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Утверждена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постановлением Правительства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от 12.10.2012 N 463-пп</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Title"/>
        <w:jc w:val="center"/>
        <w:rPr>
          <w:rFonts w:ascii="Times New Roman" w:hAnsi="Times New Roman" w:cs="Times New Roman"/>
          <w:color w:val="000000"/>
        </w:rPr>
      </w:pPr>
      <w:bookmarkStart w:id="0" w:name="P62"/>
      <w:bookmarkEnd w:id="0"/>
      <w:r w:rsidRPr="006E385E">
        <w:rPr>
          <w:rFonts w:ascii="Times New Roman" w:hAnsi="Times New Roman" w:cs="Times New Roman"/>
          <w:color w:val="000000"/>
        </w:rPr>
        <w:t>ГОСУДАРСТВЕННАЯ ПРОГРАММА</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АРХАНГЕЛЬСКОЙ ОБЛАСТИ "РАЗВИТИЕ ОБРАЗОВАНИЯ И НАУКИ</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АРХАНГЕЛЬСКОЙ ОБЛАСТИ (2013 - 2018 ГОДЫ)"</w:t>
      </w:r>
    </w:p>
    <w:p w:rsidR="00C50A0A" w:rsidRPr="006E385E" w:rsidRDefault="00C50A0A" w:rsidP="00C50A0A">
      <w:pPr>
        <w:pStyle w:val="ConsPlusNormal"/>
        <w:jc w:val="center"/>
        <w:rPr>
          <w:rFonts w:ascii="Times New Roman" w:hAnsi="Times New Roman" w:cs="Times New Roman"/>
          <w:color w:val="000000"/>
          <w:sz w:val="24"/>
          <w:szCs w:val="24"/>
        </w:rPr>
      </w:pPr>
    </w:p>
    <w:p w:rsidR="00C50A0A" w:rsidRPr="006E385E" w:rsidRDefault="00C50A0A" w:rsidP="00C50A0A">
      <w:pPr>
        <w:pStyle w:val="ConsPlusNormal"/>
        <w:jc w:val="center"/>
        <w:rPr>
          <w:rFonts w:ascii="Times New Roman" w:hAnsi="Times New Roman" w:cs="Times New Roman"/>
          <w:color w:val="000000"/>
          <w:sz w:val="24"/>
          <w:szCs w:val="24"/>
        </w:rPr>
      </w:pPr>
      <w:r w:rsidRPr="006E385E">
        <w:rPr>
          <w:rFonts w:ascii="Times New Roman" w:hAnsi="Times New Roman" w:cs="Times New Roman"/>
          <w:color w:val="000000"/>
          <w:sz w:val="24"/>
          <w:szCs w:val="24"/>
        </w:rPr>
        <w:t xml:space="preserve">(в ред. постановлений Правительства Архангельской области от 11.10.2013 </w:t>
      </w:r>
      <w:hyperlink r:id="rId5" w:history="1">
        <w:r w:rsidRPr="006E385E">
          <w:rPr>
            <w:rFonts w:ascii="Times New Roman" w:hAnsi="Times New Roman" w:cs="Times New Roman"/>
            <w:color w:val="000000"/>
            <w:sz w:val="24"/>
            <w:szCs w:val="24"/>
          </w:rPr>
          <w:t>N 483-пп</w:t>
        </w:r>
      </w:hyperlink>
      <w:r w:rsidRPr="006E385E">
        <w:rPr>
          <w:rFonts w:ascii="Times New Roman" w:hAnsi="Times New Roman" w:cs="Times New Roman"/>
          <w:color w:val="000000"/>
          <w:sz w:val="24"/>
          <w:szCs w:val="24"/>
        </w:rPr>
        <w:t xml:space="preserve">, </w:t>
      </w:r>
    </w:p>
    <w:p w:rsidR="00C50A0A" w:rsidRPr="006E385E" w:rsidRDefault="00C50A0A" w:rsidP="00C50A0A">
      <w:pPr>
        <w:pStyle w:val="ConsPlusNormal"/>
        <w:jc w:val="center"/>
        <w:rPr>
          <w:rFonts w:ascii="Times New Roman" w:hAnsi="Times New Roman" w:cs="Times New Roman"/>
          <w:color w:val="000000"/>
          <w:sz w:val="24"/>
          <w:szCs w:val="24"/>
        </w:rPr>
      </w:pPr>
      <w:r w:rsidRPr="006E385E">
        <w:rPr>
          <w:rFonts w:ascii="Times New Roman" w:hAnsi="Times New Roman" w:cs="Times New Roman"/>
          <w:color w:val="000000"/>
          <w:sz w:val="24"/>
          <w:szCs w:val="24"/>
        </w:rPr>
        <w:t xml:space="preserve">от 03.12.2013 </w:t>
      </w:r>
      <w:hyperlink r:id="rId6" w:history="1">
        <w:r w:rsidRPr="006E385E">
          <w:rPr>
            <w:rFonts w:ascii="Times New Roman" w:hAnsi="Times New Roman" w:cs="Times New Roman"/>
            <w:color w:val="000000"/>
            <w:sz w:val="24"/>
            <w:szCs w:val="24"/>
          </w:rPr>
          <w:t>N 548-пп</w:t>
        </w:r>
      </w:hyperlink>
      <w:r w:rsidRPr="006E385E">
        <w:rPr>
          <w:rFonts w:ascii="Times New Roman" w:hAnsi="Times New Roman" w:cs="Times New Roman"/>
          <w:color w:val="000000"/>
          <w:sz w:val="24"/>
          <w:szCs w:val="24"/>
        </w:rPr>
        <w:t xml:space="preserve">, от 25.02.2014 </w:t>
      </w:r>
      <w:hyperlink r:id="rId7" w:history="1">
        <w:r w:rsidRPr="006E385E">
          <w:rPr>
            <w:rFonts w:ascii="Times New Roman" w:hAnsi="Times New Roman" w:cs="Times New Roman"/>
            <w:color w:val="000000"/>
            <w:sz w:val="24"/>
            <w:szCs w:val="24"/>
          </w:rPr>
          <w:t>N 83-пп</w:t>
        </w:r>
      </w:hyperlink>
      <w:r w:rsidRPr="006E385E">
        <w:rPr>
          <w:rFonts w:ascii="Times New Roman" w:hAnsi="Times New Roman" w:cs="Times New Roman"/>
          <w:color w:val="000000"/>
          <w:sz w:val="24"/>
          <w:szCs w:val="24"/>
        </w:rPr>
        <w:t xml:space="preserve">, от 15.07.2014 </w:t>
      </w:r>
      <w:hyperlink r:id="rId8" w:history="1">
        <w:r w:rsidRPr="006E385E">
          <w:rPr>
            <w:rFonts w:ascii="Times New Roman" w:hAnsi="Times New Roman" w:cs="Times New Roman"/>
            <w:color w:val="000000"/>
            <w:sz w:val="24"/>
            <w:szCs w:val="24"/>
          </w:rPr>
          <w:t>N 280-пп</w:t>
        </w:r>
      </w:hyperlink>
      <w:r w:rsidRPr="006E385E">
        <w:rPr>
          <w:rFonts w:ascii="Times New Roman" w:hAnsi="Times New Roman" w:cs="Times New Roman"/>
          <w:color w:val="000000"/>
          <w:sz w:val="24"/>
          <w:szCs w:val="24"/>
        </w:rPr>
        <w:t xml:space="preserve">, </w:t>
      </w:r>
    </w:p>
    <w:p w:rsidR="00C50A0A" w:rsidRPr="006E385E" w:rsidRDefault="00C50A0A" w:rsidP="00C50A0A">
      <w:pPr>
        <w:pStyle w:val="ConsPlusNormal"/>
        <w:jc w:val="center"/>
        <w:rPr>
          <w:rFonts w:ascii="Times New Roman" w:hAnsi="Times New Roman" w:cs="Times New Roman"/>
          <w:color w:val="000000"/>
          <w:sz w:val="24"/>
          <w:szCs w:val="24"/>
        </w:rPr>
      </w:pPr>
      <w:r w:rsidRPr="006E385E">
        <w:rPr>
          <w:rFonts w:ascii="Times New Roman" w:hAnsi="Times New Roman" w:cs="Times New Roman"/>
          <w:color w:val="000000"/>
          <w:sz w:val="24"/>
          <w:szCs w:val="24"/>
        </w:rPr>
        <w:t xml:space="preserve">от 14.10.2014 </w:t>
      </w:r>
      <w:hyperlink r:id="rId9" w:history="1">
        <w:r w:rsidRPr="006E385E">
          <w:rPr>
            <w:rFonts w:ascii="Times New Roman" w:hAnsi="Times New Roman" w:cs="Times New Roman"/>
            <w:color w:val="000000"/>
            <w:sz w:val="24"/>
            <w:szCs w:val="24"/>
          </w:rPr>
          <w:t>N 431-пп</w:t>
        </w:r>
      </w:hyperlink>
      <w:r w:rsidRPr="006E385E">
        <w:rPr>
          <w:rFonts w:ascii="Times New Roman" w:hAnsi="Times New Roman" w:cs="Times New Roman"/>
          <w:color w:val="000000"/>
          <w:sz w:val="24"/>
          <w:szCs w:val="24"/>
        </w:rPr>
        <w:t xml:space="preserve">, от 02.12.2014 </w:t>
      </w:r>
      <w:hyperlink r:id="rId10" w:history="1">
        <w:r w:rsidRPr="006E385E">
          <w:rPr>
            <w:rFonts w:ascii="Times New Roman" w:hAnsi="Times New Roman" w:cs="Times New Roman"/>
            <w:color w:val="000000"/>
            <w:sz w:val="24"/>
            <w:szCs w:val="24"/>
          </w:rPr>
          <w:t>N 496-пп</w:t>
        </w:r>
      </w:hyperlink>
      <w:r w:rsidRPr="006E385E">
        <w:rPr>
          <w:rFonts w:ascii="Times New Roman" w:hAnsi="Times New Roman" w:cs="Times New Roman"/>
          <w:color w:val="000000"/>
          <w:sz w:val="24"/>
          <w:szCs w:val="24"/>
        </w:rPr>
        <w:t xml:space="preserve">, от 29.12.2014 </w:t>
      </w:r>
      <w:hyperlink r:id="rId11" w:history="1">
        <w:r w:rsidRPr="006E385E">
          <w:rPr>
            <w:rFonts w:ascii="Times New Roman" w:hAnsi="Times New Roman" w:cs="Times New Roman"/>
            <w:color w:val="000000"/>
            <w:sz w:val="24"/>
            <w:szCs w:val="24"/>
          </w:rPr>
          <w:t>N 601-пп</w:t>
        </w:r>
      </w:hyperlink>
      <w:r w:rsidRPr="006E385E">
        <w:rPr>
          <w:rFonts w:ascii="Times New Roman" w:hAnsi="Times New Roman" w:cs="Times New Roman"/>
          <w:color w:val="000000"/>
          <w:sz w:val="24"/>
          <w:szCs w:val="24"/>
        </w:rPr>
        <w:t xml:space="preserve">, </w:t>
      </w:r>
    </w:p>
    <w:p w:rsidR="00C50A0A" w:rsidRPr="006E385E" w:rsidRDefault="00C50A0A" w:rsidP="00C50A0A">
      <w:pPr>
        <w:pStyle w:val="ConsPlusNormal"/>
        <w:jc w:val="center"/>
        <w:rPr>
          <w:rFonts w:ascii="Times New Roman" w:hAnsi="Times New Roman" w:cs="Times New Roman"/>
          <w:color w:val="000000"/>
          <w:sz w:val="24"/>
          <w:szCs w:val="24"/>
        </w:rPr>
      </w:pPr>
      <w:r w:rsidRPr="006E385E">
        <w:rPr>
          <w:rFonts w:ascii="Times New Roman" w:hAnsi="Times New Roman" w:cs="Times New Roman"/>
          <w:color w:val="000000"/>
          <w:sz w:val="24"/>
          <w:szCs w:val="24"/>
        </w:rPr>
        <w:t xml:space="preserve">от 10.02.2015 </w:t>
      </w:r>
      <w:hyperlink r:id="rId12" w:history="1">
        <w:r w:rsidRPr="006E385E">
          <w:rPr>
            <w:rFonts w:ascii="Times New Roman" w:hAnsi="Times New Roman" w:cs="Times New Roman"/>
            <w:color w:val="000000"/>
            <w:sz w:val="24"/>
            <w:szCs w:val="24"/>
          </w:rPr>
          <w:t>N 39-пп</w:t>
        </w:r>
      </w:hyperlink>
      <w:r w:rsidRPr="006E385E">
        <w:rPr>
          <w:rFonts w:ascii="Times New Roman" w:hAnsi="Times New Roman" w:cs="Times New Roman"/>
          <w:color w:val="000000"/>
          <w:sz w:val="24"/>
          <w:szCs w:val="24"/>
        </w:rPr>
        <w:t xml:space="preserve">, от 10.03.2015 </w:t>
      </w:r>
      <w:hyperlink r:id="rId13" w:history="1">
        <w:r w:rsidRPr="006E385E">
          <w:rPr>
            <w:rFonts w:ascii="Times New Roman" w:hAnsi="Times New Roman" w:cs="Times New Roman"/>
            <w:color w:val="000000"/>
            <w:sz w:val="24"/>
            <w:szCs w:val="24"/>
          </w:rPr>
          <w:t>N 87-пп</w:t>
        </w:r>
      </w:hyperlink>
      <w:r w:rsidRPr="006E385E">
        <w:rPr>
          <w:rFonts w:ascii="Times New Roman" w:hAnsi="Times New Roman" w:cs="Times New Roman"/>
          <w:color w:val="000000"/>
          <w:sz w:val="24"/>
          <w:szCs w:val="24"/>
        </w:rPr>
        <w:t xml:space="preserve">, от 14.04.2015 </w:t>
      </w:r>
      <w:hyperlink r:id="rId14" w:history="1">
        <w:r w:rsidRPr="006E385E">
          <w:rPr>
            <w:rFonts w:ascii="Times New Roman" w:hAnsi="Times New Roman" w:cs="Times New Roman"/>
            <w:color w:val="000000"/>
            <w:sz w:val="24"/>
            <w:szCs w:val="24"/>
          </w:rPr>
          <w:t>N 129-пп</w:t>
        </w:r>
      </w:hyperlink>
      <w:r w:rsidRPr="006E385E">
        <w:rPr>
          <w:rFonts w:ascii="Times New Roman" w:hAnsi="Times New Roman" w:cs="Times New Roman"/>
          <w:color w:val="000000"/>
          <w:sz w:val="24"/>
          <w:szCs w:val="24"/>
        </w:rPr>
        <w:t xml:space="preserve">, </w:t>
      </w:r>
    </w:p>
    <w:p w:rsidR="00C50A0A" w:rsidRPr="006E385E" w:rsidRDefault="00C50A0A" w:rsidP="00C50A0A">
      <w:pPr>
        <w:pStyle w:val="ConsPlusNormal"/>
        <w:jc w:val="center"/>
        <w:rPr>
          <w:rFonts w:ascii="Times New Roman" w:hAnsi="Times New Roman" w:cs="Times New Roman"/>
          <w:color w:val="000000"/>
          <w:sz w:val="24"/>
          <w:szCs w:val="24"/>
        </w:rPr>
      </w:pPr>
      <w:r w:rsidRPr="006E385E">
        <w:rPr>
          <w:rFonts w:ascii="Times New Roman" w:hAnsi="Times New Roman" w:cs="Times New Roman"/>
          <w:color w:val="000000"/>
          <w:sz w:val="24"/>
          <w:szCs w:val="24"/>
        </w:rPr>
        <w:t xml:space="preserve">от 26.05.2015 </w:t>
      </w:r>
      <w:hyperlink r:id="rId15" w:history="1">
        <w:r w:rsidRPr="006E385E">
          <w:rPr>
            <w:rFonts w:ascii="Times New Roman" w:hAnsi="Times New Roman" w:cs="Times New Roman"/>
            <w:color w:val="000000"/>
            <w:sz w:val="24"/>
            <w:szCs w:val="24"/>
          </w:rPr>
          <w:t>N 188-пп</w:t>
        </w:r>
      </w:hyperlink>
      <w:r w:rsidRPr="006E385E">
        <w:rPr>
          <w:rFonts w:ascii="Times New Roman" w:hAnsi="Times New Roman" w:cs="Times New Roman"/>
          <w:color w:val="000000"/>
          <w:sz w:val="24"/>
          <w:szCs w:val="24"/>
        </w:rPr>
        <w:t xml:space="preserve">, от 16.06.2015 </w:t>
      </w:r>
      <w:hyperlink r:id="rId16" w:history="1">
        <w:r w:rsidRPr="006E385E">
          <w:rPr>
            <w:rFonts w:ascii="Times New Roman" w:hAnsi="Times New Roman" w:cs="Times New Roman"/>
            <w:color w:val="000000"/>
            <w:sz w:val="24"/>
            <w:szCs w:val="24"/>
          </w:rPr>
          <w:t>N 233-пп</w:t>
        </w:r>
      </w:hyperlink>
      <w:r w:rsidRPr="006E385E">
        <w:rPr>
          <w:rFonts w:ascii="Times New Roman" w:hAnsi="Times New Roman" w:cs="Times New Roman"/>
          <w:color w:val="000000"/>
          <w:sz w:val="24"/>
          <w:szCs w:val="24"/>
        </w:rPr>
        <w:t xml:space="preserve">, от 28.07.2015 </w:t>
      </w:r>
      <w:hyperlink r:id="rId17" w:history="1">
        <w:r w:rsidRPr="006E385E">
          <w:rPr>
            <w:rFonts w:ascii="Times New Roman" w:hAnsi="Times New Roman" w:cs="Times New Roman"/>
            <w:color w:val="000000"/>
            <w:sz w:val="24"/>
            <w:szCs w:val="24"/>
          </w:rPr>
          <w:t>N 306-пп</w:t>
        </w:r>
      </w:hyperlink>
      <w:r w:rsidRPr="006E385E">
        <w:rPr>
          <w:rFonts w:ascii="Times New Roman" w:hAnsi="Times New Roman" w:cs="Times New Roman"/>
          <w:color w:val="000000"/>
          <w:sz w:val="24"/>
          <w:szCs w:val="24"/>
        </w:rPr>
        <w:t xml:space="preserve">, </w:t>
      </w: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sz w:val="24"/>
          <w:szCs w:val="24"/>
        </w:rPr>
        <w:t xml:space="preserve">от 15.09.2015 </w:t>
      </w:r>
      <w:hyperlink r:id="rId18" w:history="1">
        <w:r w:rsidRPr="006E385E">
          <w:rPr>
            <w:rFonts w:ascii="Times New Roman" w:hAnsi="Times New Roman" w:cs="Times New Roman"/>
            <w:color w:val="000000"/>
            <w:sz w:val="24"/>
            <w:szCs w:val="24"/>
          </w:rPr>
          <w:t>N 366-пп</w:t>
        </w:r>
      </w:hyperlink>
      <w:r w:rsidRPr="006E385E">
        <w:rPr>
          <w:rFonts w:ascii="Times New Roman" w:hAnsi="Times New Roman" w:cs="Times New Roman"/>
          <w:color w:val="000000"/>
          <w:sz w:val="24"/>
          <w:szCs w:val="24"/>
        </w:rPr>
        <w:t xml:space="preserve">, от 15.09.2015 </w:t>
      </w:r>
      <w:hyperlink r:id="rId19" w:history="1">
        <w:r w:rsidRPr="006E385E">
          <w:rPr>
            <w:rFonts w:ascii="Times New Roman" w:hAnsi="Times New Roman" w:cs="Times New Roman"/>
            <w:color w:val="000000"/>
            <w:sz w:val="24"/>
            <w:szCs w:val="24"/>
          </w:rPr>
          <w:t>N 372-пп</w:t>
        </w:r>
      </w:hyperlink>
      <w:r w:rsidRPr="006E385E">
        <w:rPr>
          <w:rFonts w:ascii="Times New Roman" w:hAnsi="Times New Roman" w:cs="Times New Roman"/>
          <w:color w:val="000000"/>
          <w:sz w:val="24"/>
          <w:szCs w:val="24"/>
        </w:rPr>
        <w:t xml:space="preserve">, </w:t>
      </w:r>
      <w:r w:rsidRPr="006E385E">
        <w:rPr>
          <w:rFonts w:ascii="Times New Roman" w:hAnsi="Times New Roman" w:cs="Times New Roman"/>
          <w:color w:val="000000"/>
        </w:rPr>
        <w:t xml:space="preserve">от 20.10.2015 № 420-пп, </w:t>
      </w:r>
    </w:p>
    <w:p w:rsidR="001C3F65"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rPr>
        <w:t>от 06.11.2015 № 458-пп</w:t>
      </w:r>
      <w:r w:rsidRPr="006E385E">
        <w:rPr>
          <w:rFonts w:ascii="Times New Roman" w:hAnsi="Times New Roman" w:cs="Times New Roman"/>
          <w:color w:val="000000"/>
          <w:sz w:val="24"/>
          <w:szCs w:val="24"/>
        </w:rPr>
        <w:t>)</w:t>
      </w:r>
    </w:p>
    <w:p w:rsidR="00C50A0A" w:rsidRPr="006E385E" w:rsidRDefault="00C50A0A">
      <w:pPr>
        <w:pStyle w:val="ConsPlusNormal"/>
        <w:jc w:val="center"/>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государственной программы Архангельской области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"Развитие образования и науки Архангельской области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pPr>
        <w:rPr>
          <w:rFonts w:ascii="Times New Roman" w:hAnsi="Times New Roman" w:cs="Times New Roman"/>
          <w:color w:val="00000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6766"/>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государственной 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государственная программа "Развитие образования и науки Архангельской области (2013 - 2018 годы)" (далее - государственная программа)</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государственной 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 Архангельской области (далее - министерство образования и науки)</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государственной 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промышленности и строительства Архангельской области (далее - министерство промышленности и строительства);</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культуры Архангельской области (далее - министерство культуры);</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министерство по делам молодежи и спорту Архангельской области (далее - министерство по делам молодежи и спорту);</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Подпрограммы государственной 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Borders>
              <w:bottom w:val="nil"/>
            </w:tcBorders>
          </w:tcPr>
          <w:p w:rsidR="001C3F65" w:rsidRPr="006E385E" w:rsidRDefault="0094552A" w:rsidP="00A24566">
            <w:pPr>
              <w:pStyle w:val="ConsPlusNormal"/>
              <w:rPr>
                <w:rFonts w:ascii="Times New Roman" w:hAnsi="Times New Roman" w:cs="Times New Roman"/>
                <w:color w:val="000000"/>
              </w:rPr>
            </w:pPr>
            <w:hyperlink w:anchor="P173" w:history="1">
              <w:r w:rsidR="001C3F65" w:rsidRPr="006E385E">
                <w:rPr>
                  <w:rFonts w:ascii="Times New Roman" w:hAnsi="Times New Roman" w:cs="Times New Roman"/>
                  <w:color w:val="000000"/>
                </w:rPr>
                <w:t>подпрограмма N 1</w:t>
              </w:r>
            </w:hyperlink>
            <w:r w:rsidR="001C3F65" w:rsidRPr="006E385E">
              <w:rPr>
                <w:rFonts w:ascii="Times New Roman" w:hAnsi="Times New Roman" w:cs="Times New Roman"/>
                <w:color w:val="000000"/>
              </w:rPr>
              <w:t xml:space="preserve"> "Развитие дошкольного, общего и дополнительного образования детей";</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94552A" w:rsidP="00A24566">
            <w:pPr>
              <w:pStyle w:val="ConsPlusNormal"/>
              <w:rPr>
                <w:rFonts w:ascii="Times New Roman" w:hAnsi="Times New Roman" w:cs="Times New Roman"/>
                <w:color w:val="000000"/>
              </w:rPr>
            </w:pPr>
            <w:hyperlink w:anchor="P263" w:history="1">
              <w:r w:rsidR="001C3F65" w:rsidRPr="006E385E">
                <w:rPr>
                  <w:rFonts w:ascii="Times New Roman" w:hAnsi="Times New Roman" w:cs="Times New Roman"/>
                  <w:color w:val="000000"/>
                </w:rPr>
                <w:t>подпрограмма N 2</w:t>
              </w:r>
            </w:hyperlink>
            <w:r w:rsidR="001C3F65" w:rsidRPr="006E385E">
              <w:rPr>
                <w:rFonts w:ascii="Times New Roman" w:hAnsi="Times New Roman" w:cs="Times New Roman"/>
                <w:color w:val="000000"/>
              </w:rPr>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94552A" w:rsidP="00A24566">
            <w:pPr>
              <w:pStyle w:val="ConsPlusNormal"/>
              <w:rPr>
                <w:rFonts w:ascii="Times New Roman" w:hAnsi="Times New Roman" w:cs="Times New Roman"/>
                <w:color w:val="000000"/>
              </w:rPr>
            </w:pPr>
            <w:hyperlink w:anchor="P424" w:history="1">
              <w:r w:rsidR="001C3F65" w:rsidRPr="006E385E">
                <w:rPr>
                  <w:rFonts w:ascii="Times New Roman" w:hAnsi="Times New Roman" w:cs="Times New Roman"/>
                  <w:color w:val="000000"/>
                </w:rPr>
                <w:t>подпрограмма N 3</w:t>
              </w:r>
            </w:hyperlink>
            <w:r w:rsidR="001C3F65" w:rsidRPr="006E385E">
              <w:rPr>
                <w:rFonts w:ascii="Times New Roman" w:hAnsi="Times New Roman" w:cs="Times New Roman"/>
                <w:color w:val="000000"/>
              </w:rPr>
              <w:t xml:space="preserve"> "Развитие среднего профессионального образования";</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94552A" w:rsidP="00A24566">
            <w:pPr>
              <w:pStyle w:val="ConsPlusNormal"/>
              <w:rPr>
                <w:rFonts w:ascii="Times New Roman" w:hAnsi="Times New Roman" w:cs="Times New Roman"/>
                <w:color w:val="000000"/>
              </w:rPr>
            </w:pPr>
            <w:hyperlink w:anchor="P507" w:history="1">
              <w:r w:rsidR="001C3F65" w:rsidRPr="006E385E">
                <w:rPr>
                  <w:rFonts w:ascii="Times New Roman" w:hAnsi="Times New Roman" w:cs="Times New Roman"/>
                  <w:color w:val="000000"/>
                </w:rPr>
                <w:t>подпрограмма N 4</w:t>
              </w:r>
            </w:hyperlink>
            <w:r w:rsidR="001C3F65" w:rsidRPr="006E385E">
              <w:rPr>
                <w:rFonts w:ascii="Times New Roman" w:hAnsi="Times New Roman" w:cs="Times New Roman"/>
                <w:color w:val="000000"/>
              </w:rPr>
              <w:t xml:space="preserve"> "Совершенствование системы предоставления услуг в сфере образования";</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94552A" w:rsidP="00A24566">
            <w:pPr>
              <w:pStyle w:val="ConsPlusNormal"/>
              <w:rPr>
                <w:rFonts w:ascii="Times New Roman" w:hAnsi="Times New Roman" w:cs="Times New Roman"/>
                <w:color w:val="000000"/>
              </w:rPr>
            </w:pPr>
            <w:hyperlink w:anchor="P599" w:history="1">
              <w:r w:rsidR="001C3F65" w:rsidRPr="006E385E">
                <w:rPr>
                  <w:rFonts w:ascii="Times New Roman" w:hAnsi="Times New Roman" w:cs="Times New Roman"/>
                  <w:color w:val="000000"/>
                </w:rPr>
                <w:t>подпрограмма N 5</w:t>
              </w:r>
            </w:hyperlink>
            <w:r w:rsidR="001C3F65" w:rsidRPr="006E385E">
              <w:rPr>
                <w:rFonts w:ascii="Times New Roman" w:hAnsi="Times New Roman" w:cs="Times New Roman"/>
                <w:color w:val="000000"/>
              </w:rPr>
              <w:t xml:space="preserve"> "Развитие научного потенциала Архангельской </w:t>
            </w:r>
            <w:r w:rsidR="001C3F65" w:rsidRPr="006E385E">
              <w:rPr>
                <w:rFonts w:ascii="Times New Roman" w:hAnsi="Times New Roman" w:cs="Times New Roman"/>
                <w:color w:val="000000"/>
              </w:rPr>
              <w:lastRenderedPageBreak/>
              <w:t>области";</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94552A" w:rsidP="00A24566">
            <w:pPr>
              <w:pStyle w:val="ConsPlusNormal"/>
              <w:rPr>
                <w:rFonts w:ascii="Times New Roman" w:hAnsi="Times New Roman" w:cs="Times New Roman"/>
                <w:color w:val="000000"/>
              </w:rPr>
            </w:pPr>
            <w:hyperlink w:anchor="P673" w:history="1">
              <w:r w:rsidR="001C3F65" w:rsidRPr="006E385E">
                <w:rPr>
                  <w:rFonts w:ascii="Times New Roman" w:hAnsi="Times New Roman" w:cs="Times New Roman"/>
                  <w:color w:val="000000"/>
                </w:rPr>
                <w:t>подпрограмма N 6</w:t>
              </w:r>
            </w:hyperlink>
            <w:r w:rsidR="001C3F65" w:rsidRPr="006E385E">
              <w:rPr>
                <w:rFonts w:ascii="Times New Roman" w:hAnsi="Times New Roman" w:cs="Times New Roman"/>
                <w:color w:val="000000"/>
              </w:rPr>
              <w:t xml:space="preserve"> "Наследие М.В.Ломоносова в социально-экономическом и социокультурном развитии Архангельской области";</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tcBorders>
          </w:tcPr>
          <w:p w:rsidR="001C3F65" w:rsidRPr="006E385E" w:rsidRDefault="0094552A" w:rsidP="00A24566">
            <w:pPr>
              <w:pStyle w:val="ConsPlusNormal"/>
              <w:rPr>
                <w:rFonts w:ascii="Times New Roman" w:hAnsi="Times New Roman" w:cs="Times New Roman"/>
                <w:color w:val="000000"/>
              </w:rPr>
            </w:pPr>
            <w:hyperlink w:anchor="P751" w:history="1">
              <w:r w:rsidR="001C3F65" w:rsidRPr="006E385E">
                <w:rPr>
                  <w:rFonts w:ascii="Times New Roman" w:hAnsi="Times New Roman" w:cs="Times New Roman"/>
                  <w:color w:val="000000"/>
                </w:rPr>
                <w:t>подпрограмма N 7</w:t>
              </w:r>
            </w:hyperlink>
            <w:r w:rsidR="001C3F65" w:rsidRPr="006E385E">
              <w:rPr>
                <w:rFonts w:ascii="Times New Roman" w:hAnsi="Times New Roman" w:cs="Times New Roman"/>
                <w:color w:val="000000"/>
              </w:rPr>
              <w:t xml:space="preserve"> "Строительство и капитальный ремонт объектов инфраструктуры системы образования в Архангельской области"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государственной 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повышение доступности, качества и эффективности образования в Архангельской области с учетом запросов личности, общества и государства.</w:t>
            </w:r>
          </w:p>
          <w:p w:rsidR="001C3F65" w:rsidRPr="006E385E" w:rsidRDefault="0094552A" w:rsidP="00A24566">
            <w:pPr>
              <w:pStyle w:val="ConsPlusNormal"/>
              <w:rPr>
                <w:rFonts w:ascii="Times New Roman" w:hAnsi="Times New Roman" w:cs="Times New Roman"/>
                <w:color w:val="000000"/>
              </w:rPr>
            </w:pPr>
            <w:hyperlink w:anchor="P92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государственной программы приведен в приложении N 1 к государственной программе</w:t>
            </w:r>
          </w:p>
        </w:tc>
      </w:tr>
      <w:tr w:rsidR="006E385E" w:rsidRPr="006E385E">
        <w:tc>
          <w:tcPr>
            <w:tcW w:w="2088" w:type="dxa"/>
            <w:vMerge w:val="restart"/>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Задачи государственной 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обеспечение доступности и качества дошкольного, общего и дополнительного образования, соответствующего потребностям населения, требованиям инновационного социально-экономического развития Архангельской области;</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2 -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создание условий для успешной социализации и эффективной самореализации детей и молодежи;</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4 - создание условий для предоставления качественных услуг в сфере образования;</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5 - создание условий для развития и эффективного использования научно-технического потенциала Архангельской области;</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6 - создание социально-экономических и социокультурных условий для сохранения и развития наследия М.В.Ломоносова;</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6766"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7 - развитие сети образовательных организаций, реализующих программу дошкольного общего и дополнительного образования, и создание в них современных условий обучения</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государственной 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Pr>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Государственная программа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Объемы бюджетных ассигнований государственной 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6766" w:type="dxa"/>
            <w:tcBorders>
              <w:top w:val="single" w:sz="4" w:space="0" w:color="auto"/>
              <w:bottom w:val="single" w:sz="4" w:space="0" w:color="auto"/>
            </w:tcBorders>
          </w:tcPr>
          <w:p w:rsidR="001C3F65" w:rsidRPr="006E385E" w:rsidRDefault="001C3F65" w:rsidP="00052695">
            <w:pPr>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общий объем финансирования государственной программы составляет 123 836 484,30 тыс. рублей, </w:t>
            </w:r>
          </w:p>
          <w:p w:rsidR="001C3F65" w:rsidRPr="006E385E" w:rsidRDefault="001C3F65" w:rsidP="00052695">
            <w:pPr>
              <w:tabs>
                <w:tab w:val="left" w:pos="3744"/>
              </w:tabs>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в том числе:</w:t>
            </w:r>
          </w:p>
          <w:p w:rsidR="001C3F65" w:rsidRPr="006E385E" w:rsidRDefault="001C3F65" w:rsidP="00052695">
            <w:pPr>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2 334 234,50 тыс. рублей;</w:t>
            </w:r>
          </w:p>
          <w:p w:rsidR="001C3F65" w:rsidRPr="006E385E" w:rsidRDefault="001C3F65" w:rsidP="00052695">
            <w:pPr>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областного бюджета – 118 917 791,10 тыс. рублей;</w:t>
            </w:r>
          </w:p>
          <w:p w:rsidR="001C3F65" w:rsidRPr="006E385E" w:rsidRDefault="001C3F65" w:rsidP="00052695">
            <w:pPr>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местных бюджетов – 576 005,10 тыс. рублей;</w:t>
            </w:r>
          </w:p>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2 008 453,60 тыс. рублей</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 Приоритеты государственной политики в сфере реализации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государственной программы</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Современная государственная политика в сфере образования направлена на модернизацию </w:t>
      </w:r>
      <w:r w:rsidRPr="006E385E">
        <w:rPr>
          <w:rFonts w:ascii="Times New Roman" w:hAnsi="Times New Roman" w:cs="Times New Roman"/>
          <w:color w:val="000000"/>
        </w:rPr>
        <w:lastRenderedPageBreak/>
        <w:t>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Одна из главных задач модернизации образования - повышение качества образования. Качество образования признается как многоаспектная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 это критерий 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Государственная программа подготовлена с учетом целей и задач, представленных в следующих правовых актах:</w:t>
      </w:r>
    </w:p>
    <w:p w:rsidR="001C3F65" w:rsidRPr="006E385E" w:rsidRDefault="0094552A">
      <w:pPr>
        <w:pStyle w:val="ConsPlusNormal"/>
        <w:ind w:firstLine="540"/>
        <w:jc w:val="both"/>
        <w:rPr>
          <w:rFonts w:ascii="Times New Roman" w:hAnsi="Times New Roman" w:cs="Times New Roman"/>
          <w:color w:val="000000"/>
        </w:rPr>
      </w:pPr>
      <w:hyperlink r:id="rId20" w:history="1">
        <w:r w:rsidR="001C3F65" w:rsidRPr="006E385E">
          <w:rPr>
            <w:rFonts w:ascii="Times New Roman" w:hAnsi="Times New Roman" w:cs="Times New Roman"/>
            <w:color w:val="000000"/>
          </w:rPr>
          <w:t>Концепция</w:t>
        </w:r>
      </w:hyperlink>
      <w:r w:rsidR="001C3F65" w:rsidRPr="006E385E">
        <w:rPr>
          <w:rFonts w:ascii="Times New Roman" w:hAnsi="Times New Roman" w:cs="Times New Roman"/>
          <w:color w:val="000000"/>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1C3F65" w:rsidRPr="006E385E" w:rsidRDefault="0094552A">
      <w:pPr>
        <w:pStyle w:val="ConsPlusNormal"/>
        <w:ind w:firstLine="540"/>
        <w:jc w:val="both"/>
        <w:rPr>
          <w:rFonts w:ascii="Times New Roman" w:hAnsi="Times New Roman" w:cs="Times New Roman"/>
          <w:color w:val="000000"/>
        </w:rPr>
      </w:pPr>
      <w:hyperlink r:id="rId21" w:history="1">
        <w:r w:rsidR="001C3F65" w:rsidRPr="006E385E">
          <w:rPr>
            <w:rFonts w:ascii="Times New Roman" w:hAnsi="Times New Roman" w:cs="Times New Roman"/>
            <w:color w:val="000000"/>
          </w:rPr>
          <w:t>Основные направления</w:t>
        </w:r>
      </w:hyperlink>
      <w:r w:rsidR="001C3F65" w:rsidRPr="006E385E">
        <w:rPr>
          <w:rFonts w:ascii="Times New Roman" w:hAnsi="Times New Roman" w:cs="Times New Roman"/>
          <w:color w:val="000000"/>
        </w:rPr>
        <w:t xml:space="preserve"> деятельности Правительства Российской Федерации на период до 2012 года, утвержденные распоряжением Правительства Российской Федерации от 17 ноября 2008 года N 1663-р;</w:t>
      </w:r>
    </w:p>
    <w:p w:rsidR="001C3F65" w:rsidRPr="006E385E" w:rsidRDefault="0094552A">
      <w:pPr>
        <w:pStyle w:val="ConsPlusNormal"/>
        <w:ind w:firstLine="540"/>
        <w:jc w:val="both"/>
        <w:rPr>
          <w:rFonts w:ascii="Times New Roman" w:hAnsi="Times New Roman" w:cs="Times New Roman"/>
          <w:color w:val="000000"/>
        </w:rPr>
      </w:pPr>
      <w:hyperlink r:id="rId22" w:history="1">
        <w:r w:rsidR="001C3F65" w:rsidRPr="006E385E">
          <w:rPr>
            <w:rFonts w:ascii="Times New Roman" w:hAnsi="Times New Roman" w:cs="Times New Roman"/>
            <w:color w:val="000000"/>
          </w:rPr>
          <w:t>Стратегия</w:t>
        </w:r>
      </w:hyperlink>
      <w:r w:rsidR="001C3F65" w:rsidRPr="006E385E">
        <w:rPr>
          <w:rFonts w:ascii="Times New Roman" w:hAnsi="Times New Roman" w:cs="Times New Roman"/>
          <w:color w:val="000000"/>
        </w:rPr>
        <w:t xml:space="preserve"> инновационного развития Российской Федерации на период до 2020 года, утвержденная распоряжением Правительства Российской Федерации от 8 декабря 2011 года N 2227-р;</w:t>
      </w:r>
    </w:p>
    <w:p w:rsidR="001C3F65" w:rsidRPr="006E385E" w:rsidRDefault="0094552A">
      <w:pPr>
        <w:pStyle w:val="ConsPlusNormal"/>
        <w:ind w:firstLine="540"/>
        <w:jc w:val="both"/>
        <w:rPr>
          <w:rFonts w:ascii="Times New Roman" w:hAnsi="Times New Roman" w:cs="Times New Roman"/>
          <w:color w:val="000000"/>
        </w:rPr>
      </w:pPr>
      <w:hyperlink r:id="rId23" w:history="1">
        <w:r w:rsidR="001C3F65" w:rsidRPr="006E385E">
          <w:rPr>
            <w:rFonts w:ascii="Times New Roman" w:hAnsi="Times New Roman" w:cs="Times New Roman"/>
            <w:color w:val="000000"/>
          </w:rPr>
          <w:t>план</w:t>
        </w:r>
      </w:hyperlink>
      <w:r w:rsidR="001C3F65" w:rsidRPr="006E385E">
        <w:rPr>
          <w:rFonts w:ascii="Times New Roman" w:hAnsi="Times New Roman" w:cs="Times New Roman"/>
          <w:color w:val="000000"/>
        </w:rPr>
        <w:t xml:space="preserve"> действий по модернизации общего образования на 2011 - 2015 годы, утвержденный распоряжением Правительства Российской Федерации от 7 сентября 2010 года N 1507-р "О реализации национальной образовательной инициативы "Наша новая школа";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Федеральная целевая </w:t>
      </w:r>
      <w:hyperlink r:id="rId24" w:history="1">
        <w:r w:rsidRPr="006E385E">
          <w:rPr>
            <w:rFonts w:ascii="Times New Roman" w:hAnsi="Times New Roman" w:cs="Times New Roman"/>
            <w:color w:val="000000"/>
          </w:rPr>
          <w:t>программа</w:t>
        </w:r>
      </w:hyperlink>
      <w:r w:rsidRPr="006E385E">
        <w:rPr>
          <w:rFonts w:ascii="Times New Roman" w:hAnsi="Times New Roman" w:cs="Times New Roman"/>
          <w:color w:val="000000"/>
        </w:rPr>
        <w:t xml:space="preserve"> развития образования на 2011 - 2015 годы, утвержденная постановлением Правительства Российской Федерации от 7 февраля 2011 года N 61;</w:t>
      </w:r>
    </w:p>
    <w:p w:rsidR="001C3F65" w:rsidRPr="006E385E" w:rsidRDefault="0094552A">
      <w:pPr>
        <w:pStyle w:val="ConsPlusNormal"/>
        <w:ind w:firstLine="540"/>
        <w:jc w:val="both"/>
        <w:rPr>
          <w:rFonts w:ascii="Times New Roman" w:hAnsi="Times New Roman" w:cs="Times New Roman"/>
          <w:color w:val="000000"/>
        </w:rPr>
      </w:pPr>
      <w:hyperlink r:id="rId25" w:history="1">
        <w:r w:rsidR="001C3F65" w:rsidRPr="006E385E">
          <w:rPr>
            <w:rFonts w:ascii="Times New Roman" w:hAnsi="Times New Roman" w:cs="Times New Roman"/>
            <w:color w:val="000000"/>
          </w:rPr>
          <w:t>Указ</w:t>
        </w:r>
      </w:hyperlink>
      <w:r w:rsidR="001C3F65" w:rsidRPr="006E385E">
        <w:rPr>
          <w:rFonts w:ascii="Times New Roman" w:hAnsi="Times New Roman" w:cs="Times New Roman"/>
          <w:color w:val="000000"/>
        </w:rPr>
        <w:t xml:space="preserve"> Президента Российской Федерации от 7 мая 2012 года N 597 "О мероприятиях по реализации государственной социальной политики" (далее - Указ Президента от 7 мая 2012 года N 597);</w:t>
      </w:r>
    </w:p>
    <w:p w:rsidR="001C3F65" w:rsidRPr="006E385E" w:rsidRDefault="0094552A">
      <w:pPr>
        <w:pStyle w:val="ConsPlusNormal"/>
        <w:ind w:firstLine="540"/>
        <w:jc w:val="both"/>
        <w:rPr>
          <w:rFonts w:ascii="Times New Roman" w:hAnsi="Times New Roman" w:cs="Times New Roman"/>
          <w:color w:val="000000"/>
        </w:rPr>
      </w:pPr>
      <w:hyperlink r:id="rId26" w:history="1">
        <w:r w:rsidR="001C3F65" w:rsidRPr="006E385E">
          <w:rPr>
            <w:rFonts w:ascii="Times New Roman" w:hAnsi="Times New Roman" w:cs="Times New Roman"/>
            <w:color w:val="000000"/>
          </w:rPr>
          <w:t>Указ</w:t>
        </w:r>
      </w:hyperlink>
      <w:r w:rsidR="001C3F65" w:rsidRPr="006E385E">
        <w:rPr>
          <w:rFonts w:ascii="Times New Roman" w:hAnsi="Times New Roman" w:cs="Times New Roman"/>
          <w:color w:val="000000"/>
        </w:rPr>
        <w:t xml:space="preserve"> Президента Российской Федерации от 7 мая 2012 года N 599 "О мерах по реализации государственной политики в области образования и науки" (далее - Указ Президента от 7 мая 2012 года N 599).</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Приоритетные направления государственной политики в сфере образования Архангельской области (далее - сфера образования) определены следующими правовыми актами Архангельской области:</w:t>
      </w:r>
    </w:p>
    <w:p w:rsidR="001C3F65" w:rsidRPr="006E385E" w:rsidRDefault="0094552A">
      <w:pPr>
        <w:pStyle w:val="ConsPlusNormal"/>
        <w:ind w:firstLine="540"/>
        <w:jc w:val="both"/>
        <w:rPr>
          <w:rFonts w:ascii="Times New Roman" w:hAnsi="Times New Roman" w:cs="Times New Roman"/>
          <w:color w:val="000000"/>
        </w:rPr>
      </w:pPr>
      <w:hyperlink r:id="rId27" w:history="1">
        <w:r w:rsidR="001C3F65" w:rsidRPr="006E385E">
          <w:rPr>
            <w:rFonts w:ascii="Times New Roman" w:hAnsi="Times New Roman" w:cs="Times New Roman"/>
            <w:color w:val="000000"/>
          </w:rPr>
          <w:t>Комплексом</w:t>
        </w:r>
      </w:hyperlink>
      <w:r w:rsidR="001C3F65" w:rsidRPr="006E385E">
        <w:rPr>
          <w:rFonts w:ascii="Times New Roman" w:hAnsi="Times New Roman" w:cs="Times New Roman"/>
          <w:color w:val="000000"/>
        </w:rPr>
        <w:t xml:space="preserve"> мер по модернизации системы общего образования в Архангельской области в 2013 году и на период до 2020 года, утвержденным постановлением Правительства Архангельской области от 19 февраля 2013 года N 50-пп;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планом мероприятий по достижению целевых показателей социально-экономического развития Архангельской области, установленных указами Президента Российской Федерации от 7 мая 2012 года N 596 - 602 и 606 на 2013 - 2015 годы, утвержденным распоряжением Губернатора Архангельской области от 25 февраля 2013 года N 135-р;</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планом мероприятий ("дорожной картой") "Изменения в отраслях социальной сферы, направленных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N 60-рп.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соответствии с указанными правовыми актами Архангельской области к приоритетным направлениям государственной политики в сфере образования относятся: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обеспечение доступности и качества дошкольного, общего и дополнительного образования детей;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повышение качества жизни детей-сирот и детей, оставшихся без попечения родителей, лиц из числа детей-сирот и детей, оставшихся без попечения родителей (далее - дети-сироты и дети, оставшиеся без попечения родителей, лица из их числа), детей с ограниченными возможностями здоровья;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обеспечение потребностей экономики Архангельской области в квалифицированных кадрах со средним профессиональным образованием;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создание условий для предоставления качественных услуг в сфере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обеспечение государственных гарантий доступности дошкольного,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II. Характеристика подпрограмм государственной программы</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1" w:name="P173"/>
      <w:bookmarkEnd w:id="1"/>
      <w:r w:rsidRPr="006E385E">
        <w:rPr>
          <w:rFonts w:ascii="Times New Roman" w:hAnsi="Times New Roman" w:cs="Times New Roman"/>
          <w:color w:val="000000"/>
        </w:rPr>
        <w:t>2.1.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1 "Развитие дошкольного, общего</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и дополнительного образования детей"</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"Развитие дошкольного, общего и дополнительного образования детей" (далее - подпрограмма N 1)</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нет</w:t>
            </w:r>
          </w:p>
        </w:tc>
      </w:tr>
      <w:tr w:rsidR="006E385E" w:rsidRPr="006E385E">
        <w:tc>
          <w:tcPr>
            <w:tcW w:w="2088" w:type="dxa"/>
            <w:vMerge w:val="restart"/>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обеспечение доступности и качества дошкольного, общего и дополнительного образования детей, соответствующего потребностям граждан, требованиям инновационного социально-экономического развития Архангельской области.</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94552A" w:rsidP="00A24566">
            <w:pPr>
              <w:pStyle w:val="ConsPlusNormal"/>
              <w:rPr>
                <w:rFonts w:ascii="Times New Roman" w:hAnsi="Times New Roman" w:cs="Times New Roman"/>
                <w:color w:val="000000"/>
              </w:rPr>
            </w:pPr>
            <w:hyperlink w:anchor="P1072"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1 приведен в приложении N 1 к государственной программе</w:t>
            </w:r>
          </w:p>
        </w:tc>
      </w:tr>
      <w:tr w:rsidR="006E385E" w:rsidRPr="006E385E">
        <w:tc>
          <w:tcPr>
            <w:tcW w:w="2088" w:type="dxa"/>
            <w:vMerge w:val="restart"/>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vMerge w:val="restart"/>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государственные бюджетные учреждения Архангельской области и государственные автономные учреждения Архангельской области, находящиеся в ведении министерства образования и науки (далее - государственные бюджетные и автономные учреждения);</w:t>
            </w:r>
          </w:p>
        </w:tc>
      </w:tr>
      <w:tr w:rsidR="006E385E" w:rsidRPr="006E385E">
        <w:tblPrEx>
          <w:tblBorders>
            <w:insideH w:val="none" w:sz="0" w:space="0" w:color="auto"/>
          </w:tblBorders>
        </w:tblPrEx>
        <w:tc>
          <w:tcPr>
            <w:tcW w:w="2088" w:type="dxa"/>
            <w:vMerge/>
            <w:tcBorders>
              <w:bottom w:val="nil"/>
            </w:tcBorders>
          </w:tcPr>
          <w:p w:rsidR="001C3F65" w:rsidRPr="006E385E" w:rsidRDefault="001C3F65" w:rsidP="00A24566">
            <w:pPr>
              <w:rPr>
                <w:rFonts w:ascii="Times New Roman" w:hAnsi="Times New Roman" w:cs="Times New Roman"/>
                <w:color w:val="000000"/>
              </w:rPr>
            </w:pPr>
          </w:p>
        </w:tc>
        <w:tc>
          <w:tcPr>
            <w:tcW w:w="360" w:type="dxa"/>
            <w:vMerge/>
            <w:tcBorders>
              <w:bottom w:val="nil"/>
            </w:tcBorders>
          </w:tcPr>
          <w:p w:rsidR="001C3F65" w:rsidRPr="006E385E" w:rsidRDefault="001C3F65" w:rsidP="00A24566">
            <w:pPr>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муниципальных районов и городских округов Архангельской области (далее - органы местного самоуправления Архангельской области);</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Задачи </w:t>
            </w:r>
            <w:r w:rsidRPr="006E385E">
              <w:rPr>
                <w:rFonts w:ascii="Times New Roman" w:hAnsi="Times New Roman" w:cs="Times New Roman"/>
                <w:color w:val="000000"/>
              </w:rPr>
              <w:lastRenderedPageBreak/>
              <w:t>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lastRenderedPageBreak/>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задача N 1 - совершенствование образовательных технологий и </w:t>
            </w:r>
            <w:r w:rsidRPr="006E385E">
              <w:rPr>
                <w:rFonts w:ascii="Times New Roman" w:hAnsi="Times New Roman" w:cs="Times New Roman"/>
                <w:color w:val="000000"/>
              </w:rPr>
              <w:lastRenderedPageBreak/>
              <w:t>содержания общеобразовательных программ дошкольного, общего и дополнительного образования детей;</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2 -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создание объективной системы оценки качества дошкольного, общего и дополнительного образования детей</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N 1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1 составляет 83 510 638,10 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582 791,10 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spacing w:val="-4"/>
                <w:lang w:eastAsia="ru-RU"/>
              </w:rPr>
            </w:pPr>
            <w:r w:rsidRPr="006E385E">
              <w:rPr>
                <w:rFonts w:ascii="Times New Roman" w:hAnsi="Times New Roman" w:cs="Times New Roman"/>
                <w:color w:val="000000"/>
                <w:lang w:eastAsia="ru-RU"/>
              </w:rPr>
              <w:t xml:space="preserve">средства областного бюджета – 82 741 198,00 </w:t>
            </w:r>
            <w:r w:rsidRPr="006E385E">
              <w:rPr>
                <w:rFonts w:ascii="Times New Roman" w:hAnsi="Times New Roman" w:cs="Times New Roman"/>
                <w:color w:val="000000"/>
                <w:spacing w:val="-4"/>
                <w:lang w:eastAsia="ru-RU"/>
              </w:rPr>
              <w:t>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местных бюджетов – 24 000,00 тыс. рублей;</w:t>
            </w:r>
          </w:p>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162 649,00 тыс. рублей</w:t>
            </w:r>
          </w:p>
        </w:tc>
      </w:tr>
    </w:tbl>
    <w:p w:rsidR="001C3F65" w:rsidRPr="006E385E" w:rsidRDefault="001C3F65" w:rsidP="00A24566">
      <w:pPr>
        <w:pStyle w:val="ConsPlusNormal"/>
        <w:rPr>
          <w:rFonts w:ascii="Times New Roman" w:hAnsi="Times New Roman" w:cs="Times New Roman"/>
          <w:color w:val="000000"/>
        </w:rPr>
      </w:pPr>
    </w:p>
    <w:p w:rsidR="001C3F65" w:rsidRPr="006E385E" w:rsidRDefault="001C3F65" w:rsidP="00A24566">
      <w:pPr>
        <w:pStyle w:val="ConsPlusNormal"/>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2.2. Характеристика сферы реализации подпрограммы N 1,</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Архангельской области в рамках реализации приоритетного национального проекта "Образование", проекта по модернизации региональных систем общего образования приняты меры, направленные на повышение качества и доступности дошкольного, общего и дополнительного образования детей.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(далее в подпрограмме N 1 - общеобразовательные организации), в которых улучшены учебно-материальные и материально-технические условия, по сравнению с 2008 годом увеличилась с 15 до 30 процентов. Доля обучающихся, которым обеспечена возможность пользоваться современным учебным оборудованием для практических работ в соответствии с новыми федеральными государственными образовательными стандартами, выросла с 29 до 66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общеобразовательных организаций, в которых созданы условия для реализации федеральных требований к указанным организациям в части охраны здоровья обучающихся и воспитанников, по сравнению с 2008 годом увеличилась с 24,7 до 50,5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Существенные изменения произошли в сфере информатизации общего образования. Общеобразовательным организациям, являющимся самостоятельными юридическими лицами, обеспечен высокоскоростной доступ к информационно-телекоммуникационной сети "Интернет". В 2012 году показатель "число обучающихся на один компьютер" составил 11 человек (2008 год - 15,3 человека). Более 70 процентов компьютерной техники, используемой в учебно-воспитательном процессе, отвечает современным требованиям. Более 50 процентов общеобразовательных организаций имеют собственную программу информатизации.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 (с 5000 мероприятий в 2008 году до 7500 - в 2012 году).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Показатели обеспечения доступности качественного общего образования для детей школьного возраста независимо от места проживания, выраженные в доле обучающихся, успешно завершивших среднее общее образование, по сравнению с 2008 годом стабильны и составляют в среднем 99,4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Однако в системе дошкольного, общего и дополнительного образования детей остаются </w:t>
      </w:r>
      <w:r w:rsidRPr="006E385E">
        <w:rPr>
          <w:rFonts w:ascii="Times New Roman" w:hAnsi="Times New Roman" w:cs="Times New Roman"/>
          <w:color w:val="000000"/>
        </w:rPr>
        <w:lastRenderedPageBreak/>
        <w:t>проблемы, требующие дальнейшего целенаправленного решения и дополнительного ресурсного обеспечения.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соответствии с </w:t>
      </w:r>
      <w:hyperlink r:id="rId28" w:history="1">
        <w:r w:rsidRPr="006E385E">
          <w:rPr>
            <w:rFonts w:ascii="Times New Roman" w:hAnsi="Times New Roman" w:cs="Times New Roman"/>
            <w:color w:val="000000"/>
          </w:rPr>
          <w:t>Указом</w:t>
        </w:r>
      </w:hyperlink>
      <w:r w:rsidRPr="006E385E">
        <w:rPr>
          <w:rFonts w:ascii="Times New Roman" w:hAnsi="Times New Roman" w:cs="Times New Roman"/>
          <w:color w:val="000000"/>
        </w:rPr>
        <w:t xml:space="preserve"> Президента N 599 необходимо обеспечить достижение к 2016 году 100-процентного уровня доступности дошкольного образования для детей в возрасте от трех до семи лет, принять действенные меры, направленные на ликвидацию очередей в дошкольные образовательные учреждения, предусмотрев расширение форм и способов получения дошкольного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Архангельской области в 2012 году охват детей в возрасте от трех до семи лет услугами дошкольного образования составляет порядка 97 процентов. Для ликвидации очередности в муниципальных дошкольных образовательных организациях муниципальных образований Архангельской области (далее - дошкольные образовательные организации) ежегодно вводится порядка полутора тысяч дополнительных мест. Дополнительные места создаются в основном за счет оптимизации площадей и перепрофилирования помещений дошкольных образовательных организаций и общеобразовательных организаций. На реконструкцию и капитальный ремонт зданий и помещений, закрепленных за дошкольными образовательными организациями, направляются преимущественно средства местных бюджетов муниципальных районов и городских округов Архангельской области (далее - местные бюджеты). Существует острая потребность в оснащении вновь открываемых дошкольных групп мебелью, оборудованием, игрушками и инвентарем.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Необходимо также активно развивать вариативные формы предоставления услуг дошкольного образования, услуг по присмотру и уходу за детьми, не обеспеченными местами в дошкольных образовательных организациях.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Следует укреплять материально-техническую базу государственных образовательных организаций дополнительного образования Архангельской области и муниципальных образовательных организаций дополнительного образования муниципальных образований Архангельской области (далее - государственные и муниципальные организации дополнительного образования), выполняющих важную роль в реализации программ внеурочной деятельности, установленных новыми федеральными государственными образовательными стандартами общего образования. Изношенность материально-технической базы указанных организаций составляет более 75 процентов. Отсутствие необходимого оборудования и инвентаря не позволяет в полной мере обеспечить потребность обучающихся, прежде всего подросткового возраста, в кружках и секциях технической, военно-спортивной, туристской и спортивной направленности.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Требует дальнейшего совершенствования система областных мероприятий с обучающимися и воспитанниками дошкольных образовательных организаций и общеобразовательных организаций, в том числе в сфере технического творчества, экологической, исследовательской, инженерной, конструкторской направленности. Существенным ограничением, затрудняющим успешное развитие обучающихся и воспитанников указанных организаций, является отсутствие надлежащего психолого-педагогического сопровождения образовательного процесса.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2011/12 учебном году в 393 общеобразовательных организациях работало всего 143 педагога-психолога. Это негативно сказалось на результатах образования: численность детей, не обучающихся в указанных образовательных организациях, выросла (2008/09 учебный год - 84 человека, 2011/12 учебный год - 151 человек).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Требуется создание вариативных моделей организации психолого-педагогического сопровождения образовательного процесса, обеспечивающих предоставление данных услуг максимальному количеству обучающихся и воспитанников дошкольных образовательных организаций и общеобразовательных организаций, в том числе малокомплектных. Необходимо проведение дополнительных исследований, направленных на поиск и создание новых инструментов диагностики состояния детства, выявление путей реализации возможностей детей, раскрытие резервов и перестройку учебного процесса.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Для своевременного получения объективной информации о качестве образования, изменениях и причинах, влияющих на его уровень, необходимо формирование объективной системы оценки качества общего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Сформирован значимый компонент данной системы - государственная (итоговая) аттестация выпускников по образовательным программам основного общего и среднего общего образования, проводимая независимыми аттестационными комиссиями. Следует разработать и внедрить другие контрольно-оценочные процедуры, диагностический инструментарий, а также проводить социологические исследования. Система оценки качества позволит объективно анализировать </w:t>
      </w:r>
      <w:r w:rsidRPr="006E385E">
        <w:rPr>
          <w:rFonts w:ascii="Times New Roman" w:hAnsi="Times New Roman" w:cs="Times New Roman"/>
          <w:color w:val="000000"/>
        </w:rPr>
        <w:lastRenderedPageBreak/>
        <w:t>состояние дел в сфере образования и обеспечить принятие исполнительными органами государственной власти Архангельской области (далее - исполнительные органы) и органами местного самоуправления Архангельской области необходимых управленческих решений.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2.3. Механизм реализации мероприятий подпрограммы N 1</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мероприятия </w:t>
      </w:r>
      <w:hyperlink w:anchor="P1674" w:history="1">
        <w:r w:rsidRPr="006E385E">
          <w:rPr>
            <w:rFonts w:ascii="Times New Roman" w:hAnsi="Times New Roman" w:cs="Times New Roman"/>
            <w:color w:val="000000"/>
          </w:rPr>
          <w:t>пункта 1.1</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осуществляется государственными бюджетными и автономными учреждениями, органами местного самоуправления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Государственными бюджетными и автономными учреждениями мероприятие реализуется за счет субсидии на выполнение государственных заданий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Органам местного самоуправления Архангельской области предоставляются субвенции: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в соответствии с областным </w:t>
      </w:r>
      <w:hyperlink r:id="rId29"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 июля 2013 года N 712-41-ОЗ "Об образовании в Архангельской области" (далее - областной закон от 2 июля 2013 года N 712-41-ОЗ);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выплату компенсации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из областного бюджета местным бюджетам в соответствии с областным </w:t>
      </w:r>
      <w:hyperlink r:id="rId30"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 июля 2013 года N 712-41-ОЗ.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Кроме того, органам местного самоуправления Архангельской области предоставляются субсидии: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организацию в 2013 году обеспечения бесплатным питанием (молоком или кисломолочными напитками) учащихся начальных (1 - 4) классов в соответствии с областным </w:t>
      </w:r>
      <w:hyperlink r:id="rId31"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17 декабря 2012 года N 603-36-ОЗ "Об областном бюджете на 2013 год и на плановый период 2014 и 2015 годов" (далее - областной закон от 17 декабря 2012 года N 603-36-ОЗ);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повышение оплаты труда отдельных категорий работников муниципальных дошкольных образовательных организаций в соответствии с областным </w:t>
      </w:r>
      <w:hyperlink r:id="rId32"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17 декабря 2012 года N 603-36-ОЗ;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Распределение, предоставление и расходование указанной субсидии осуществляется в соответствии: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 методикой распределения субсидий местным бюджетам муниципальных районов и городских округов Архангельской области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утвержденной настоящим постановлением;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 Порядком предоставления и расходования субсидий местным бюджетам муниципальных районов и городских округов Архангельской области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утвержденным настоящим постановлением.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мероприятия </w:t>
      </w:r>
      <w:hyperlink w:anchor="P1766" w:history="1">
        <w:r w:rsidRPr="006E385E">
          <w:rPr>
            <w:rFonts w:ascii="Times New Roman" w:hAnsi="Times New Roman" w:cs="Times New Roman"/>
            <w:color w:val="000000"/>
          </w:rPr>
          <w:t>пункта 1.2</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местным бюджетам предоставляются субсидии на стимулирование инновационной деятельности в системе дошкольного, общего и дополнительного образования детей.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Предоставление субсидий осуществляется в соответствии с </w:t>
      </w:r>
      <w:hyperlink r:id="rId33" w:history="1">
        <w:r w:rsidRPr="006E385E">
          <w:rPr>
            <w:rFonts w:ascii="Times New Roman" w:hAnsi="Times New Roman" w:cs="Times New Roman"/>
            <w:color w:val="000000"/>
          </w:rPr>
          <w:t>Положением</w:t>
        </w:r>
      </w:hyperlink>
      <w:r w:rsidRPr="006E385E">
        <w:rPr>
          <w:rFonts w:ascii="Times New Roman" w:hAnsi="Times New Roman" w:cs="Times New Roman"/>
          <w:color w:val="000000"/>
        </w:rPr>
        <w:t xml:space="preserve"> о порядке и условиях проведения конкурсного отбора на предоставление субсидий бюджетам муниципальных районов и городских округов Архангельской области на стимулирование инновационной деятельности в системе дошкольного, общего и дополнительного образования детей в </w:t>
      </w:r>
      <w:r w:rsidRPr="006E385E">
        <w:rPr>
          <w:rFonts w:ascii="Times New Roman" w:hAnsi="Times New Roman" w:cs="Times New Roman"/>
          <w:color w:val="000000"/>
        </w:rPr>
        <w:lastRenderedPageBreak/>
        <w:t>Архангельской области, утвержденным постановлением Правительства Архангельской области от 13 августа 2013 года N 364-пп.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819" w:history="1">
        <w:r w:rsidRPr="006E385E">
          <w:rPr>
            <w:rFonts w:ascii="Times New Roman" w:hAnsi="Times New Roman" w:cs="Times New Roman"/>
            <w:color w:val="000000"/>
          </w:rPr>
          <w:t>пункта 2.1</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осуществляют министерство образования и науки,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а также государственное автономное образовательное учреждением "Архангельский областной институт открытого образования" (далее - ГАОУ "Архангельский областной институт открытого образования") в соответствии с планами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ежегодно утверждаемыми распоряжениями министерства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Средства на реализацию мероприятия </w:t>
      </w:r>
      <w:hyperlink w:anchor="P1819" w:history="1">
        <w:r w:rsidRPr="006E385E">
          <w:rPr>
            <w:rFonts w:ascii="Times New Roman" w:hAnsi="Times New Roman" w:cs="Times New Roman"/>
            <w:color w:val="000000"/>
          </w:rPr>
          <w:t>пункта 2.1</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903" w:history="1">
        <w:r w:rsidRPr="006E385E">
          <w:rPr>
            <w:rFonts w:ascii="Times New Roman" w:hAnsi="Times New Roman" w:cs="Times New Roman"/>
            <w:color w:val="000000"/>
          </w:rPr>
          <w:t>пункта 2.2</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осуществляют государственные бюджетные образовательные учреждения дополнительного образования детей Архангельской области "Дворец детского и юношеского творчества" и "Детская школа народных ремесел", государственное бюджетное образовательное учреждение Архангельской области кадетская школа-интернат "Архангельский морской кадетский корпус". Средства на реализацию мероприятия данным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2247" w:history="1">
        <w:r w:rsidRPr="006E385E">
          <w:rPr>
            <w:rFonts w:ascii="Times New Roman" w:hAnsi="Times New Roman" w:cs="Times New Roman"/>
            <w:color w:val="000000"/>
          </w:rPr>
          <w:t>пункта 3.1</w:t>
        </w:r>
      </w:hyperlink>
      <w:r w:rsidRPr="006E385E">
        <w:rPr>
          <w:rFonts w:ascii="Times New Roman" w:hAnsi="Times New Roman" w:cs="Times New Roman"/>
          <w:color w:val="000000"/>
        </w:rPr>
        <w:t xml:space="preserve"> перечня мероприятий подпрограммы N 1 (приложение N 2 к государственной программе) осуществляет государственное автономное учреждение Архангельской области "Центр оценки качества образования" (далее - ГАУ "Центр оценки качества образования"), а также государственные образовательные учреждения среднего профессионального образования Архангельской области "Архангельский индустриально-педагогический колледж", "</w:t>
      </w:r>
      <w:proofErr w:type="spellStart"/>
      <w:r w:rsidRPr="006E385E">
        <w:rPr>
          <w:rFonts w:ascii="Times New Roman" w:hAnsi="Times New Roman" w:cs="Times New Roman"/>
          <w:color w:val="000000"/>
        </w:rPr>
        <w:t>Котласский</w:t>
      </w:r>
      <w:proofErr w:type="spellEnd"/>
      <w:r w:rsidRPr="006E385E">
        <w:rPr>
          <w:rFonts w:ascii="Times New Roman" w:hAnsi="Times New Roman" w:cs="Times New Roman"/>
          <w:color w:val="000000"/>
        </w:rPr>
        <w:t xml:space="preserve"> педагогический колледж", "Профессиональное училище N 22" в соответствии с планами мероприятий, ежегодно утверждаемыми распоряжениями министерства образования и науки, за счет средств, направляемых данным учреждениям в форме субсидии на иные цели, не связанные с финансовым обеспечением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2053"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подпрограммы N 1 перечня мероприятий подпрограммы N 1 (приложение N 2 к государственной программе) осуществляет ГАУ "Центр оценки качества образования", средства на реализацию которого направляются учреждению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Ресурсное обеспечение реализации подпрограммы N 1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71"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1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2" w:name="P263"/>
      <w:bookmarkEnd w:id="2"/>
      <w:r w:rsidRPr="006E385E">
        <w:rPr>
          <w:rFonts w:ascii="Times New Roman" w:hAnsi="Times New Roman" w:cs="Times New Roman"/>
          <w:color w:val="000000"/>
        </w:rPr>
        <w:t>2.4.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2 "Содержание, обучение, воспитание 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социальное обеспечение детей-сирот и детей, оставшихся</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без попечения родителей, лиц из числа детей-сирот и детей,</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оставшихся без попечения родителей, детей с ограниченными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возможностями здоровья"</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Наименование </w:t>
            </w:r>
            <w:r w:rsidRPr="006E385E">
              <w:rPr>
                <w:rFonts w:ascii="Times New Roman" w:hAnsi="Times New Roman" w:cs="Times New Roman"/>
                <w:color w:val="000000"/>
              </w:rPr>
              <w:lastRenderedPageBreak/>
              <w:t>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lastRenderedPageBreak/>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подпрограмма "Содержание, обучение, воспитание и социальное </w:t>
            </w:r>
            <w:r w:rsidRPr="006E385E">
              <w:rPr>
                <w:rFonts w:ascii="Times New Roman" w:hAnsi="Times New Roman" w:cs="Times New Roman"/>
                <w:color w:val="000000"/>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(далее - подпрограмма N 2)</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промышленности и строительства</w:t>
            </w:r>
          </w:p>
        </w:tc>
      </w:tr>
      <w:tr w:rsidR="006E385E" w:rsidRPr="006E385E">
        <w:tc>
          <w:tcPr>
            <w:tcW w:w="2088" w:type="dxa"/>
            <w:vMerge w:val="restart"/>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государственные бюджетные учреждения Архангельской области, находящиеся в ведении министерства образования и науки (далее - государственные бюджетные учреждения);</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Архангельской области;</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ГАОУ "Архангельский областной институт открытого образования";</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М.В.Ломоносова";</w:t>
            </w:r>
          </w:p>
        </w:tc>
      </w:tr>
      <w:tr w:rsidR="006E385E" w:rsidRPr="006E385E">
        <w:tblPrEx>
          <w:tblBorders>
            <w:insideH w:val="none" w:sz="0" w:space="0" w:color="auto"/>
          </w:tblBorders>
        </w:tblPrEx>
        <w:tc>
          <w:tcPr>
            <w:tcW w:w="2088" w:type="dxa"/>
            <w:vMerge/>
            <w:tcBorders>
              <w:top w:val="single" w:sz="4" w:space="0" w:color="auto"/>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государственное бюджетное учреждение Архангельской области "Главное управление капитального строительства"</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повышение качества жизни детей-сирот и детей, оставшихся без попечения родителей, лиц из их числа, детей-сирот и детей с ограниченными возможностями здоровья.</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94552A" w:rsidP="00A24566">
            <w:pPr>
              <w:pStyle w:val="ConsPlusNormal"/>
              <w:rPr>
                <w:rFonts w:ascii="Times New Roman" w:hAnsi="Times New Roman" w:cs="Times New Roman"/>
                <w:color w:val="000000"/>
              </w:rPr>
            </w:pPr>
            <w:hyperlink w:anchor="P1167"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2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задача N 2 - обеспечение социальной адаптации и </w:t>
            </w:r>
            <w:proofErr w:type="spellStart"/>
            <w:r w:rsidRPr="006E385E">
              <w:rPr>
                <w:rFonts w:ascii="Times New Roman" w:hAnsi="Times New Roman" w:cs="Times New Roman"/>
                <w:color w:val="000000"/>
              </w:rPr>
              <w:t>постинтернатного</w:t>
            </w:r>
            <w:proofErr w:type="spellEnd"/>
            <w:r w:rsidRPr="006E385E">
              <w:rPr>
                <w:rFonts w:ascii="Times New Roman" w:hAnsi="Times New Roman" w:cs="Times New Roman"/>
                <w:color w:val="000000"/>
              </w:rPr>
              <w:t xml:space="preserve"> сопровождения выпускников из числа детей-сирот и детей, оставшихся без попечения родителей;</w:t>
            </w:r>
          </w:p>
        </w:tc>
      </w:tr>
      <w:tr w:rsidR="006E385E" w:rsidRPr="006E385E">
        <w:tblPrEx>
          <w:tblBorders>
            <w:insideH w:val="none" w:sz="0" w:space="0" w:color="auto"/>
          </w:tblBorders>
        </w:tblPrEx>
        <w:tc>
          <w:tcPr>
            <w:tcW w:w="2088" w:type="dxa"/>
            <w:vMerge/>
            <w:tcBorders>
              <w:top w:val="single" w:sz="4" w:space="0" w:color="auto"/>
              <w:bottom w:val="single" w:sz="4" w:space="0" w:color="auto"/>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4 - обеспечение мер социальной поддержки детям-сиротам и детям, оставшимся без попечения родителей, лицам из их числа</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2013 - 2018 годы.</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052695">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N 2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2 составляет 14 923 851,70 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455 299,70 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spacing w:val="-4"/>
                <w:lang w:eastAsia="ru-RU"/>
              </w:rPr>
            </w:pPr>
            <w:r w:rsidRPr="006E385E">
              <w:rPr>
                <w:rFonts w:ascii="Times New Roman" w:hAnsi="Times New Roman" w:cs="Times New Roman"/>
                <w:color w:val="000000"/>
                <w:lang w:eastAsia="ru-RU"/>
              </w:rPr>
              <w:t xml:space="preserve">средства областного бюджета – 14 441 545,50 </w:t>
            </w:r>
            <w:r w:rsidRPr="006E385E">
              <w:rPr>
                <w:rFonts w:ascii="Times New Roman" w:hAnsi="Times New Roman" w:cs="Times New Roman"/>
                <w:color w:val="000000"/>
                <w:spacing w:val="-4"/>
                <w:lang w:eastAsia="ru-RU"/>
              </w:rPr>
              <w:t>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lastRenderedPageBreak/>
              <w:t>местных бюджетов – 3 765,00 тыс. рублей;</w:t>
            </w:r>
          </w:p>
          <w:p w:rsidR="001C3F65" w:rsidRPr="006E385E" w:rsidRDefault="001C3F65" w:rsidP="0005269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rPr>
              <w:t>внебюджетные средства – 23 241,50 тыс. рублей</w:t>
            </w:r>
          </w:p>
        </w:tc>
      </w:tr>
    </w:tbl>
    <w:p w:rsidR="001C3F65" w:rsidRPr="006E385E" w:rsidRDefault="001C3F65">
      <w:pPr>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 Характеристика сферы реализации подпрограммы N 2,</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территории Архангельской области функционирует 26 государственных образовательных учреждений Архангельской области для детей-сирот и детей, оставшихся без попечения родителей, 15 государственных общеобразовательных учреждений для воспитанников, обучающихся с ограниченными возможностями здоровья Архангельской области, 3 государственных бюджетных оздоровительных образовательных учреждения Архангельской области, одно государственное бюджетное учебно-воспитательное учреждение Архангельской области для детей и подростков с </w:t>
      </w:r>
      <w:proofErr w:type="spellStart"/>
      <w:r w:rsidRPr="006E385E">
        <w:rPr>
          <w:rFonts w:ascii="Times New Roman" w:hAnsi="Times New Roman" w:cs="Times New Roman"/>
          <w:color w:val="000000"/>
        </w:rPr>
        <w:t>девиантным</w:t>
      </w:r>
      <w:proofErr w:type="spellEnd"/>
      <w:r w:rsidRPr="006E385E">
        <w:rPr>
          <w:rFonts w:ascii="Times New Roman" w:hAnsi="Times New Roman" w:cs="Times New Roman"/>
          <w:color w:val="000000"/>
        </w:rPr>
        <w:t xml:space="preserve"> поведением. В них обучается и воспитывается около 3200 детей.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государственных профессиональных образовательных организациях Архангельской области обучается около 1200 лиц из числа детей-сирот и детей, оставшихся без попечения родителей, и 270 лиц с ограниченными возможностями здоровья.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Мероприятия, реализованные в рамках программ Архангельской области и приоритетного национального проекта "Образование", способствовали росту ресурсного потенциала в государственных образовательных организациях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Существенно обновлена материальная база государственных общеобразовательных организаций Архангельской области (далее в подпрограмме N 2 - общеобразовательные организации), а также организаций для детей-сирот и детей, оставшихся без попечения родителей (далее - организации для детей-сирот) (приобретены спортинвентарь и оборудование для медицинских кабинетов, обновлен фонд учебной и художественной литературы, на 20 единиц пополнился парк автомобильной техники), обеспечен ежегодный оздоровительный отдых воспитанников указанных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рамках комплекса мер по модернизации системы общего образования в 2011 - 2012 годах удалось частично решить проблемы, связанные с обеспечением общеобразовательных организаций учебно-производственным, компьютерным, спортивным оборудованием, оборудованием для пищеблоков. В последние годы в общеобразовательных организациях и организациях для детей-сирот с круглосуточным пребыванием воспитанников создается обстановка, приближенная к семейной, разрабатываются и внедряются программы воспитания и реабилитации, психолого-педагогической и медико-социальной поддержки, подготовки к самостоятельной жизни. За период с 2009 по 2011 годы наполняемость организаций для детей-сирот снизилась на 15 процентов. Подготовка обучающихся и воспитанников указанных организаций к самостоятельной жизни включает профессиональную ориентацию. В данных вопросах указанные организации активно сотрудничают с государственными казенными учреждениями Архангельской области - центрами занятости населения.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государственных профессиональных образовательных организациях Архангельской области продолжают обучение 95 - 97 процентов выпускников организаций, осуществляющих образовательную деятельность.</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Вместе с тем функционирование общеобразовательных организаций и организаций для детей-сирот связано с рядом проблем, требующих дальнейшего решения.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Транспортные средства, осуществляющие перевозку обучающихся, необходимо привести в соответствие с государственными стандартами (в настоящее время указанным требованиям соответствуют только 10 процентов транспортных единиц, закрепленных за организациями для детей-сирот, и около 75 процентов транспортных единиц, закрепленных за общеобразовательными организациями).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связи с тем, что около 70 процентов зданий, закрепленных за общеобразовательными организациями и организациями для детей-сирот, было построено в 50 - 70-е годы XX века, требуется замена или капитальный ремонт кровли, системы теплоснабжения, электропроводки, замена окон. В проведении косметических или капитальных ремонтов внутренних помещений нуждаются 80 процентов зданий.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целях дальнейшего решения проблемы профилактики правонарушений </w:t>
      </w:r>
      <w:r w:rsidRPr="006E385E">
        <w:rPr>
          <w:rFonts w:ascii="Times New Roman" w:hAnsi="Times New Roman" w:cs="Times New Roman"/>
          <w:color w:val="000000"/>
        </w:rPr>
        <w:lastRenderedPageBreak/>
        <w:t>несовершеннолетних, занятости детей во внеурочное время необходимо создавать материально-технические условия для работы на базе организаций для детей-сирот кружков и секций, наиболее востребованных подростками (технической, туристской и спортивной направленности).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Остаются актуальными вопросы своевременного выявления лиц с ограниченными возможностями здоровья, проведения комплексного обследования детей в целях определения форм дальнейшего обучения и воспитания. Необходимо создание системы дистанционного консультирования и оказания помощи детям с ограниченными возможностями здоровья, особенно детям, проживающим на территории муниципальных образований Архангельской области, удаленных от административного центра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 числу наиболее актуальных задач, стоящих перед органами государственной власти Архангельской области и органами местного самоуправления Архангельской области, относится социальная адаптация выпускников организаций для детей-сирот, поэтому необходимы разработка и реализация программ их социальной адаптации и сопровождения.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Вопросы социальной поддержки детей-сирот и детей, оставшихся без попечения родителей, лиц из их числа, регулируются законодательством Архангельской области и являются расходным обязательством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2008 году численность детей-сирот и детей, оставшихся без попечения родителей, в Архангельской области составляла 7352 человека, в 2009 - 6727 человек, в 2010 - 6008 человек, в 2011 году - 6174 человека.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 состоянию на 1 января 2012 года численность населения Архангельской области составляла 1213,5 тыс. человек, из них детское население составляло 218,84 тыс. человек.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Общая численность детей-сирот и детей, оставшихся без попечения родителей, в Архангельской области на конец 2012 года - 6084 человека, что составляет 2,7 процента от общего количества детского населения, из них: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численность детей, оставшихся без попечения родителей, находящихся на воспитании в семьях, - 4714 (77,5 процента от общего количества детей-сирот и детей, оставшихся без попечения родителей, на территории Архангельской области), в том числе: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семьях усыновителей - 1274 человека (21 процент);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под опекой (попечительством) - 3440 (57 процентов), в том числе в приемных семьях - 1133 (19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Ежегодно в Архангельской области около 77 процентов детей-сирот и детей, оставшихся без попечения родителей, передается на усыновление, под опеку (попечительство) и в приемные семьи. В случае передачи ребенка под опеку (попечительство) или в приемную семью вопросы его содержания решаются министерством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Размер денежных средств, ежемесячно выплачиваемых на содержание детей, находящихся под опекой (попечительством) и в приемных семьях, в Архангельской области установлен областным </w:t>
      </w:r>
      <w:hyperlink r:id="rId34"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17 декабря 2012 года N 591-36-ОЗ "О социальной поддержке детей и детей, оставшихся без попечения родителей, лиц из числа детей-сирот и детей, оставшихся без попечения родителей, в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Предусмотрено вознаграждение за труд приемных родителей (независимо от их образования, стажа, места работы, дохода), которое выплачивается ежемесячно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увеличивается на 20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Кроме того, в целях развития семейных форм устройства детей-сирот и детей, оставшихся без попечения родителей, приемные семьи, которые воспитывают трех и более детей, в том числе и биологических, приравнены к многодетным семьям, и на них распространяются льготы, предусмотренные областным </w:t>
      </w:r>
      <w:hyperlink r:id="rId35"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22 июня 2005 года N 55-4-ОЗ "О социальной поддержке многодетных семей в Архангельской области". По состоянию на 1 июня 2013 года таких семей в Архангельской области насчитывалось порядка 255.</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Ежегодно, начиная с 2006 года, в областном бюджете предусматриваются денежные средства на осуществление государственных полномочий по предоставлению жилых помещений детям-сиротам и детям, оставшимся без попечения родителей, а также лицам из их числа. Начиная с 2010 года приобретено 775 жилых помещений.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Проблема обеспечения жилыми помещениями остается актуальной. По состоянию на 1 июля </w:t>
      </w:r>
      <w:r w:rsidRPr="006E385E">
        <w:rPr>
          <w:rFonts w:ascii="Times New Roman" w:hAnsi="Times New Roman" w:cs="Times New Roman"/>
          <w:color w:val="000000"/>
        </w:rPr>
        <w:lastRenderedPageBreak/>
        <w:t>2013 года приобрели право, но не реализовали его 859 человек.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рамках реализации государственных полномочий по опеке и попечительству в Архангельской области для ведения учета детей-сирот и детей, оставшихся без попечения родителей, и учета сведений об обратившихся гражданах, желающих принять ребенка на воспитание в свою семью, министерство образования и науки осуществляет полномочия регионального оператора государственного банка данных о детях, оставшихся без попечения родителей, подлежащих устройству в семьи граждан (далее - региональный банк данных). В ходе целенаправленной работы по семейному устройству детей-сирот и детей, оставшихся без попечения родителей, в семьи в Архангельской области уменьшилось количество детей-сирот и детей, оставшихся без попечения родителей, состоящих на учете у регионального оператора государственного банка данных о детях, оставшихся без попечения родителей. Так, по состоянию на 1 января 2013 года на учете состоял 1851 ребенок, нуждающийся в семейном устройстве, по состоянию на 1 сентября 2013 года состоит 1771 ребенок указанной категории.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целях автоматизации системы передачи данных о детях, оставшихся без попечения родителей, в 2013 году осуществлен переход на автоматизированную систему регионального оператора государственного банка данных "АИСТ".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1 сентября 2012 года лица, желающие принять на воспитание в свою семью ребенка, оставшегося без попечения родителей, должны проходить соответствующую психолого-педагогическую и правовую подготовку по программе и в порядке, которые утверждены распоряжением министерства образования и науки от 5 сентября 2012 года N 1335.</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целях повышения качества подготовки и сопровождения семей, принявших на воспитание детей-сирот, указанное полномочие органа опеки и попечительства передано 11 организациям, в том числе семи организациям для детей-сирот, двум социально-реабилитационным центрам, двум муниципальным центрам диагностики и консультирования. На базе вышеуказанных организаций созданы центры консультирования граждан по вопросам семейного устройства детей-сирот и детей, оставшихся без попечения родителей.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в пределах средств, которые предусматриваются на эти цели в областном бюджете.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2.6. Механизм реализации мероприятий подпрограммы N 2</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2160" w:history="1">
        <w:r w:rsidRPr="006E385E">
          <w:rPr>
            <w:rFonts w:ascii="Times New Roman" w:hAnsi="Times New Roman" w:cs="Times New Roman"/>
            <w:color w:val="000000"/>
          </w:rPr>
          <w:t>пункта 1.1</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осуществляют государственные бюджетные учреждения. Средства на их реализацию направляются указанным учреждениям в форме субсидий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мероприятий по </w:t>
      </w:r>
      <w:hyperlink w:anchor="P2212" w:history="1">
        <w:r w:rsidRPr="006E385E">
          <w:rPr>
            <w:rFonts w:ascii="Times New Roman" w:hAnsi="Times New Roman" w:cs="Times New Roman"/>
            <w:color w:val="000000"/>
          </w:rPr>
          <w:t>пунктам 1.2</w:t>
        </w:r>
      </w:hyperlink>
      <w:r w:rsidRPr="006E385E">
        <w:rPr>
          <w:rFonts w:ascii="Times New Roman" w:hAnsi="Times New Roman" w:cs="Times New Roman"/>
          <w:color w:val="000000"/>
        </w:rPr>
        <w:t xml:space="preserve"> - </w:t>
      </w:r>
      <w:hyperlink w:anchor="P2418" w:history="1">
        <w:r w:rsidRPr="006E385E">
          <w:rPr>
            <w:rFonts w:ascii="Times New Roman" w:hAnsi="Times New Roman" w:cs="Times New Roman"/>
            <w:color w:val="000000"/>
          </w:rPr>
          <w:t>1.6</w:t>
        </w:r>
      </w:hyperlink>
      <w:r w:rsidRPr="006E385E">
        <w:rPr>
          <w:rFonts w:ascii="Times New Roman" w:hAnsi="Times New Roman" w:cs="Times New Roman"/>
          <w:color w:val="000000"/>
        </w:rPr>
        <w:t xml:space="preserve">, </w:t>
      </w:r>
      <w:hyperlink w:anchor="P2637" w:history="1">
        <w:r w:rsidRPr="006E385E">
          <w:rPr>
            <w:rFonts w:ascii="Times New Roman" w:hAnsi="Times New Roman" w:cs="Times New Roman"/>
            <w:color w:val="000000"/>
          </w:rPr>
          <w:t>1.9</w:t>
        </w:r>
      </w:hyperlink>
      <w:r w:rsidRPr="006E385E">
        <w:rPr>
          <w:rFonts w:ascii="Times New Roman" w:hAnsi="Times New Roman" w:cs="Times New Roman"/>
          <w:color w:val="000000"/>
        </w:rPr>
        <w:t xml:space="preserve">, </w:t>
      </w:r>
      <w:hyperlink w:anchor="P2690" w:history="1">
        <w:r w:rsidRPr="006E385E">
          <w:rPr>
            <w:rFonts w:ascii="Times New Roman" w:hAnsi="Times New Roman" w:cs="Times New Roman"/>
            <w:color w:val="000000"/>
          </w:rPr>
          <w:t>2.1</w:t>
        </w:r>
      </w:hyperlink>
      <w:r w:rsidRPr="006E385E">
        <w:rPr>
          <w:rFonts w:ascii="Times New Roman" w:hAnsi="Times New Roman" w:cs="Times New Roman"/>
          <w:color w:val="000000"/>
        </w:rPr>
        <w:t xml:space="preserve">, </w:t>
      </w:r>
      <w:hyperlink w:anchor="P2793" w:history="1">
        <w:r w:rsidRPr="006E385E">
          <w:rPr>
            <w:rFonts w:ascii="Times New Roman" w:hAnsi="Times New Roman" w:cs="Times New Roman"/>
            <w:color w:val="000000"/>
          </w:rPr>
          <w:t>3.2</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осуществляется государственными бюджетными и автономными учреждениями. Средства на реализацию указанных мероприятий предоставляются государственным бюджетным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мероприятия пункта 1.7 перечня мероприятий подпрограммы № 2 (приложение № 2 к государственной программе) осуществляется министерством образования и науки самостоятельно.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Исполнители услуг по </w:t>
      </w:r>
      <w:hyperlink w:anchor="P1638" w:history="1">
        <w:r w:rsidRPr="006E385E">
          <w:rPr>
            <w:rFonts w:ascii="Times New Roman" w:hAnsi="Times New Roman" w:cs="Times New Roman"/>
            <w:color w:val="000000"/>
          </w:rPr>
          <w:t>мероприятию 1.7</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определяются в соответствии с федеральными законами от 5 апреля 2013 года </w:t>
      </w:r>
      <w:hyperlink r:id="rId36" w:history="1">
        <w:r w:rsidRPr="006E385E">
          <w:rPr>
            <w:rFonts w:ascii="Times New Roman" w:hAnsi="Times New Roman" w:cs="Times New Roman"/>
            <w:color w:val="000000"/>
          </w:rPr>
          <w:t>N 44-ФЗ</w:t>
        </w:r>
      </w:hyperlink>
      <w:r w:rsidRPr="006E385E">
        <w:rPr>
          <w:rFonts w:ascii="Times New Roman" w:hAnsi="Times New Roman" w:cs="Times New Roman"/>
          <w:color w:val="000000"/>
        </w:rPr>
        <w:t xml:space="preserve"> "О контрактной системе в сфере закупок товаров, работ, услуг для обеспечения государственных и муниципальных нужд" и от 21 июля 2005 года </w:t>
      </w:r>
      <w:hyperlink r:id="rId37" w:history="1">
        <w:r w:rsidRPr="006E385E">
          <w:rPr>
            <w:rFonts w:ascii="Times New Roman" w:hAnsi="Times New Roman" w:cs="Times New Roman"/>
            <w:color w:val="000000"/>
          </w:rPr>
          <w:t>N 94-ФЗ</w:t>
        </w:r>
      </w:hyperlink>
      <w:r w:rsidRPr="006E385E">
        <w:rPr>
          <w:rFonts w:ascii="Times New Roman" w:hAnsi="Times New Roman" w:cs="Times New Roman"/>
          <w:color w:val="000000"/>
        </w:rPr>
        <w:t xml:space="preserve"> "О размещении заказов на поставки товаров, выполнение работ, оказание услуг для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мероприятия</w:t>
      </w:r>
      <w:r w:rsidRPr="006E385E">
        <w:rPr>
          <w:rFonts w:ascii="Times New Roman" w:hAnsi="Times New Roman" w:cs="Times New Roman"/>
          <w:color w:val="000000"/>
          <w:lang w:eastAsia="en-US"/>
        </w:rPr>
        <w:t xml:space="preserve"> пункта 1.8 перечня мероприятий подпрограммы № 2 (приложение № 2 к государственной программе)</w:t>
      </w:r>
      <w:r w:rsidRPr="006E385E">
        <w:rPr>
          <w:rFonts w:ascii="Times New Roman" w:hAnsi="Times New Roman" w:cs="Times New Roman"/>
          <w:color w:val="000000"/>
        </w:rPr>
        <w:t xml:space="preserve"> осуществляется государственными бюджетными учреждениями и органами местного самоуправления Архангельской области. Средства на реализацию мероприятия государственным бюджетным учреждениям направляются </w:t>
      </w:r>
      <w:r w:rsidRPr="006E385E">
        <w:rPr>
          <w:rFonts w:ascii="Times New Roman" w:hAnsi="Times New Roman" w:cs="Times New Roman"/>
          <w:color w:val="000000"/>
        </w:rPr>
        <w:br/>
      </w:r>
      <w:r w:rsidRPr="006E385E">
        <w:rPr>
          <w:rFonts w:ascii="Times New Roman" w:hAnsi="Times New Roman" w:cs="Times New Roman"/>
          <w:color w:val="000000"/>
        </w:rPr>
        <w:lastRenderedPageBreak/>
        <w:t xml:space="preserve">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Органы местного самоуправления Архангельской области </w:t>
      </w:r>
      <w:r w:rsidRPr="006E385E">
        <w:rPr>
          <w:rFonts w:ascii="Times New Roman" w:hAnsi="Times New Roman" w:cs="Times New Roman"/>
          <w:color w:val="000000"/>
          <w:lang w:eastAsia="en-US"/>
        </w:rPr>
        <w:t>заключают с министерством образования и науки соглашения о предоставлении субсидий.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Местным бюджетам предоставляются субсидии на условиях </w:t>
      </w:r>
      <w:proofErr w:type="spellStart"/>
      <w:r w:rsidRPr="006E385E">
        <w:rPr>
          <w:rFonts w:ascii="Times New Roman" w:hAnsi="Times New Roman" w:cs="Times New Roman"/>
          <w:color w:val="000000"/>
        </w:rPr>
        <w:t>софинансирования</w:t>
      </w:r>
      <w:proofErr w:type="spellEnd"/>
      <w:r w:rsidRPr="006E385E">
        <w:rPr>
          <w:rFonts w:ascii="Times New Roman" w:hAnsi="Times New Roman" w:cs="Times New Roman"/>
          <w:color w:val="000000"/>
        </w:rPr>
        <w:t xml:space="preserve">, направленных на создание </w:t>
      </w:r>
      <w:proofErr w:type="spellStart"/>
      <w:r w:rsidRPr="006E385E">
        <w:rPr>
          <w:rFonts w:ascii="Times New Roman" w:hAnsi="Times New Roman" w:cs="Times New Roman"/>
          <w:color w:val="000000"/>
        </w:rPr>
        <w:t>безбарьерной</w:t>
      </w:r>
      <w:proofErr w:type="spellEnd"/>
      <w:r w:rsidRPr="006E385E">
        <w:rPr>
          <w:rFonts w:ascii="Times New Roman" w:hAnsi="Times New Roman" w:cs="Times New Roman"/>
          <w:color w:val="000000"/>
        </w:rPr>
        <w:t xml:space="preserve"> среды в муниципальных общеобразовательных организациях для обеспечения инклюзивного образования детей-инвалидов.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Для распределения субсидии местным бюджетам министерство образования и науки проводит отбор муниципальных образований на основании следующих условий: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наличие в муниципальном образовании общеобразовательных организаций, обеспечивающих совместное обучение инвалидов и лиц с ограниченными возможностями здоровья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мероприятия не менее 40,0 тыс. рублей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наличие проектно-сметной или сметной документации на создание </w:t>
      </w:r>
      <w:proofErr w:type="spellStart"/>
      <w:r w:rsidRPr="006E385E">
        <w:rPr>
          <w:rFonts w:ascii="Times New Roman" w:hAnsi="Times New Roman" w:cs="Times New Roman"/>
          <w:color w:val="000000"/>
        </w:rPr>
        <w:t>безбарьерной</w:t>
      </w:r>
      <w:proofErr w:type="spellEnd"/>
      <w:r w:rsidRPr="006E385E">
        <w:rPr>
          <w:rFonts w:ascii="Times New Roman" w:hAnsi="Times New Roman" w:cs="Times New Roman"/>
          <w:color w:val="000000"/>
        </w:rPr>
        <w:t xml:space="preserve"> среды в муниципальных общеобразовательных организациях для обеспечения инклюзивного образования детей-инвалидов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 включению в мероприятие подлежат муниципальные образования, набравшие суммарный балл выше 3.</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lang w:eastAsia="en-US"/>
        </w:rPr>
        <w:t>В 2014 году на каждую муниципальную общеобразовательную организацию выделялись средства в объеме от 2167,98 тыс. рублей до 2410,13 тыс. рублей в зависимости от объема средств, направленных муниципальными образованиями Архангельской области на развитие инклюзивного образования в муниципальных общеобразовательных организациях. В 2015 году на каждую общеобразовательную организацию в Архангельской области предполагается выделение средств в объеме от 1626,9 тыс. рублей до 1628,6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Объем субсидии, предоставляемой местному бюджету, рассчитывается по формуле:</w:t>
      </w:r>
    </w:p>
    <w:p w:rsidR="001C3F65" w:rsidRPr="006E385E" w:rsidRDefault="001C3F65">
      <w:pPr>
        <w:pStyle w:val="ConsPlusNormal"/>
        <w:jc w:val="both"/>
        <w:rPr>
          <w:rFonts w:ascii="Times New Roman" w:hAnsi="Times New Roman" w:cs="Times New Roman"/>
          <w:color w:val="000000"/>
        </w:rPr>
      </w:pPr>
    </w:p>
    <w:p w:rsidR="001C3F65" w:rsidRPr="006E385E" w:rsidRDefault="0094552A">
      <w:pPr>
        <w:pStyle w:val="ConsPlusNormal"/>
        <w:ind w:firstLine="540"/>
        <w:jc w:val="both"/>
        <w:rPr>
          <w:rFonts w:ascii="Times New Roman" w:hAnsi="Times New Roman" w:cs="Times New Roman"/>
          <w:color w:val="000000"/>
        </w:rPr>
      </w:pPr>
      <w:r w:rsidRPr="0094552A">
        <w:rPr>
          <w:rFonts w:ascii="Times New Roman" w:hAnsi="Times New Roman" w:cs="Times New Roman"/>
          <w:color w:val="000000"/>
        </w:rPr>
        <w:pict>
          <v:shape id="_x0000_i1025" style="width:97.5pt;height:24pt" coordsize="" o:spt="100" adj="0,,0" path="" stroked="f">
            <v:stroke joinstyle="miter"/>
            <v:imagedata r:id="rId38" o:title=""/>
            <v:formulas/>
            <v:path o:connecttype="segments" textboxrect="3163,3163,18437,18437"/>
          </v:shape>
        </w:pic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n - количество муниципальных общеобразовательных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 объем субсидии, предоставляемой местному бюджету,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 - средства, предусматриваемые на каждую муниципальную общеобразовательную организацию,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 - стоимость приобретаемого министерством образования и науки оборудования, определенная по итогам конкурса и указанная в государственном контракте на каждую муниципальную общеобразовательную организацию,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Исполнителем </w:t>
      </w:r>
      <w:hyperlink w:anchor="P2522" w:history="1">
        <w:r w:rsidRPr="006E385E">
          <w:rPr>
            <w:rFonts w:ascii="Times New Roman" w:hAnsi="Times New Roman" w:cs="Times New Roman"/>
            <w:color w:val="000000"/>
          </w:rPr>
          <w:t>мероприятия 1.8</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в части приобретения специального, в том числе учебного, реабилитационного и компьютерного оборудования является министерство образования и науки. Исполнители работ по данному мероприятию определяются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r w:rsidRPr="006E385E">
        <w:rPr>
          <w:rFonts w:ascii="Times New Roman" w:hAnsi="Times New Roman" w:cs="Times New Roman"/>
          <w:color w:val="000000"/>
          <w:lang w:eastAsia="en-US"/>
        </w:rPr>
        <w:t>Выбор государственных бюджетных учреждений осуществляется в 2015 году в соответствии с количеством обучающихся в них детей-инвалидов.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lang w:eastAsia="en-US"/>
        </w:rPr>
        <w:t>Приобретенное оборудование передается в собственность органам местного самоуправления Архангельской области, с которыми заключены соглашения, и государственным бюджетным учреждениям.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w:t>
      </w:r>
      <w:hyperlink w:anchor="P2522" w:history="1">
        <w:r w:rsidRPr="006E385E">
          <w:rPr>
            <w:rFonts w:ascii="Times New Roman" w:hAnsi="Times New Roman" w:cs="Times New Roman"/>
            <w:color w:val="000000"/>
          </w:rPr>
          <w:t>мероприятия 1.8</w:t>
        </w:r>
      </w:hyperlink>
      <w:r w:rsidRPr="006E385E">
        <w:rPr>
          <w:rFonts w:ascii="Times New Roman" w:hAnsi="Times New Roman" w:cs="Times New Roman"/>
          <w:color w:val="000000"/>
        </w:rPr>
        <w:t xml:space="preserve"> подпрограммы N 2 (приложение N 2 к государственной программе) осуществляется за счет средств областного бюджета с привлечением средств федерального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мероприятия пункта 3.1 перечня мероприятий подпрограммы № 2 (приложение № 2 к государственной программе) осуществляется министерством образования и науки совместно с государственными бюджетными образовательными учреждениями Архангельской области, которым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w:t>
      </w:r>
      <w:r w:rsidRPr="006E385E">
        <w:rPr>
          <w:rFonts w:ascii="Times New Roman" w:hAnsi="Times New Roman" w:cs="Times New Roman"/>
          <w:color w:val="000000"/>
        </w:rPr>
        <w:lastRenderedPageBreak/>
        <w:t>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Исполнители отдельных видов работ по мероприятиям </w:t>
      </w:r>
      <w:hyperlink w:anchor="P1638" w:history="1">
        <w:r w:rsidRPr="006E385E">
          <w:rPr>
            <w:rFonts w:ascii="Times New Roman" w:hAnsi="Times New Roman" w:cs="Times New Roman"/>
            <w:color w:val="000000"/>
          </w:rPr>
          <w:t>подпрограммы N 2</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определяются в соответствии с Федеральным </w:t>
      </w:r>
      <w:hyperlink r:id="rId39"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4.1</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которые в соответствии с областным </w:t>
      </w:r>
      <w:hyperlink r:id="rId40"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наделены отдельными государственными полномочиями по организации и осуществлению деятельности по опеке и попечительству.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Предоставление и расходование средств на реализацию мероприятия осуществляется в соответствии: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 </w:t>
      </w:r>
      <w:hyperlink w:anchor="P8707"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предоставления и расходования субвенций бюджетам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утвержденным настоящим постановлением;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 </w:t>
      </w:r>
      <w:hyperlink w:anchor="P8749"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предоставления и расходования отдельных субвенций бюджетам муниципальных образований Архангельской области на осуществление государственных полномочий Архангельской области по организации и осуществлению деятельности по опеке и попечительству, утвержденным настоящим постановлением.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мероприятий </w:t>
      </w:r>
      <w:hyperlink w:anchor="P2896" w:history="1">
        <w:r w:rsidRPr="006E385E">
          <w:rPr>
            <w:rFonts w:ascii="Times New Roman" w:hAnsi="Times New Roman" w:cs="Times New Roman"/>
            <w:color w:val="000000"/>
          </w:rPr>
          <w:t>пункта 4.2</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министерство образования и науки в соответствии с </w:t>
      </w:r>
      <w:hyperlink r:id="rId41" w:history="1">
        <w:r w:rsidRPr="006E385E">
          <w:rPr>
            <w:rFonts w:ascii="Times New Roman" w:hAnsi="Times New Roman" w:cs="Times New Roman"/>
            <w:color w:val="000000"/>
          </w:rPr>
          <w:t>Положением</w:t>
        </w:r>
      </w:hyperlink>
      <w:r w:rsidRPr="006E385E">
        <w:rPr>
          <w:rFonts w:ascii="Times New Roman" w:hAnsi="Times New Roman" w:cs="Times New Roman"/>
          <w:color w:val="000000"/>
        </w:rPr>
        <w:t xml:space="preserve"> о министерстве образования и науки, утвержденным постановлением Правительства Архангельской области от 27 марта 2012 года N 120-пп, предоставляет меры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4.4</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осуществляют органы местного самоуправления Архангельской области, которым передано государственное полномочие в соответствии с областным </w:t>
      </w:r>
      <w:hyperlink r:id="rId42"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за счет средств субвенции из областного бюджета с привлечением средств федерального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Распоряжением Правительства Архангельской области от 27 августа 2013 года N 416-рп утвержден комплекс мер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в Архангельской области на период 2013 - 2017 годов.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ходе реализации указанного мероприятия проводятся конкурсные процедуры по приобретению (строительству) жилых помещений с привлечением государственного бюджетного учреждения Архангельской области "Главное управление капитального строительства", действующего на основании соглашения, заключенного им с министерством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Исполнители работ по мероприятию </w:t>
      </w:r>
      <w:hyperlink w:anchor="P1638" w:history="1">
        <w:r w:rsidRPr="006E385E">
          <w:rPr>
            <w:rFonts w:ascii="Times New Roman" w:hAnsi="Times New Roman" w:cs="Times New Roman"/>
            <w:color w:val="000000"/>
          </w:rPr>
          <w:t>пункта 4.4</w:t>
        </w:r>
      </w:hyperlink>
      <w:r w:rsidRPr="006E385E">
        <w:rPr>
          <w:rFonts w:ascii="Times New Roman" w:hAnsi="Times New Roman" w:cs="Times New Roman"/>
          <w:color w:val="000000"/>
        </w:rPr>
        <w:t xml:space="preserve"> определяются в соответствии с Федеральным </w:t>
      </w:r>
      <w:hyperlink r:id="rId43"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Министерство образования и науки предоставляет иные меры социальной поддержки в соответствии с </w:t>
      </w:r>
      <w:hyperlink r:id="rId44"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предоставления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утвержденным постановлением Правительства Архангельской области от 3 июля 2013 года N 289-пп, а также в соответствии с </w:t>
      </w:r>
      <w:hyperlink r:id="rId45"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предоставления дополнительной меры социальной поддержки детям-сиротам и детям, оставшимся без попечения родителей, в виде единовременной </w:t>
      </w:r>
      <w:r w:rsidRPr="006E385E">
        <w:rPr>
          <w:rFonts w:ascii="Times New Roman" w:hAnsi="Times New Roman" w:cs="Times New Roman"/>
          <w:color w:val="000000"/>
        </w:rPr>
        <w:lastRenderedPageBreak/>
        <w:t>денежной выплаты на ремонт жилых помещений, находящихся в собственности детей-сирот и детей, оставшихся без попечения родителей, утвержденным постановлением Правительства Архангельской области от 11 июня 2013 года N 267-пп.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Мероприятия </w:t>
      </w:r>
      <w:hyperlink w:anchor="P1638" w:history="1">
        <w:r w:rsidRPr="006E385E">
          <w:rPr>
            <w:rFonts w:ascii="Times New Roman" w:hAnsi="Times New Roman" w:cs="Times New Roman"/>
            <w:color w:val="000000"/>
          </w:rPr>
          <w:t>пункта 4.5</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реализуются министерством образования и науки самостоятельно.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3229" w:history="1">
        <w:r w:rsidRPr="006E385E">
          <w:rPr>
            <w:rFonts w:ascii="Times New Roman" w:hAnsi="Times New Roman" w:cs="Times New Roman"/>
            <w:color w:val="000000"/>
          </w:rPr>
          <w:t>пункта 4.6</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осуществляет ГАОУ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3281" w:history="1">
        <w:r w:rsidRPr="006E385E">
          <w:rPr>
            <w:rFonts w:ascii="Times New Roman" w:hAnsi="Times New Roman" w:cs="Times New Roman"/>
            <w:color w:val="000000"/>
          </w:rPr>
          <w:t>пункта 4.7</w:t>
        </w:r>
      </w:hyperlink>
      <w:r w:rsidRPr="006E385E">
        <w:rPr>
          <w:rFonts w:ascii="Times New Roman" w:hAnsi="Times New Roman" w:cs="Times New Roman"/>
          <w:color w:val="000000"/>
        </w:rPr>
        <w:t xml:space="preserve"> перечня мероприятий подпрограммы N 2 (приложение N 2 к государственной программе) осуществляет ГАОУ "Архангельский областной институт открытого образования", средства на реализацию мероприятий которому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путем заключения соглашений с государственными бюджетными учреждениями для детей-сирот и детей, оставшихся без попечения родителей.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Ресурсное </w:t>
      </w:r>
      <w:hyperlink w:anchor="P8390" w:history="1">
        <w:r w:rsidRPr="006E385E">
          <w:rPr>
            <w:rFonts w:ascii="Times New Roman" w:hAnsi="Times New Roman" w:cs="Times New Roman"/>
            <w:color w:val="000000"/>
          </w:rPr>
          <w:t>обеспечение</w:t>
        </w:r>
      </w:hyperlink>
      <w:r w:rsidRPr="006E385E">
        <w:rPr>
          <w:rFonts w:ascii="Times New Roman" w:hAnsi="Times New Roman" w:cs="Times New Roman"/>
          <w:color w:val="000000"/>
        </w:rPr>
        <w:t xml:space="preserve"> реализации подпрограммы N 2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3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2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3" w:name="P424"/>
      <w:bookmarkEnd w:id="3"/>
      <w:r w:rsidRPr="006E385E">
        <w:rPr>
          <w:rFonts w:ascii="Times New Roman" w:hAnsi="Times New Roman" w:cs="Times New Roman"/>
          <w:color w:val="000000"/>
        </w:rPr>
        <w:t>2.7.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3 "Развитие</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среднего профессионального образования"</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"Развитие среднего профессионального образования" (далее - подпрограмма N 3)</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промышленности и строительства</w:t>
            </w:r>
          </w:p>
        </w:tc>
      </w:tr>
      <w:tr w:rsidR="006E385E" w:rsidRPr="006E385E">
        <w:tc>
          <w:tcPr>
            <w:tcW w:w="2088" w:type="dxa"/>
            <w:vMerge w:val="restart"/>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государственные бюджетные и автономные учреждения; ГАУ "Центр оценки качества образования";</w:t>
            </w:r>
          </w:p>
        </w:tc>
      </w:tr>
      <w:tr w:rsidR="006E385E" w:rsidRPr="006E385E">
        <w:tblPrEx>
          <w:tblBorders>
            <w:insideH w:val="none" w:sz="0" w:space="0" w:color="auto"/>
          </w:tblBorders>
        </w:tblPrEx>
        <w:tc>
          <w:tcPr>
            <w:tcW w:w="2088" w:type="dxa"/>
            <w:vMerge/>
            <w:tcBorders>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государственное бюджетное образовательное учреждение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 (далее - ГБОУ "Ансамбль песни и пляски "Сиверко");</w:t>
            </w:r>
          </w:p>
        </w:tc>
      </w:tr>
      <w:tr w:rsidR="006E385E" w:rsidRPr="006E385E">
        <w:tc>
          <w:tcPr>
            <w:tcW w:w="2088" w:type="dxa"/>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обеспечение потребностей экономики Архангельской области в квалифицированных кадрах со средним профессиональным образованием.</w:t>
            </w:r>
          </w:p>
          <w:p w:rsidR="001C3F65" w:rsidRPr="006E385E" w:rsidRDefault="0094552A" w:rsidP="00A24566">
            <w:pPr>
              <w:pStyle w:val="ConsPlusNormal"/>
              <w:rPr>
                <w:rFonts w:ascii="Times New Roman" w:hAnsi="Times New Roman" w:cs="Times New Roman"/>
                <w:color w:val="000000"/>
              </w:rPr>
            </w:pPr>
            <w:hyperlink w:anchor="P1263"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3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2 - повышение привлекательности программ профессионального образования, востребованных на рынке труда Архангельской области;</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модернизация государственно-общественной системы оценки качества профессионального образования</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2013 - 2018 годы. Подпрограмма N 3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2550DF">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3 составляет 15 575 532,50 тыс. рублей,</w:t>
            </w:r>
          </w:p>
          <w:p w:rsidR="001C3F65" w:rsidRPr="006E385E" w:rsidRDefault="001C3F65" w:rsidP="002550DF">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2550DF">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36 612,30 тыс. рублей;</w:t>
            </w:r>
          </w:p>
          <w:p w:rsidR="001C3F65" w:rsidRPr="006E385E" w:rsidRDefault="001C3F65" w:rsidP="002550DF">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областного бюджета – 14 009 257,10 тыс. рублей;</w:t>
            </w:r>
          </w:p>
          <w:p w:rsidR="001C3F65" w:rsidRPr="006E385E" w:rsidRDefault="001C3F65" w:rsidP="002550DF">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1 529 663,10 тыс. рублей</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2.8. Характеристика сферы реализации подпрограммы N 3,</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Архангельской области функционируют 47 профессиональных образовательных организаций, в том числе: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41 государственных профессиональных образовательных организации Архангельской области (далее в подпрограмме N 3 - профессиональные образовательные организации), из которых 38 - находятся в ведении министерства образования и науки, одна - в ведении министерства здравоохранения, и 2 - в ведении министерства культуры;</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6 частных профессиональных образовательных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Помимо указанных государственных и частных образовательных организаций основные профессиональные образовательные программы среднего профессионального образования реализуются филиалами и структурными подразделениями образовательных организаций высшего образования, осуществляющих образовательную деятельность на территории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Объемы подготовки квалифицированных кадров со средним профессиональным образованием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(далее - государственный региональный заказ).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2012 году государственный региональный заказ составил 7327 человек, в том числе 4260 человек - для приема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 3067 человек - для приема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(на 2013 год - 7494, 4210 и 3284 человека соответственно).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Профессиональными образовательными организациями, находящимися в ведении министерства образования и науки, за счет средств областного бюджета осуществляется подготовка квалифицированных кадров со средним профессиональным образованием более чем по 130 профессиям и специальностям. В рамках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обучающиеся получают квалификацию по 2 - 4 рабочим профессиям. Объемы подготовки квалифицированных кадров со средним профессиональным образованием в целом соответствуют потребностям экономики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Между тем уровень квалификации выпускников профессиональных образовательных организаций, их общие и профессиональные компетенции не в полной мере соответствуют требованиям работодателей. Основными причинами этого являются: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отставание профессиональных образовательных организаций в модернизации учебно-материальной базы, ослабление связей с организациями, на базе которых осуществляется производственная практика обучающихся. Особенно резко это несоответствие проявляется в наиболее динамично развивающихся отраслях экономики (лесозаготовительной, </w:t>
      </w:r>
      <w:r w:rsidRPr="006E385E">
        <w:rPr>
          <w:rFonts w:ascii="Times New Roman" w:hAnsi="Times New Roman" w:cs="Times New Roman"/>
          <w:color w:val="000000"/>
        </w:rPr>
        <w:lastRenderedPageBreak/>
        <w:t>деревообрабатывающей, целлюлозно-бумажной отраслях, промышленном и строительном комплексах). Такое состояние дел приводит к недостаточному уровню подготовленности выпускников профессиональных образовательных организаций к применению современных производственных и управленческих технологий. Кроме того, учебно-материальная база профессиональных образовательных организаций требует поддержания на уровне, обеспечивающем безопасность для работников и обучающихся;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недостаточно эффективное взаимодействие работодателей в Архангельской области и профессиональных образовательных организаций в части размещения средств работодателями на подготовку кадров для своих нужд, увеличения количества обучающихся по основным профессиональным образовательным программам среднего профессионального образования по договорам о целевой контрактной подготовке;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отсутствие в Архангельской области государственно-общественной системы оценки качества профессионального образования. Требования к качеству и содержанию образования со стороны работодателей не только не совпадают с реальными результатами профессиональных образовательных организаций, но и четко не определены.</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Формирование в Архангельской области государственно-общественной системы оценки качества профессионального образования осложняется следующими обстоятельствами: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слабостью внешнего контроля качества образования, независимого от конкретных профессиональных образовательных организаций и системы профессионального образования в целом;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неразвитостью </w:t>
      </w:r>
      <w:proofErr w:type="spellStart"/>
      <w:r w:rsidRPr="006E385E">
        <w:rPr>
          <w:rFonts w:ascii="Times New Roman" w:hAnsi="Times New Roman" w:cs="Times New Roman"/>
          <w:color w:val="000000"/>
        </w:rPr>
        <w:t>частно-государственного</w:t>
      </w:r>
      <w:proofErr w:type="spellEnd"/>
      <w:r w:rsidRPr="006E385E">
        <w:rPr>
          <w:rFonts w:ascii="Times New Roman" w:hAnsi="Times New Roman" w:cs="Times New Roman"/>
          <w:color w:val="000000"/>
        </w:rPr>
        <w:t xml:space="preserve"> партнерства в сфере управления деятельностью профессиональных образовательных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недостаточной вовлеченностью работодателей в процесс реализации государственной политики в сфере профессионального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отсутствием системы независимой оценки качества и сертификации квалификаций выпускников профессиональных образовательных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отсутствием профессионально-общественной аккредитации реализуемых профессиональными образовательными организациями основных профессиональных образовательных программ;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снижением престижа рабочей профессии (по мнению выпускников общеобразовательных организаций, их родителей). В течение последних 4 - 5 лет профессиональные образовательные организации испытывают трудности с приемом обучающихся, особенно по профессиям и специальностям технического профиля. Особую остроту этой проблеме придает сокращение численности выпускников общеобразовательных организаций. В 2006 году получили аттестаты об основном общем образовании 19 513 обучающихся, 2013 году - 10 246. Аттестаты о среднем общем образовании в 2006 году получили 13 594 обучающихся, в 2013 году - 6493. Численность выпускников указанных организаций будет сокращаться и, по прогнозам, составит в 2014 году 10 063 выпускника с основным общим образованием и 6009 выпускников со средним общим образованием.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данной ситуации высокую значимость приобретают мероприятия, направленные на повышение привлекательности программ среднего профессионального образования, востребованных на рынке труда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Практика реализации министерством образования и науки мероприятий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2011 год", утвержденной распоряжением министерства образования, науки и культуры Архангельской области от 23 августа 2010 года N 908, и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2012 год", утвержденной распоряжением министерства образования, науки и культуры Архангельской области от 20 декабря 2011 года N 900, показывает их значительную роль в профессиональной ориентации выпускников общеобразовательных организаций.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2.9. Механизм реализации мероприятий подпрограммы N 3</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638" w:history="1">
        <w:r w:rsidRPr="006E385E">
          <w:rPr>
            <w:rFonts w:ascii="Times New Roman" w:hAnsi="Times New Roman" w:cs="Times New Roman"/>
            <w:color w:val="000000"/>
          </w:rPr>
          <w:t>пункта 1.1</w:t>
        </w:r>
      </w:hyperlink>
      <w:r w:rsidRPr="006E385E">
        <w:rPr>
          <w:rFonts w:ascii="Times New Roman" w:hAnsi="Times New Roman" w:cs="Times New Roman"/>
          <w:color w:val="000000"/>
        </w:rPr>
        <w:t xml:space="preserve"> перечня мероприятий подпрограммы N 3 (приложение </w:t>
      </w:r>
      <w:r w:rsidRPr="006E385E">
        <w:rPr>
          <w:rFonts w:ascii="Times New Roman" w:hAnsi="Times New Roman" w:cs="Times New Roman"/>
          <w:color w:val="000000"/>
        </w:rPr>
        <w:lastRenderedPageBreak/>
        <w:t>N 2 к государственной программе) осуществляют: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государственные бюджетные и автономные учреждения, которым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Для реализации мероприятия </w:t>
      </w:r>
      <w:hyperlink w:anchor="P1638" w:history="1">
        <w:r w:rsidRPr="006E385E">
          <w:rPr>
            <w:rFonts w:ascii="Times New Roman" w:hAnsi="Times New Roman" w:cs="Times New Roman"/>
            <w:color w:val="000000"/>
          </w:rPr>
          <w:t>пункта 1.1</w:t>
        </w:r>
      </w:hyperlink>
      <w:r w:rsidRPr="006E385E">
        <w:rPr>
          <w:rFonts w:ascii="Times New Roman" w:hAnsi="Times New Roman" w:cs="Times New Roman"/>
          <w:color w:val="000000"/>
        </w:rPr>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 ГАУ "Центр оценки качества образования" и ГБОУ "Ансамбль песни и пляски "Сиверко".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3480" w:history="1">
        <w:r w:rsidRPr="006E385E">
          <w:rPr>
            <w:rFonts w:ascii="Times New Roman" w:hAnsi="Times New Roman" w:cs="Times New Roman"/>
            <w:color w:val="000000"/>
          </w:rPr>
          <w:t>пунктов 1.2</w:t>
        </w:r>
      </w:hyperlink>
      <w:r w:rsidRPr="006E385E">
        <w:rPr>
          <w:rFonts w:ascii="Times New Roman" w:hAnsi="Times New Roman" w:cs="Times New Roman"/>
          <w:color w:val="000000"/>
        </w:rPr>
        <w:t xml:space="preserve"> - </w:t>
      </w:r>
      <w:hyperlink w:anchor="P3644" w:history="1">
        <w:r w:rsidRPr="006E385E">
          <w:rPr>
            <w:rFonts w:ascii="Times New Roman" w:hAnsi="Times New Roman" w:cs="Times New Roman"/>
            <w:color w:val="000000"/>
          </w:rPr>
          <w:t>1.5</w:t>
        </w:r>
      </w:hyperlink>
      <w:r w:rsidRPr="006E385E">
        <w:rPr>
          <w:rFonts w:ascii="Times New Roman" w:hAnsi="Times New Roman" w:cs="Times New Roman"/>
          <w:color w:val="000000"/>
        </w:rPr>
        <w:t xml:space="preserve">, </w:t>
      </w:r>
      <w:hyperlink w:anchor="P3697" w:history="1">
        <w:r w:rsidRPr="006E385E">
          <w:rPr>
            <w:rFonts w:ascii="Times New Roman" w:hAnsi="Times New Roman" w:cs="Times New Roman"/>
            <w:color w:val="000000"/>
          </w:rPr>
          <w:t>2.1</w:t>
        </w:r>
      </w:hyperlink>
      <w:r w:rsidRPr="006E385E">
        <w:rPr>
          <w:rFonts w:ascii="Times New Roman" w:hAnsi="Times New Roman" w:cs="Times New Roman"/>
          <w:color w:val="000000"/>
        </w:rPr>
        <w:t xml:space="preserve"> - </w:t>
      </w:r>
      <w:hyperlink w:anchor="P3799" w:history="1">
        <w:r w:rsidRPr="006E385E">
          <w:rPr>
            <w:rFonts w:ascii="Times New Roman" w:hAnsi="Times New Roman" w:cs="Times New Roman"/>
            <w:color w:val="000000"/>
          </w:rPr>
          <w:t>2.3</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3.1</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3.2</w:t>
        </w:r>
      </w:hyperlink>
      <w:r w:rsidRPr="006E385E">
        <w:rPr>
          <w:rFonts w:ascii="Times New Roman" w:hAnsi="Times New Roman" w:cs="Times New Roman"/>
          <w:color w:val="000000"/>
        </w:rPr>
        <w:t xml:space="preserve"> перечня мероприятий подпрограммы N 3 (приложение N 2 к государственной программе) осуществляют 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Для реализации мероприятий </w:t>
      </w:r>
      <w:hyperlink w:anchor="P1638" w:history="1">
        <w:r w:rsidRPr="006E385E">
          <w:rPr>
            <w:rFonts w:ascii="Times New Roman" w:hAnsi="Times New Roman" w:cs="Times New Roman"/>
            <w:color w:val="000000"/>
          </w:rPr>
          <w:t>пунктов 1.2</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2.1</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3.1</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3.2</w:t>
        </w:r>
      </w:hyperlink>
      <w:r w:rsidRPr="006E385E">
        <w:rPr>
          <w:rFonts w:ascii="Times New Roman" w:hAnsi="Times New Roman" w:cs="Times New Roman"/>
          <w:color w:val="000000"/>
        </w:rPr>
        <w:t xml:space="preserve"> перечня мероприятий подпрограммы N 3 (приложение N 2 к государственной программе) привлекаются средства федерального бюджета в рамках Федеральной целевой </w:t>
      </w:r>
      <w:hyperlink r:id="rId46" w:history="1">
        <w:r w:rsidRPr="006E385E">
          <w:rPr>
            <w:rFonts w:ascii="Times New Roman" w:hAnsi="Times New Roman" w:cs="Times New Roman"/>
            <w:color w:val="000000"/>
          </w:rPr>
          <w:t>программы</w:t>
        </w:r>
      </w:hyperlink>
      <w:r w:rsidRPr="006E385E">
        <w:rPr>
          <w:rFonts w:ascii="Times New Roman" w:hAnsi="Times New Roman" w:cs="Times New Roman"/>
          <w:color w:val="000000"/>
        </w:rPr>
        <w:t xml:space="preserve"> развития образования на 2011 - 2015 годы, утвержденной постановлением Правительства Российской Федерации от 7 февраля 2011 года N 61.</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Для реализации мероприятий </w:t>
      </w:r>
      <w:hyperlink w:anchor="P1638" w:history="1">
        <w:r w:rsidRPr="006E385E">
          <w:rPr>
            <w:rFonts w:ascii="Times New Roman" w:hAnsi="Times New Roman" w:cs="Times New Roman"/>
            <w:color w:val="000000"/>
          </w:rPr>
          <w:t>пунктов 1.2</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2.2</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3.1</w:t>
        </w:r>
      </w:hyperlink>
      <w:r w:rsidRPr="006E385E">
        <w:rPr>
          <w:rFonts w:ascii="Times New Roman" w:hAnsi="Times New Roman" w:cs="Times New Roman"/>
          <w:color w:val="000000"/>
        </w:rPr>
        <w:t xml:space="preserve"> перечня мероприятий подпрограммы N 3 (приложение N 2 к государственной программе) привлекаются внебюджетные средства от приносящей доход деятельности.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638" w:history="1">
        <w:r w:rsidRPr="006E385E">
          <w:rPr>
            <w:rFonts w:ascii="Times New Roman" w:hAnsi="Times New Roman" w:cs="Times New Roman"/>
            <w:color w:val="000000"/>
          </w:rPr>
          <w:t>пункта 2.4</w:t>
        </w:r>
      </w:hyperlink>
      <w:r w:rsidRPr="006E385E">
        <w:rPr>
          <w:rFonts w:ascii="Times New Roman" w:hAnsi="Times New Roman" w:cs="Times New Roman"/>
          <w:color w:val="000000"/>
        </w:rPr>
        <w:t xml:space="preserve"> перечня мероприятий подпрограммы N 3 (приложение N 2 к государственной программе) осуществляет ГБОУ "Ансамбль песни и пляски "Сиверко" учащихся профессионального образования", которому средства на реализацию данного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Ресурсное </w:t>
      </w:r>
      <w:hyperlink w:anchor="P8390" w:history="1">
        <w:r w:rsidRPr="006E385E">
          <w:rPr>
            <w:rFonts w:ascii="Times New Roman" w:hAnsi="Times New Roman" w:cs="Times New Roman"/>
            <w:color w:val="000000"/>
          </w:rPr>
          <w:t>обеспечение</w:t>
        </w:r>
      </w:hyperlink>
      <w:r w:rsidRPr="006E385E">
        <w:rPr>
          <w:rFonts w:ascii="Times New Roman" w:hAnsi="Times New Roman" w:cs="Times New Roman"/>
          <w:color w:val="000000"/>
        </w:rPr>
        <w:t xml:space="preserve"> реализации подпрограммы N 3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3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3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4" w:name="P507"/>
      <w:bookmarkEnd w:id="4"/>
      <w:r w:rsidRPr="006E385E">
        <w:rPr>
          <w:rFonts w:ascii="Times New Roman" w:hAnsi="Times New Roman" w:cs="Times New Roman"/>
          <w:color w:val="000000"/>
        </w:rPr>
        <w:t>2.10.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4 "Совершенствование системы предоставления</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услуг в сфере образования"</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"Совершенствование системы предоставления услуг в сфере образования" (далее - подпрограмма N 4)</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нет</w:t>
            </w:r>
          </w:p>
        </w:tc>
      </w:tr>
      <w:tr w:rsidR="006E385E" w:rsidRPr="006E385E">
        <w:tc>
          <w:tcPr>
            <w:tcW w:w="2088" w:type="dxa"/>
            <w:vMerge w:val="restart"/>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государственные бюджетные и автономные учреждения; муниципальные образовательные организации</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муниципальных образований Архангельской области;</w:t>
            </w:r>
          </w:p>
        </w:tc>
      </w:tr>
      <w:tr w:rsidR="006E385E" w:rsidRPr="006E385E">
        <w:tblPrEx>
          <w:tblBorders>
            <w:insideH w:val="none" w:sz="0" w:space="0" w:color="auto"/>
          </w:tblBorders>
        </w:tblPrEx>
        <w:tc>
          <w:tcPr>
            <w:tcW w:w="2088" w:type="dxa"/>
            <w:vMerge/>
            <w:tcBorders>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ГАОУ "Архангельский областной институт открытого образования";</w:t>
            </w:r>
          </w:p>
        </w:tc>
      </w:tr>
      <w:tr w:rsidR="006E385E" w:rsidRPr="006E385E">
        <w:tblPrEx>
          <w:tblBorders>
            <w:insideH w:val="none" w:sz="0" w:space="0" w:color="auto"/>
          </w:tblBorders>
        </w:tblPrEx>
        <w:tc>
          <w:tcPr>
            <w:tcW w:w="2088" w:type="dxa"/>
            <w:vMerge/>
            <w:tcBorders>
              <w:bottom w:val="nil"/>
            </w:tcBorders>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Архангельской области</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создание условий для предоставления качественных услуг в сфере образования.</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94552A" w:rsidP="00A24566">
            <w:pPr>
              <w:pStyle w:val="ConsPlusNormal"/>
              <w:rPr>
                <w:rFonts w:ascii="Times New Roman" w:hAnsi="Times New Roman" w:cs="Times New Roman"/>
                <w:color w:val="000000"/>
              </w:rPr>
            </w:pPr>
            <w:hyperlink w:anchor="P1339"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4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обеспечение педагогическим работникам уровня жизни, соответствующего стандартам среднего класса;</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задача N 2 - создание условий для непрерывного профессионального развития педагогических работников;</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обеспечение деятельности министерства образования и науки как ответственного исполнителя государственной программы</w:t>
            </w:r>
          </w:p>
        </w:tc>
      </w:tr>
      <w:tr w:rsidR="006E385E" w:rsidRPr="006E385E">
        <w:tc>
          <w:tcPr>
            <w:tcW w:w="2088" w:type="dxa"/>
            <w:vMerge/>
          </w:tcPr>
          <w:p w:rsidR="001C3F65" w:rsidRPr="006E385E" w:rsidRDefault="001C3F65" w:rsidP="00A24566">
            <w:pPr>
              <w:pStyle w:val="ConsPlusNormal"/>
              <w:rPr>
                <w:rFonts w:ascii="Times New Roman" w:hAnsi="Times New Roman" w:cs="Times New Roman"/>
                <w:color w:val="000000"/>
              </w:rPr>
            </w:pPr>
          </w:p>
        </w:tc>
        <w:tc>
          <w:tcPr>
            <w:tcW w:w="360" w:type="dxa"/>
          </w:tcPr>
          <w:p w:rsidR="001C3F65" w:rsidRPr="006E385E" w:rsidRDefault="001C3F65" w:rsidP="00A24566">
            <w:pPr>
              <w:pStyle w:val="ConsPlusNormal"/>
              <w:jc w:val="center"/>
              <w:rPr>
                <w:rFonts w:ascii="Times New Roman" w:hAnsi="Times New Roman" w:cs="Times New Roman"/>
                <w:color w:val="000000"/>
              </w:rPr>
            </w:pPr>
          </w:p>
        </w:tc>
        <w:tc>
          <w:tcPr>
            <w:tcW w:w="7122" w:type="dxa"/>
          </w:tcPr>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задача N 4 – развитие информационных технологий в сфере образования</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2013 - 2018 годы. Подпрограмма N 4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4 составляет 3 150 648,70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37 224,60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spacing w:val="-4"/>
                <w:lang w:eastAsia="ru-RU"/>
              </w:rPr>
            </w:pPr>
            <w:r w:rsidRPr="006E385E">
              <w:rPr>
                <w:rFonts w:ascii="Times New Roman" w:hAnsi="Times New Roman" w:cs="Times New Roman"/>
                <w:color w:val="000000"/>
                <w:lang w:eastAsia="ru-RU"/>
              </w:rPr>
              <w:t xml:space="preserve">средства областного бюджета – 3 009 424,10 </w:t>
            </w:r>
            <w:r w:rsidRPr="006E385E">
              <w:rPr>
                <w:rFonts w:ascii="Times New Roman" w:hAnsi="Times New Roman" w:cs="Times New Roman"/>
                <w:color w:val="000000"/>
                <w:spacing w:val="-4"/>
                <w:lang w:eastAsia="ru-RU"/>
              </w:rPr>
              <w:t>тыс. рублей;</w:t>
            </w:r>
          </w:p>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104 000,00 тыс. рублей</w:t>
            </w:r>
          </w:p>
        </w:tc>
      </w:tr>
    </w:tbl>
    <w:p w:rsidR="001C3F65" w:rsidRPr="006E385E" w:rsidRDefault="001C3F65" w:rsidP="00A24566">
      <w:pPr>
        <w:pStyle w:val="ConsPlusNormal"/>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2.11. Характеристика сферы реализации подпрограммы N 4,</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Совершенствование кадрового обеспечения включает в себя достаточно большой спектр направлений деятельности, в том числе разработку финансово-экономических механизмов, способствующих повышению заработной платы педагогических работников, модернизацию системы повышения квалификации и профессиональной переподготовки педагогических работников, применение новых подходов к актуализации уровня профессиональных компетенций руководителей образовательных организаций и педагогических работников.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Наиболее острыми проблемами кадрового обеспечения сферы образования являются: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сохранение устойчивой тенденции старения педагогических работников: в возрасте до 35 лет насчитывается только 23 процента педагогических работников, а старше 55 лет - более 28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дефицит педагогических работников иностранного языка, начальных классов, математики, русского языка и литературы, преподавателей специальных дисциплин и мастеров производственного обучения (данный перечень специальностей практически не меняется на протяжении последних лет);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необходимость материального стимулирования труда педагогических работников;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формирование кадрового резерва руководителей образовательных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Начатый в 2011 году проект по формированию регионального банка данных "Кадры образовательных учреждений Архангельской области" в отношении общеобразовательных организаций необходимо расширить, включив в него образовательные организации всех типов. Следующий этап работы в данном направлении - непосредственное обучение "резервистов" на базе ГАОУ "Архангельский областной институт открытого образования" с целью формирования соответствующих компетенций управленческой деятельности.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Также существует необходимость модернизации системы повышения квалификации и </w:t>
      </w:r>
      <w:r w:rsidRPr="006E385E">
        <w:rPr>
          <w:rFonts w:ascii="Times New Roman" w:hAnsi="Times New Roman" w:cs="Times New Roman"/>
          <w:color w:val="000000"/>
        </w:rPr>
        <w:lastRenderedPageBreak/>
        <w:t>переподготовки педагогических работников, а именно: внедрение персонифицированных моделей повышения квалификации, реализация образовательных программ, разработанных по блочно-модульной структуре, научно-исследовательских и опытно-экспериментальных работ с использованием дистанционных технологий обучения.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Изменения в организации и содержании образовательного процесса (комплексный проект модернизации образования, введение федеральных государственных образовательных стандартов общего образования, реализация национальной образовательной инициативы "Наша новая школа") требуют регулярного повышения квалификации каждого педагогического работника. Актуально внедрение новых моделей повышения квалификации, в том числе персонифицированного непрерывного повышения квалификации и </w:t>
      </w:r>
      <w:proofErr w:type="spellStart"/>
      <w:r w:rsidRPr="006E385E">
        <w:rPr>
          <w:rFonts w:ascii="Times New Roman" w:hAnsi="Times New Roman" w:cs="Times New Roman"/>
          <w:color w:val="000000"/>
        </w:rPr>
        <w:t>тьюторского</w:t>
      </w:r>
      <w:proofErr w:type="spellEnd"/>
      <w:r w:rsidRPr="006E385E">
        <w:rPr>
          <w:rFonts w:ascii="Times New Roman" w:hAnsi="Times New Roman" w:cs="Times New Roman"/>
          <w:color w:val="000000"/>
        </w:rPr>
        <w:t xml:space="preserve"> сопровождения педагогических работников.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Использование дистанционных технологий, реализация проекта "Цифровое образовательное кольцо", развитие сети районных ресурсных центров позволят осуществить широкое включение педагогических работников в процесс непрерывного профессионального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2013 году необходимо завершить процедуры, связанные с обеспечением общеобразовательных организаций и профессиональных образовательных организаций бланками документов государственного образца об уровнях образования и (или) квалификации.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Необходимо также организовать обеспечение деятельности министерства образования и науки как ответственного исполнителя государственной программы.</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2.12. Механизм реализации мероприятий подпрограммы N 4</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предусмотренного </w:t>
      </w:r>
      <w:hyperlink w:anchor="P1638" w:history="1">
        <w:r w:rsidRPr="006E385E">
          <w:rPr>
            <w:rFonts w:ascii="Times New Roman" w:hAnsi="Times New Roman" w:cs="Times New Roman"/>
            <w:color w:val="000000"/>
          </w:rPr>
          <w:t>пунктом 1.1</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осуществляют органы местного самоуправления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указанного мероприятия местным бюджетам предоставляются субсидии на возмещение расходов по предоставлению мер социальной поддержки педагогическим работникам муниципальных образовательных организаций муниципальных образований Архангельской области, работающим и проживающим в сельских населенных пунктах, рабочих поселках (поселках городского типа). Порядок предоставления указанных мер социальной поддержки утвержден </w:t>
      </w:r>
      <w:hyperlink r:id="rId47" w:history="1">
        <w:r w:rsidRPr="006E385E">
          <w:rPr>
            <w:rFonts w:ascii="Times New Roman" w:hAnsi="Times New Roman" w:cs="Times New Roman"/>
            <w:color w:val="000000"/>
          </w:rPr>
          <w:t>постановлением</w:t>
        </w:r>
      </w:hyperlink>
      <w:r w:rsidRPr="006E385E">
        <w:rPr>
          <w:rFonts w:ascii="Times New Roman" w:hAnsi="Times New Roman" w:cs="Times New Roman"/>
          <w:color w:val="000000"/>
        </w:rPr>
        <w:t xml:space="preserve"> Правительства Архангельской области от 30 марта 2010 года № 79-пп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Субсидии местным бюджетам на реализацию мероприятия </w:t>
      </w:r>
      <w:hyperlink w:anchor="P1638" w:history="1">
        <w:r w:rsidRPr="006E385E">
          <w:rPr>
            <w:rFonts w:ascii="Times New Roman" w:hAnsi="Times New Roman" w:cs="Times New Roman"/>
            <w:color w:val="000000"/>
          </w:rPr>
          <w:t>пункта 1.1</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выделяются в соответствии с соглашениями (договорами), заключаемыми ежегодно между министерством образования и науки и уполномоченным органом местного самоуправления Архангельской области. Объем субсидии, предоставляемой местному бюджету, рассчитывается по формуле: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 НР,</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где: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 объем субсидии, предоставляемой бюджету муниципального образования,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НР - размер начисленных расходов муниципального образования за отчетный период,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638" w:history="1">
        <w:r w:rsidRPr="006E385E">
          <w:rPr>
            <w:rFonts w:ascii="Times New Roman" w:hAnsi="Times New Roman" w:cs="Times New Roman"/>
            <w:color w:val="000000"/>
          </w:rPr>
          <w:t>пункта 1.2</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 министерство образования и науки самостоятельно.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указанного мероприятия предоставляются единовременные выплаты молодым специалистам в сфере образования в связи с поступлением на работу в государственные образовательные учреждения Архангельской области и муниципальные образовательные учреждения на территории Архангельской области в </w:t>
      </w:r>
      <w:hyperlink r:id="rId48" w:history="1">
        <w:r w:rsidRPr="006E385E">
          <w:rPr>
            <w:rFonts w:ascii="Times New Roman" w:hAnsi="Times New Roman" w:cs="Times New Roman"/>
            <w:color w:val="000000"/>
          </w:rPr>
          <w:t>порядке</w:t>
        </w:r>
      </w:hyperlink>
      <w:r w:rsidRPr="006E385E">
        <w:rPr>
          <w:rFonts w:ascii="Times New Roman" w:hAnsi="Times New Roman" w:cs="Times New Roman"/>
          <w:color w:val="000000"/>
        </w:rPr>
        <w:t>, утвержденном постановлением Правительства Архангельской области от 31 мая 2011 года N 180-пп.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мероприятия </w:t>
      </w:r>
      <w:hyperlink w:anchor="P1638" w:history="1">
        <w:r w:rsidRPr="006E385E">
          <w:rPr>
            <w:rFonts w:ascii="Times New Roman" w:hAnsi="Times New Roman" w:cs="Times New Roman"/>
            <w:color w:val="000000"/>
          </w:rPr>
          <w:t>пункта 1.3</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осуществляется министерством образования и науки совместно с ГАОУ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w:t>
      </w:r>
      <w:r w:rsidRPr="006E385E">
        <w:rPr>
          <w:rFonts w:ascii="Times New Roman" w:hAnsi="Times New Roman" w:cs="Times New Roman"/>
          <w:color w:val="000000"/>
        </w:rPr>
        <w:lastRenderedPageBreak/>
        <w:t>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мероприятий по </w:t>
      </w:r>
      <w:hyperlink w:anchor="P1638" w:history="1">
        <w:r w:rsidRPr="006E385E">
          <w:rPr>
            <w:rFonts w:ascii="Times New Roman" w:hAnsi="Times New Roman" w:cs="Times New Roman"/>
            <w:color w:val="000000"/>
          </w:rPr>
          <w:t>пункту 2.1</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2.2</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2.3</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осуществляется ГАОУ "Архангельский областной институт открытого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Средства на реализацию мероприятия по </w:t>
      </w:r>
      <w:hyperlink w:anchor="P1638" w:history="1">
        <w:r w:rsidRPr="006E385E">
          <w:rPr>
            <w:rFonts w:ascii="Times New Roman" w:hAnsi="Times New Roman" w:cs="Times New Roman"/>
            <w:color w:val="000000"/>
          </w:rPr>
          <w:t>пункту 2.1</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направляются указанному учреждению в виде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Средства на реализацию мероприятий по </w:t>
      </w:r>
      <w:hyperlink w:anchor="P1638" w:history="1">
        <w:r w:rsidRPr="006E385E">
          <w:rPr>
            <w:rFonts w:ascii="Times New Roman" w:hAnsi="Times New Roman" w:cs="Times New Roman"/>
            <w:color w:val="000000"/>
          </w:rPr>
          <w:t>пунктам 2.2</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2.3</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мероприятия, предусмотренного </w:t>
      </w:r>
      <w:hyperlink w:anchor="P1638" w:history="1">
        <w:r w:rsidRPr="006E385E">
          <w:rPr>
            <w:rFonts w:ascii="Times New Roman" w:hAnsi="Times New Roman" w:cs="Times New Roman"/>
            <w:color w:val="000000"/>
          </w:rPr>
          <w:t>пунктом 2.3</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привлекаются внебюджетные средства ГАОУ "Архангельский областной институт открытого образования" от иной приносящей доход деятельности, предусмотренной уставом учреждения.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2.4</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 министерство образования и науки путем выплаты денежного поощрения в соответствии с Положением о денежном поощрении лучших учителей в рамках реализации приоритетного национального проекта "Образование" на территории Архангельской области в 2013 - 2016 годах, Положением о денежном поощрении в 2013 - 2016 годах лучших воспитателей, реализующих основную общеобразовательную программу дошкольного образования, муниципальных и государственных образовательных учреждений Архангельской области, </w:t>
      </w:r>
      <w:hyperlink r:id="rId49" w:history="1">
        <w:r w:rsidRPr="006E385E">
          <w:rPr>
            <w:rFonts w:ascii="Times New Roman" w:hAnsi="Times New Roman" w:cs="Times New Roman"/>
            <w:color w:val="000000"/>
          </w:rPr>
          <w:t>Положением</w:t>
        </w:r>
      </w:hyperlink>
      <w:r w:rsidRPr="006E385E">
        <w:rPr>
          <w:rFonts w:ascii="Times New Roman" w:hAnsi="Times New Roman" w:cs="Times New Roman"/>
          <w:color w:val="000000"/>
        </w:rPr>
        <w:t xml:space="preserve"> о денежном поощрении в 2013 - 2016 годах лучших педагогов дополнительного образования, тренеров-преподавателей муниципальных и государственных образовательных учреждений Архангельской области, утвержденным постановлением министерства образования и науки Архангельской области от 20 марта 2013 года N 02.</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Также при реализации мероприятия по </w:t>
      </w:r>
      <w:hyperlink w:anchor="P1638" w:history="1">
        <w:r w:rsidRPr="006E385E">
          <w:rPr>
            <w:rFonts w:ascii="Times New Roman" w:hAnsi="Times New Roman" w:cs="Times New Roman"/>
            <w:color w:val="000000"/>
          </w:rPr>
          <w:t>пункту 2.4</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привлекаются средства федерального бюджета, предоставляемые областному бюджету в виде субсидии из федерального бюджета на выплату денежного поощрения лучшим учителям в соответствии с </w:t>
      </w:r>
      <w:hyperlink r:id="rId50" w:history="1">
        <w:r w:rsidRPr="006E385E">
          <w:rPr>
            <w:rFonts w:ascii="Times New Roman" w:hAnsi="Times New Roman" w:cs="Times New Roman"/>
            <w:color w:val="000000"/>
          </w:rPr>
          <w:t>Указом</w:t>
        </w:r>
      </w:hyperlink>
      <w:r w:rsidRPr="006E385E">
        <w:rPr>
          <w:rFonts w:ascii="Times New Roman" w:hAnsi="Times New Roman" w:cs="Times New Roman"/>
          <w:color w:val="000000"/>
        </w:rPr>
        <w:t xml:space="preserve"> Президента Российской Федерации от 28 января 2010 года N 117 "О денежном поощрении лучших учителей", </w:t>
      </w:r>
      <w:hyperlink r:id="rId51" w:history="1">
        <w:r w:rsidRPr="006E385E">
          <w:rPr>
            <w:rFonts w:ascii="Times New Roman" w:hAnsi="Times New Roman" w:cs="Times New Roman"/>
            <w:color w:val="000000"/>
          </w:rPr>
          <w:t>постановлением</w:t>
        </w:r>
      </w:hyperlink>
      <w:r w:rsidRPr="006E385E">
        <w:rPr>
          <w:rFonts w:ascii="Times New Roman" w:hAnsi="Times New Roman" w:cs="Times New Roman"/>
          <w:color w:val="000000"/>
        </w:rPr>
        <w:t xml:space="preserve"> Правительства Российской Федерации от 26 декабря 2014 года N 1517 "Об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w:t>
      </w:r>
      <w:hyperlink r:id="rId52" w:history="1">
        <w:r w:rsidRPr="006E385E">
          <w:rPr>
            <w:rFonts w:ascii="Times New Roman" w:hAnsi="Times New Roman" w:cs="Times New Roman"/>
            <w:color w:val="000000"/>
          </w:rPr>
          <w:t>подпрограммы</w:t>
        </w:r>
      </w:hyperlink>
      <w:r w:rsidRPr="006E385E">
        <w:rPr>
          <w:rFonts w:ascii="Times New Roman" w:hAnsi="Times New Roman" w:cs="Times New Roman"/>
          <w:color w:val="000000"/>
        </w:rPr>
        <w:t xml:space="preserve"> "Развитие дошкольного, общего и дополнительного образования детей" государственной программы Российской Федерации "Развитие образования" на 2013 - 2020 годы". Финансирование мероприятия из федерального бюджета подтверждается ежегодно путем заключения соглашения между Министерством образования и науки Российской Федерации и Правительством Архангельской области на выплату денежного поощрения лучшим учителям.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2.5</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 министерство образования и науки совместно с ГАОУ "Архангельский областной институт открытого образования" в соответствии с подпунктом "в" пункта 2 перечня поручений Президента Российской Федерации по итогам заседания Комиссии по реализации приоритетных национальных проектов и демографической политике 31 августа 2011 года от 16 сентября 2011 года N Пр-2736, пунктом 25 раздела 2 Положения о министерстве образования и науки Архангельской области, утвержденного постановлением Правительства Архангельской области от 12 марта 2012 года N 120-пп.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3.1</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осуществляет в соответствии с Федеральным </w:t>
      </w:r>
      <w:hyperlink r:id="rId53"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27 июля 2006 года N 152-ФЗ "О персональных данных" министерство образования и науки самостоятельно путем заключения договоров с соответствующими организациями, уполномоченными на проведение мероприятий по технической защите информации, в том числе персональных данных.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4 (приложение </w:t>
      </w:r>
      <w:r w:rsidRPr="006E385E">
        <w:rPr>
          <w:rFonts w:ascii="Times New Roman" w:hAnsi="Times New Roman" w:cs="Times New Roman"/>
          <w:color w:val="000000"/>
        </w:rPr>
        <w:lastRenderedPageBreak/>
        <w:t xml:space="preserve">N 2 к государственной программе) осуществляет министерство образования и науки в соответствии с Федеральным </w:t>
      </w:r>
      <w:hyperlink r:id="rId54"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w:t>
      </w:r>
      <w:hyperlink w:anchor="P1638" w:history="1">
        <w:r w:rsidRPr="006E385E">
          <w:rPr>
            <w:rFonts w:ascii="Times New Roman" w:hAnsi="Times New Roman" w:cs="Times New Roman"/>
            <w:color w:val="000000"/>
          </w:rPr>
          <w:t>мероприятия 3.3</w:t>
        </w:r>
      </w:hyperlink>
      <w:r w:rsidRPr="006E385E">
        <w:rPr>
          <w:rFonts w:ascii="Times New Roman" w:hAnsi="Times New Roman" w:cs="Times New Roman"/>
          <w:color w:val="000000"/>
        </w:rPr>
        <w:t xml:space="preserve"> перечня мероприятий подпрограммы N 4 (приложение N 2 к государственной программе) привлекаются средства федерального бюджета в форме субвенции на осуществление полномочий Российской Федерации в сфере образования, переданных для осуществления органами государственной власти субъектов Российской Федерации в соответствии со </w:t>
      </w:r>
      <w:hyperlink r:id="rId55" w:history="1">
        <w:r w:rsidRPr="006E385E">
          <w:rPr>
            <w:rFonts w:ascii="Times New Roman" w:hAnsi="Times New Roman" w:cs="Times New Roman"/>
            <w:color w:val="000000"/>
          </w:rPr>
          <w:t>статьей 7</w:t>
        </w:r>
      </w:hyperlink>
      <w:r w:rsidRPr="006E385E">
        <w:rPr>
          <w:rFonts w:ascii="Times New Roman" w:hAnsi="Times New Roman" w:cs="Times New Roman"/>
          <w:color w:val="000000"/>
        </w:rPr>
        <w:t xml:space="preserve"> Федерального закона от 29 декабря 2012 года N 273-ФЗ "Об образовании в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spacing w:val="-10"/>
          <w:lang w:eastAsia="zh-CN"/>
        </w:rPr>
        <w:t xml:space="preserve">Реализацию мероприятия </w:t>
      </w:r>
      <w:hyperlink w:anchor="Par3621" w:history="1">
        <w:r w:rsidRPr="006E385E">
          <w:rPr>
            <w:rFonts w:ascii="Times New Roman" w:hAnsi="Times New Roman" w:cs="Times New Roman"/>
            <w:color w:val="000000"/>
            <w:spacing w:val="-10"/>
            <w:lang w:eastAsia="zh-CN"/>
          </w:rPr>
          <w:t>пункта</w:t>
        </w:r>
      </w:hyperlink>
      <w:r w:rsidRPr="006E385E">
        <w:rPr>
          <w:rFonts w:ascii="Times New Roman" w:hAnsi="Times New Roman" w:cs="Times New Roman"/>
          <w:color w:val="000000"/>
          <w:spacing w:val="-10"/>
          <w:lang w:eastAsia="zh-CN"/>
        </w:rPr>
        <w:t xml:space="preserve"> 4.1 перечня мероприятий подпрограммы № 4</w:t>
      </w:r>
      <w:r w:rsidRPr="006E385E">
        <w:rPr>
          <w:rFonts w:ascii="Times New Roman" w:hAnsi="Times New Roman" w:cs="Times New Roman"/>
          <w:color w:val="000000"/>
          <w:lang w:eastAsia="zh-CN"/>
        </w:rPr>
        <w:t xml:space="preserve"> (приложение № 2 к государственной программе) осуществляет министерство образования и науки самостоятельно.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Ресурсное </w:t>
      </w:r>
      <w:hyperlink w:anchor="P8390" w:history="1">
        <w:r w:rsidRPr="006E385E">
          <w:rPr>
            <w:rFonts w:ascii="Times New Roman" w:hAnsi="Times New Roman" w:cs="Times New Roman"/>
            <w:color w:val="000000"/>
          </w:rPr>
          <w:t>обеспечение</w:t>
        </w:r>
      </w:hyperlink>
      <w:r w:rsidRPr="006E385E">
        <w:rPr>
          <w:rFonts w:ascii="Times New Roman" w:hAnsi="Times New Roman" w:cs="Times New Roman"/>
          <w:color w:val="000000"/>
        </w:rPr>
        <w:t xml:space="preserve"> реализации подпрограммы N 4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3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4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5" w:name="P599"/>
      <w:bookmarkEnd w:id="5"/>
      <w:r w:rsidRPr="006E385E">
        <w:rPr>
          <w:rFonts w:ascii="Times New Roman" w:hAnsi="Times New Roman" w:cs="Times New Roman"/>
          <w:color w:val="000000"/>
        </w:rPr>
        <w:t>2.13.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5 "Развитие научного потенциала</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"Развитие научного потенциала Архангельской области" (далее - подпрограмма N 5)</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нет</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образовательные организации, зарегистрированные на территории Архангельской области, независимо от организационно-правовой формы;</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научные организации, зарегистрированные на территории Архангельской области, независимо от организационно-правовой формы</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p w:rsidR="001C3F65" w:rsidRPr="006E385E" w:rsidRDefault="0094552A" w:rsidP="00A24566">
            <w:pPr>
              <w:pStyle w:val="ConsPlusNormal"/>
              <w:rPr>
                <w:rFonts w:ascii="Times New Roman" w:hAnsi="Times New Roman" w:cs="Times New Roman"/>
                <w:color w:val="000000"/>
              </w:rPr>
            </w:pPr>
            <w:hyperlink w:anchor="P1395"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5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поддержка научных исследований и опытно-конструкторских работ, проводимых в интересах Архангельской области;</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2 -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N 5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5 составляет 129 820,00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6 000,00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spacing w:val="-4"/>
                <w:lang w:eastAsia="ru-RU"/>
              </w:rPr>
            </w:pPr>
            <w:r w:rsidRPr="006E385E">
              <w:rPr>
                <w:rFonts w:ascii="Times New Roman" w:hAnsi="Times New Roman" w:cs="Times New Roman"/>
                <w:color w:val="000000"/>
                <w:lang w:eastAsia="ru-RU"/>
              </w:rPr>
              <w:lastRenderedPageBreak/>
              <w:t xml:space="preserve">средства областного бюджета – 71 820,00 </w:t>
            </w:r>
            <w:r w:rsidRPr="006E385E">
              <w:rPr>
                <w:rFonts w:ascii="Times New Roman" w:hAnsi="Times New Roman" w:cs="Times New Roman"/>
                <w:color w:val="000000"/>
                <w:spacing w:val="-4"/>
                <w:lang w:eastAsia="ru-RU"/>
              </w:rPr>
              <w:t>тыс. рублей;</w:t>
            </w:r>
          </w:p>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52 000,00 тыс. рублей</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2.14. Характеристика сферы реализации подпрограммы N 5,</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Архангельская область обладает развитыми, современными и обеспеченными кадрами высшей квалификации, научным и научно-образовательным потенциалом, то есть реальными возможностями для осуществления научных исследований и использования их результатов для целей социально-экономического развития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Научная инфраструктура Архангельской области представлена научными организациями различных организационно-правовых форм и форм собственности, преимущественно государственной.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2006 - 2012 годах были реализованы две целевые программы по развитию научного потенциала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социально-экономическая целевая </w:t>
      </w:r>
      <w:hyperlink r:id="rId56" w:history="1">
        <w:r w:rsidRPr="006E385E">
          <w:rPr>
            <w:rFonts w:ascii="Times New Roman" w:hAnsi="Times New Roman" w:cs="Times New Roman"/>
            <w:color w:val="000000"/>
          </w:rPr>
          <w:t>программа</w:t>
        </w:r>
      </w:hyperlink>
      <w:r w:rsidRPr="006E385E">
        <w:rPr>
          <w:rFonts w:ascii="Times New Roman" w:hAnsi="Times New Roman" w:cs="Times New Roman"/>
          <w:color w:val="000000"/>
        </w:rPr>
        <w:t xml:space="preserve"> Архангельской области "Развитие науки, высшего и среднего профессионального образования в Архангельской области на 2006 - 2008 годы", утвержденная областным законом от 8 декабря 2005 года N 126-8-ОЗ;</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долгосрочная целевая </w:t>
      </w:r>
      <w:hyperlink r:id="rId57" w:history="1">
        <w:r w:rsidRPr="006E385E">
          <w:rPr>
            <w:rFonts w:ascii="Times New Roman" w:hAnsi="Times New Roman" w:cs="Times New Roman"/>
            <w:color w:val="000000"/>
          </w:rPr>
          <w:t>программа</w:t>
        </w:r>
      </w:hyperlink>
      <w:r w:rsidRPr="006E385E">
        <w:rPr>
          <w:rFonts w:ascii="Times New Roman" w:hAnsi="Times New Roman" w:cs="Times New Roman"/>
          <w:color w:val="000000"/>
        </w:rPr>
        <w:t xml:space="preserve"> Архангельской области "Развитие образования и науки Архангельской области и Ненецкого автономного округа на 2009 - 2012 годы", утвержденная постановлением Правительства Архангельской области от 30 октября 2012 года N 488-пп.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указанных программ способствовала сохранению и развитию научного и научно-образовательного потенциала, росту объемов и направлений научных исследований, увеличению числа докторов и кандидатов наук, расширению научной инфраструктуры, открытию новых специальностей и направлений.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Обеспечено решение стратегических задач развития областного научно-образовательного комплекса через создание на территории Архангельской области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и принятие Российской академией наук решения о дальнейшем развитии Архангельского научного центра Уральского отделения Российской академии наук.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Поддержка Правительства Архангельской области обеспечила лидерство Архангельской области по многим показателям научной деятельности среди других субъектов Северо-Западного федерального округа, в частности, по количеству реализуемых проектов в рамках федеральных и ведомственных целевых программ, количеству молодых ученых, количеству лицензированных специальностей и направлений, по которым осуществляется подготовка специалистов, в том числе в аспирантуре и докторантуре.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Между тем в условиях ужесточения требований к оценке деятельности образовательных организаций высшего образования и научных организаций повышаются риски невыполнения </w:t>
      </w:r>
      <w:proofErr w:type="spellStart"/>
      <w:r w:rsidRPr="006E385E">
        <w:rPr>
          <w:rFonts w:ascii="Times New Roman" w:hAnsi="Times New Roman" w:cs="Times New Roman"/>
          <w:color w:val="000000"/>
        </w:rPr>
        <w:t>аккредитационных</w:t>
      </w:r>
      <w:proofErr w:type="spellEnd"/>
      <w:r w:rsidRPr="006E385E">
        <w:rPr>
          <w:rFonts w:ascii="Times New Roman" w:hAnsi="Times New Roman" w:cs="Times New Roman"/>
          <w:color w:val="000000"/>
        </w:rPr>
        <w:t xml:space="preserve"> показателей рядом организаций в Архангельской области и, соответственно, утраты ими существующего статуса, сокращения федерального и иного финансирования, а также закрытия направлений подготовки специалистов.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Для дальнейшего развития науки в Архангельской области необходимо решить следующие задачи: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 обеспечение адресного, многоканального финансирования научных исследований на основании проведения конкурсов научных проектов. Необходимо доведение результатов интеллектуальной деятельности до практического применения в рамках следующих первоочередных задач развития науки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использование новых технологий для развития и модернизации приоритетных отраслей экономики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развитие организаций, производящих технологическое оборудование;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разработка системы подготовки кадров, позволяющей готовить специалистов, в полной мере отвечающих требованиям работодателей;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снижение оттока квалифицированных кадров из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привлечение молодых ученых к научно-техническому творчеству.</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lastRenderedPageBreak/>
        <w:t>2.15. Механизм реализации мероприятий подпрограммы N 5</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мероприятий </w:t>
      </w:r>
      <w:hyperlink w:anchor="P1638" w:history="1">
        <w:r w:rsidRPr="006E385E">
          <w:rPr>
            <w:rFonts w:ascii="Times New Roman" w:hAnsi="Times New Roman" w:cs="Times New Roman"/>
            <w:color w:val="000000"/>
          </w:rPr>
          <w:t>пунктов 1.1</w:t>
        </w:r>
      </w:hyperlink>
      <w:r w:rsidRPr="006E385E">
        <w:rPr>
          <w:rFonts w:ascii="Times New Roman" w:hAnsi="Times New Roman" w:cs="Times New Roman"/>
          <w:color w:val="000000"/>
        </w:rPr>
        <w:t xml:space="preserve"> - </w:t>
      </w:r>
      <w:hyperlink w:anchor="P1638" w:history="1">
        <w:r w:rsidRPr="006E385E">
          <w:rPr>
            <w:rFonts w:ascii="Times New Roman" w:hAnsi="Times New Roman" w:cs="Times New Roman"/>
            <w:color w:val="000000"/>
          </w:rPr>
          <w:t>1.3</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2.1</w:t>
        </w:r>
      </w:hyperlink>
      <w:r w:rsidRPr="006E385E">
        <w:rPr>
          <w:rFonts w:ascii="Times New Roman" w:hAnsi="Times New Roman" w:cs="Times New Roman"/>
          <w:color w:val="000000"/>
        </w:rPr>
        <w:t xml:space="preserve"> перечня мероприятий подпрограммы N 5 (приложение N 2 к государственной программе) осуществляется министерством образования и науки самостоятельно. В рамках данных мероприятий за счет средств областного бюджета предоставляются гранты на поддержку фундаментальных и прикладных научных проектов: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по </w:t>
      </w:r>
      <w:proofErr w:type="spellStart"/>
      <w:r w:rsidRPr="006E385E">
        <w:rPr>
          <w:rFonts w:ascii="Times New Roman" w:hAnsi="Times New Roman" w:cs="Times New Roman"/>
          <w:color w:val="000000"/>
        </w:rPr>
        <w:t>софинасированию</w:t>
      </w:r>
      <w:proofErr w:type="spellEnd"/>
      <w:r w:rsidRPr="006E385E">
        <w:rPr>
          <w:rFonts w:ascii="Times New Roman" w:hAnsi="Times New Roman" w:cs="Times New Roman"/>
          <w:color w:val="000000"/>
        </w:rPr>
        <w:t xml:space="preserve"> научных проектов, поддержанных по результатам конкурса федеральных и целевых ведомственных программ. Условия проведения конкурса определяются в соответствии с положением о конкурсе научных проектов по приоритетным направлениям развития Архангельской области, утверждаемым постановлением министерства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поддержанных по результатам регионального конкурса грантов, проводимого Российским фондом фундаментальных исследований. Условия проведения конкурса и механизм </w:t>
      </w:r>
      <w:proofErr w:type="spellStart"/>
      <w:r w:rsidRPr="006E385E">
        <w:rPr>
          <w:rFonts w:ascii="Times New Roman" w:hAnsi="Times New Roman" w:cs="Times New Roman"/>
          <w:color w:val="000000"/>
        </w:rPr>
        <w:t>софинансирования</w:t>
      </w:r>
      <w:proofErr w:type="spellEnd"/>
      <w:r w:rsidRPr="006E385E">
        <w:rPr>
          <w:rFonts w:ascii="Times New Roman" w:hAnsi="Times New Roman" w:cs="Times New Roman"/>
          <w:color w:val="000000"/>
        </w:rPr>
        <w:t xml:space="preserve"> научных проектов определяются соглашением между Российским фондом фундаментальных исследований и Правительством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сфере гуманитарных наук, поддержанных по результатам регионального конкурса грантов, проводимого Российским гуманитарным научным фондом. Условия проведения конкурса и механизм </w:t>
      </w:r>
      <w:proofErr w:type="spellStart"/>
      <w:r w:rsidRPr="006E385E">
        <w:rPr>
          <w:rFonts w:ascii="Times New Roman" w:hAnsi="Times New Roman" w:cs="Times New Roman"/>
          <w:color w:val="000000"/>
        </w:rPr>
        <w:t>софинансирования</w:t>
      </w:r>
      <w:proofErr w:type="spellEnd"/>
      <w:r w:rsidRPr="006E385E">
        <w:rPr>
          <w:rFonts w:ascii="Times New Roman" w:hAnsi="Times New Roman" w:cs="Times New Roman"/>
          <w:color w:val="000000"/>
        </w:rPr>
        <w:t xml:space="preserve"> научных проектов определяются соглашением между Российским гуманитарным научным фондом и Правительством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реализуемых молодыми учеными Архангельской области. Условия проведения конкурса определяются в соответствии с положением о конкурсе научных проектов "Молодые ученые Поморья", утверждаемым постановлением министерства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Для реализации мероприятий </w:t>
      </w:r>
      <w:hyperlink w:anchor="P1638" w:history="1">
        <w:r w:rsidRPr="006E385E">
          <w:rPr>
            <w:rFonts w:ascii="Times New Roman" w:hAnsi="Times New Roman" w:cs="Times New Roman"/>
            <w:color w:val="000000"/>
          </w:rPr>
          <w:t>пунктов 1.1</w:t>
        </w:r>
      </w:hyperlink>
      <w:r w:rsidRPr="006E385E">
        <w:rPr>
          <w:rFonts w:ascii="Times New Roman" w:hAnsi="Times New Roman" w:cs="Times New Roman"/>
          <w:color w:val="000000"/>
        </w:rPr>
        <w:t xml:space="preserve"> - </w:t>
      </w:r>
      <w:hyperlink w:anchor="P1638" w:history="1">
        <w:r w:rsidRPr="006E385E">
          <w:rPr>
            <w:rFonts w:ascii="Times New Roman" w:hAnsi="Times New Roman" w:cs="Times New Roman"/>
            <w:color w:val="000000"/>
          </w:rPr>
          <w:t>1.3</w:t>
        </w:r>
      </w:hyperlink>
      <w:r w:rsidRPr="006E385E">
        <w:rPr>
          <w:rFonts w:ascii="Times New Roman" w:hAnsi="Times New Roman" w:cs="Times New Roman"/>
          <w:color w:val="000000"/>
        </w:rPr>
        <w:t xml:space="preserve"> перечня мероприятий подпрограммы N 5 (приложение N 2 к государственной программе) привлекаются средства федерального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w:t>
      </w:r>
      <w:hyperlink w:anchor="P1638" w:history="1">
        <w:r w:rsidRPr="006E385E">
          <w:rPr>
            <w:rFonts w:ascii="Times New Roman" w:hAnsi="Times New Roman" w:cs="Times New Roman"/>
            <w:color w:val="000000"/>
          </w:rPr>
          <w:t>мероприятия 2.2</w:t>
        </w:r>
      </w:hyperlink>
      <w:r w:rsidRPr="006E385E">
        <w:rPr>
          <w:rFonts w:ascii="Times New Roman" w:hAnsi="Times New Roman" w:cs="Times New Roman"/>
          <w:color w:val="000000"/>
        </w:rPr>
        <w:t xml:space="preserve"> перечня мероприятий подпрограммы N 5 (приложение N 2 к государственной программе) осуществляется выплата стипендий Губернатора Архангельской области из средств областного бюджета студентам государственных образовательных организаций высшего образования и государственных профессиональных образовательных организаций Архангельской области один раз в семестр, аспирантам и докторантам государственных образовательных организаций высшего образования и научных организаций - один раз в год. Порядок назначения и выплаты стипендий Губернатора Архангельской области определяется постановлением Правительства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мероприятия </w:t>
      </w:r>
      <w:hyperlink w:anchor="P1638" w:history="1">
        <w:r w:rsidRPr="006E385E">
          <w:rPr>
            <w:rFonts w:ascii="Times New Roman" w:hAnsi="Times New Roman" w:cs="Times New Roman"/>
            <w:color w:val="000000"/>
          </w:rPr>
          <w:t>пункта 2.3</w:t>
        </w:r>
      </w:hyperlink>
      <w:r w:rsidRPr="006E385E">
        <w:rPr>
          <w:rFonts w:ascii="Times New Roman" w:hAnsi="Times New Roman" w:cs="Times New Roman"/>
          <w:color w:val="000000"/>
        </w:rPr>
        <w:t xml:space="preserve"> перечня мероприятий подпрограммы N 5 (приложение N 2 к государственной программе) осуществляется министерством образования и науки самостоятельно. Исполнители работ по мероприятию определяются в соответствии с Федеральным </w:t>
      </w:r>
      <w:hyperlink r:id="rId58"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Ресурсное </w:t>
      </w:r>
      <w:hyperlink w:anchor="P8390" w:history="1">
        <w:r w:rsidRPr="006E385E">
          <w:rPr>
            <w:rFonts w:ascii="Times New Roman" w:hAnsi="Times New Roman" w:cs="Times New Roman"/>
            <w:color w:val="000000"/>
          </w:rPr>
          <w:t>обеспечение</w:t>
        </w:r>
      </w:hyperlink>
      <w:r w:rsidRPr="006E385E">
        <w:rPr>
          <w:rFonts w:ascii="Times New Roman" w:hAnsi="Times New Roman" w:cs="Times New Roman"/>
          <w:color w:val="000000"/>
        </w:rPr>
        <w:t xml:space="preserve"> реализации подпрограммы N 5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3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5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6" w:name="P673"/>
      <w:bookmarkEnd w:id="6"/>
      <w:r w:rsidRPr="006E385E">
        <w:rPr>
          <w:rFonts w:ascii="Times New Roman" w:hAnsi="Times New Roman" w:cs="Times New Roman"/>
          <w:color w:val="000000"/>
        </w:rPr>
        <w:t>2.16.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6 "Наследие М.В.Ломоносова</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в социально-экономическом и социокультурном</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развитии Архангельской области"</w:t>
      </w:r>
    </w:p>
    <w:p w:rsidR="001C3F65" w:rsidRPr="006E385E" w:rsidRDefault="001C3F65">
      <w:pPr>
        <w:pStyle w:val="ConsPlusNormal"/>
        <w:jc w:val="cente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Наименование </w:t>
            </w:r>
            <w:r w:rsidRPr="006E385E">
              <w:rPr>
                <w:rFonts w:ascii="Times New Roman" w:hAnsi="Times New Roman" w:cs="Times New Roman"/>
                <w:color w:val="000000"/>
              </w:rPr>
              <w:lastRenderedPageBreak/>
              <w:t>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lastRenderedPageBreak/>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подпрограмма "Наследие М.В.Ломоносова в социально-экономическом и </w:t>
            </w:r>
            <w:r w:rsidRPr="006E385E">
              <w:rPr>
                <w:rFonts w:ascii="Times New Roman" w:hAnsi="Times New Roman" w:cs="Times New Roman"/>
                <w:color w:val="000000"/>
              </w:rPr>
              <w:lastRenderedPageBreak/>
              <w:t>социокультурном развитии Архангельской области" (далее - подпрограмма N 6)</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Ответственный исполнитель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культуры;</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по делам молодежи и спорту;</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образовательные организации, зарегистрированные на территории Архангельской области, независимо от организационно-правовой формы;</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научные организации, зарегистрированные на территории Архангельской области, независимо от организационно-правовой формы;</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государственные учреждения культуры Архангельской области;</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государственное бюджетное учреждение Архангельской области "Научно-образовательный центр "Ломоносовский дом" (далее - НОЦ "Ломоносовский дом");</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государственное бюджетное учреждение культуры Архангельской области "Архангельский краеведческий музей"</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создание социально-экономических и социокультурных условий для сохранения и развития наследия М.В.Ломоносова.</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94552A" w:rsidP="00A24566">
            <w:pPr>
              <w:pStyle w:val="ConsPlusNormal"/>
              <w:rPr>
                <w:rFonts w:ascii="Times New Roman" w:hAnsi="Times New Roman" w:cs="Times New Roman"/>
                <w:color w:val="000000"/>
              </w:rPr>
            </w:pPr>
            <w:hyperlink w:anchor="P1433"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целевых показателей подпрограммы N 6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Borders>
              <w:bottom w:val="nil"/>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сбережение и развитие научного и культурного наследия М.В.Ломоносова;</w:t>
            </w:r>
          </w:p>
        </w:tc>
      </w:tr>
      <w:tr w:rsidR="006E385E" w:rsidRPr="006E385E">
        <w:tblPrEx>
          <w:tblBorders>
            <w:insideH w:val="none" w:sz="0" w:space="0" w:color="auto"/>
          </w:tblBorders>
        </w:tblPrEx>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bottom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bottom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2 - материальное оснащение и развитие инфраструктуры родины М.В.Ломоносова;</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Borders>
              <w:top w:val="nil"/>
            </w:tcBorders>
          </w:tcPr>
          <w:p w:rsidR="001C3F65" w:rsidRPr="006E385E" w:rsidRDefault="001C3F65" w:rsidP="00A24566">
            <w:pPr>
              <w:pStyle w:val="ConsPlusNormal"/>
              <w:rPr>
                <w:rFonts w:ascii="Times New Roman" w:hAnsi="Times New Roman" w:cs="Times New Roman"/>
                <w:color w:val="000000"/>
              </w:rPr>
            </w:pPr>
          </w:p>
        </w:tc>
        <w:tc>
          <w:tcPr>
            <w:tcW w:w="7122" w:type="dxa"/>
            <w:tcBorders>
              <w:top w:val="nil"/>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популяризация родины, жизни и творчества М.В.Ломоносова</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N 6 реализуется в один этап</w:t>
            </w:r>
          </w:p>
        </w:tc>
      </w:tr>
      <w:tr w:rsidR="006E385E" w:rsidRPr="006E385E">
        <w:tblPrEx>
          <w:tblBorders>
            <w:insideH w:val="none" w:sz="0" w:space="0" w:color="auto"/>
          </w:tblBorders>
        </w:tblPrEx>
        <w:tc>
          <w:tcPr>
            <w:tcW w:w="2088" w:type="dxa"/>
            <w:tcBorders>
              <w:top w:val="single" w:sz="4" w:space="0" w:color="auto"/>
              <w:bottom w:val="single" w:sz="4" w:space="0" w:color="auto"/>
            </w:tcBorders>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Borders>
              <w:top w:val="single" w:sz="4" w:space="0" w:color="auto"/>
              <w:bottom w:val="single" w:sz="4" w:space="0" w:color="auto"/>
            </w:tcBorders>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Borders>
              <w:top w:val="single" w:sz="4" w:space="0" w:color="auto"/>
              <w:bottom w:val="single" w:sz="4" w:space="0" w:color="auto"/>
            </w:tcBorders>
          </w:tcPr>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6 составляет 104 617,90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 xml:space="preserve">в том числе: </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spacing w:val="-4"/>
                <w:lang w:eastAsia="ru-RU"/>
              </w:rPr>
            </w:pPr>
            <w:r w:rsidRPr="006E385E">
              <w:rPr>
                <w:rFonts w:ascii="Times New Roman" w:hAnsi="Times New Roman" w:cs="Times New Roman"/>
                <w:color w:val="000000"/>
                <w:lang w:eastAsia="ru-RU"/>
              </w:rPr>
              <w:t xml:space="preserve">средства областного бюджета – 103 717,90 </w:t>
            </w:r>
            <w:r w:rsidRPr="006E385E">
              <w:rPr>
                <w:rFonts w:ascii="Times New Roman" w:hAnsi="Times New Roman" w:cs="Times New Roman"/>
                <w:color w:val="000000"/>
                <w:spacing w:val="-4"/>
                <w:lang w:eastAsia="ru-RU"/>
              </w:rPr>
              <w:t>тыс. рублей;</w:t>
            </w:r>
          </w:p>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900,00 тыс. рублей</w:t>
            </w:r>
          </w:p>
        </w:tc>
      </w:tr>
    </w:tbl>
    <w:p w:rsidR="001C3F65" w:rsidRPr="006E385E" w:rsidRDefault="001C3F65" w:rsidP="00A24566">
      <w:pPr>
        <w:pStyle w:val="ConsPlusNormal"/>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2.17. Характеристика сферы реализации подпрограммы N 6,</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2011 году Архангельская область и Россия отметили 300 лет со дня рождения первого русского академика, выдающегося ученого и естествоиспытателя М.В.Ломоносова. Данное событие объединило возможности федеральных органов исполнительной власти, Российской академии наук, органов государственной власти Архангельской области, органов местного самоуправления, также российских образовательных, научных и общественных организаций по </w:t>
      </w:r>
      <w:r w:rsidRPr="006E385E">
        <w:rPr>
          <w:rFonts w:ascii="Times New Roman" w:hAnsi="Times New Roman" w:cs="Times New Roman"/>
          <w:color w:val="000000"/>
        </w:rPr>
        <w:lastRenderedPageBreak/>
        <w:t xml:space="preserve">укреплению и развитию научного, инновационного, социально-культурного, экономического и </w:t>
      </w:r>
      <w:proofErr w:type="spellStart"/>
      <w:r w:rsidRPr="006E385E">
        <w:rPr>
          <w:rFonts w:ascii="Times New Roman" w:hAnsi="Times New Roman" w:cs="Times New Roman"/>
          <w:color w:val="000000"/>
        </w:rPr>
        <w:t>имиджевого</w:t>
      </w:r>
      <w:proofErr w:type="spellEnd"/>
      <w:r w:rsidRPr="006E385E">
        <w:rPr>
          <w:rFonts w:ascii="Times New Roman" w:hAnsi="Times New Roman" w:cs="Times New Roman"/>
          <w:color w:val="000000"/>
        </w:rPr>
        <w:t xml:space="preserve"> потенциала Архангельской области как родины М.В.Ломоносова.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целях популяризации и сохранения наследия М.В.Ломоносова необходимо решить следующие задачи: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 сбережение и развитие научного и культурного наследия М.В.Ломоносова, в том числе в форме проведения ежегодных Ломоносовских чтений, различных конкурсов, а также издательской деятельности;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материальное оснащение и развитие инфраструктуры родины М.В.Ломоносова в рамках проекта "Ломоносовская усадьба".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 целью совершенствования информационно-экспозиционного оформления материалов о жизни и наследии М.В.Ломоносова требуется техническое и технологическое оснащение Ломоносовского зала в государственном бюджетном учреждении культуры Архангельской области "Архангельский краеведческий музей" и </w:t>
      </w:r>
      <w:proofErr w:type="spellStart"/>
      <w:r w:rsidRPr="006E385E">
        <w:rPr>
          <w:rFonts w:ascii="Times New Roman" w:hAnsi="Times New Roman" w:cs="Times New Roman"/>
          <w:color w:val="000000"/>
        </w:rPr>
        <w:t>ломоносовской</w:t>
      </w:r>
      <w:proofErr w:type="spellEnd"/>
      <w:r w:rsidRPr="006E385E">
        <w:rPr>
          <w:rFonts w:ascii="Times New Roman" w:hAnsi="Times New Roman" w:cs="Times New Roman"/>
          <w:color w:val="000000"/>
        </w:rPr>
        <w:t xml:space="preserve"> выставки в НОЦ "Ломоносовский дом". Помимо этого, необходимо создание многофункциональных </w:t>
      </w:r>
      <w:proofErr w:type="spellStart"/>
      <w:r w:rsidRPr="006E385E">
        <w:rPr>
          <w:rFonts w:ascii="Times New Roman" w:hAnsi="Times New Roman" w:cs="Times New Roman"/>
          <w:color w:val="000000"/>
        </w:rPr>
        <w:t>ломоносовских</w:t>
      </w:r>
      <w:proofErr w:type="spellEnd"/>
      <w:r w:rsidRPr="006E385E">
        <w:rPr>
          <w:rFonts w:ascii="Times New Roman" w:hAnsi="Times New Roman" w:cs="Times New Roman"/>
          <w:color w:val="000000"/>
        </w:rPr>
        <w:t xml:space="preserve"> аудиторий, предназначенных для проведения учебных занятий и научных мероприятий на базе государственных профессиональных образовательных учреждений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популяризация родины, жизни и творчества М.В.Ломоносова.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Сохранение, изучение и развитие творческого наследия М.В.Ломоносова необходимо проводить через комплекс мероприятий с включением широкого круга участников, в том числе за счет развития </w:t>
      </w:r>
      <w:proofErr w:type="spellStart"/>
      <w:r w:rsidRPr="006E385E">
        <w:rPr>
          <w:rFonts w:ascii="Times New Roman" w:hAnsi="Times New Roman" w:cs="Times New Roman"/>
          <w:color w:val="000000"/>
        </w:rPr>
        <w:t>имиджевых</w:t>
      </w:r>
      <w:proofErr w:type="spellEnd"/>
      <w:r w:rsidRPr="006E385E">
        <w:rPr>
          <w:rFonts w:ascii="Times New Roman" w:hAnsi="Times New Roman" w:cs="Times New Roman"/>
          <w:color w:val="000000"/>
        </w:rPr>
        <w:t xml:space="preserve"> ресурсов Архангельской области как родины первого русского академика. Данный комплекс должен включать поддержку спортивных, молодежных, культурных и природоохранных проектов, связанных с популяризацией имени М.В.Ломоносова в обществе. В сфере туризма необходима организация презентаций туристского потенциала Архангельской области как родины М.В.Ломоносова в России и за рубежом.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2.18. Механизм реализации мероприятий подпрограммы N 6</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1638" w:history="1">
        <w:r w:rsidRPr="006E385E">
          <w:rPr>
            <w:rFonts w:ascii="Times New Roman" w:hAnsi="Times New Roman" w:cs="Times New Roman"/>
            <w:color w:val="000000"/>
          </w:rPr>
          <w:t>пунктов 1.1</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1.3</w:t>
        </w:r>
      </w:hyperlink>
      <w:r w:rsidRPr="006E385E">
        <w:rPr>
          <w:rFonts w:ascii="Times New Roman" w:hAnsi="Times New Roman" w:cs="Times New Roman"/>
          <w:color w:val="000000"/>
        </w:rPr>
        <w:t xml:space="preserve">, </w:t>
      </w:r>
      <w:hyperlink w:anchor="P1638" w:history="1">
        <w:r w:rsidRPr="006E385E">
          <w:rPr>
            <w:rFonts w:ascii="Times New Roman" w:hAnsi="Times New Roman" w:cs="Times New Roman"/>
            <w:color w:val="000000"/>
          </w:rPr>
          <w:t>1.4</w:t>
        </w:r>
      </w:hyperlink>
      <w:r w:rsidRPr="006E385E">
        <w:rPr>
          <w:rFonts w:ascii="Times New Roman" w:hAnsi="Times New Roman" w:cs="Times New Roman"/>
          <w:color w:val="000000"/>
        </w:rPr>
        <w:t xml:space="preserve">, </w:t>
      </w:r>
      <w:hyperlink w:anchor="P5390" w:history="1">
        <w:r w:rsidRPr="006E385E">
          <w:rPr>
            <w:rFonts w:ascii="Times New Roman" w:hAnsi="Times New Roman" w:cs="Times New Roman"/>
            <w:color w:val="000000"/>
          </w:rPr>
          <w:t>2.2</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2.3</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осуществляет НОЦ "Ломоносовский дом", которому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мероприятия по </w:t>
      </w:r>
      <w:hyperlink w:anchor="P1638" w:history="1">
        <w:r w:rsidRPr="006E385E">
          <w:rPr>
            <w:rFonts w:ascii="Times New Roman" w:hAnsi="Times New Roman" w:cs="Times New Roman"/>
            <w:color w:val="000000"/>
          </w:rPr>
          <w:t>пункту 1.2</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по результатам проведения конкурса научно-исследовательских работ на премию имени М.В.Ломоносова физическим лицам выплачивает премии НОЦ "Ломоносовский дом". Порядок назначения и выплаты премий определяется положением, утвержденным постановлением министерства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Реализация мероприятия </w:t>
      </w:r>
      <w:hyperlink w:anchor="P1638" w:history="1">
        <w:r w:rsidRPr="006E385E">
          <w:rPr>
            <w:rFonts w:ascii="Times New Roman" w:hAnsi="Times New Roman" w:cs="Times New Roman"/>
            <w:color w:val="000000"/>
          </w:rPr>
          <w:t>пункта 1.5</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осуществляется министерством образования и науки самостоятельно. В рамках данного мероприятия за счет средств областного бюджета проводится конкурсный отбор научных проектов по изучению жизни и творческого наследия М.В.Ломоносова.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Участниками конкурсных отборов являются физические лица, а также образовательные и научные организации, находящиеся на территории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Федеральные государственные учреждения принимают участие в конкурсах на предоставление грантов в форме субсидий, проводимых министерством образования и науки, при условии предоставления ими согласия органа, осуществляющего функции и полномочия учредителя в отношении данных учреждений, на участие учреждений в конкурсе, оформленного на бланке органа-учредителя (с отсутствием в нем требования об осуществлении контроля за использованием гранта органом-учредителем).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638" w:history="1">
        <w:r w:rsidRPr="006E385E">
          <w:rPr>
            <w:rFonts w:ascii="Times New Roman" w:hAnsi="Times New Roman" w:cs="Times New Roman"/>
            <w:color w:val="000000"/>
          </w:rPr>
          <w:t>пунктов 2.1</w:t>
        </w:r>
      </w:hyperlink>
      <w:r w:rsidRPr="006E385E">
        <w:rPr>
          <w:rFonts w:ascii="Times New Roman" w:hAnsi="Times New Roman" w:cs="Times New Roman"/>
          <w:color w:val="000000"/>
        </w:rPr>
        <w:t xml:space="preserve"> и </w:t>
      </w:r>
      <w:hyperlink w:anchor="P1638" w:history="1">
        <w:r w:rsidRPr="006E385E">
          <w:rPr>
            <w:rFonts w:ascii="Times New Roman" w:hAnsi="Times New Roman" w:cs="Times New Roman"/>
            <w:color w:val="000000"/>
          </w:rPr>
          <w:t>2.5</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осуществляют государственные бюджетные учреждения культуры Архангельской области. Средства на реализацию указанных мероприятий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 xml:space="preserve">Реализацию мероприятия </w:t>
      </w:r>
      <w:hyperlink w:anchor="P1638" w:history="1">
        <w:r w:rsidRPr="006E385E">
          <w:rPr>
            <w:rFonts w:ascii="Times New Roman" w:hAnsi="Times New Roman" w:cs="Times New Roman"/>
            <w:color w:val="000000"/>
          </w:rPr>
          <w:t>пункта 3.1</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осуществляет министерство по делам молодежи и спорту самостоятельно в соответствии с Федеральным </w:t>
      </w:r>
      <w:hyperlink r:id="rId59"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мероприятия </w:t>
      </w:r>
      <w:hyperlink w:anchor="P1638"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осуществляет министерство культуры самостоятельно в соответствии с Федеральным </w:t>
      </w:r>
      <w:hyperlink r:id="rId60"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Средства, предусмотренные </w:t>
      </w:r>
      <w:hyperlink w:anchor="P1638" w:history="1">
        <w:r w:rsidRPr="006E385E">
          <w:rPr>
            <w:rFonts w:ascii="Times New Roman" w:hAnsi="Times New Roman" w:cs="Times New Roman"/>
            <w:color w:val="000000"/>
          </w:rPr>
          <w:t>пунктом 3.3</w:t>
        </w:r>
      </w:hyperlink>
      <w:r w:rsidRPr="006E385E">
        <w:rPr>
          <w:rFonts w:ascii="Times New Roman" w:hAnsi="Times New Roman" w:cs="Times New Roman"/>
          <w:color w:val="000000"/>
        </w:rPr>
        <w:t xml:space="preserve"> перечня мероприятий подпрограммы N 6 (приложение N 2 к государственной программе), направляются НОЦ "Ломоносовский дом" в виде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Ресурсное </w:t>
      </w:r>
      <w:hyperlink w:anchor="P8390" w:history="1">
        <w:r w:rsidRPr="006E385E">
          <w:rPr>
            <w:rFonts w:ascii="Times New Roman" w:hAnsi="Times New Roman" w:cs="Times New Roman"/>
            <w:color w:val="000000"/>
          </w:rPr>
          <w:t>обеспечение</w:t>
        </w:r>
      </w:hyperlink>
      <w:r w:rsidRPr="006E385E">
        <w:rPr>
          <w:rFonts w:ascii="Times New Roman" w:hAnsi="Times New Roman" w:cs="Times New Roman"/>
          <w:color w:val="000000"/>
        </w:rPr>
        <w:t xml:space="preserve"> реализации подпрограммы N 6 за счет средств областного бюджета приведено в приложении N 3 к государственной программе.</w:t>
      </w:r>
    </w:p>
    <w:p w:rsidR="001C3F65" w:rsidRPr="006E385E" w:rsidRDefault="0094552A">
      <w:pPr>
        <w:pStyle w:val="ConsPlusNormal"/>
        <w:ind w:firstLine="540"/>
        <w:jc w:val="both"/>
        <w:rPr>
          <w:rFonts w:ascii="Times New Roman" w:hAnsi="Times New Roman" w:cs="Times New Roman"/>
          <w:color w:val="000000"/>
        </w:rPr>
      </w:pPr>
      <w:hyperlink w:anchor="P1638" w:history="1">
        <w:r w:rsidR="001C3F65" w:rsidRPr="006E385E">
          <w:rPr>
            <w:rFonts w:ascii="Times New Roman" w:hAnsi="Times New Roman" w:cs="Times New Roman"/>
            <w:color w:val="000000"/>
          </w:rPr>
          <w:t>Перечень</w:t>
        </w:r>
      </w:hyperlink>
      <w:r w:rsidR="001C3F65" w:rsidRPr="006E385E">
        <w:rPr>
          <w:rFonts w:ascii="Times New Roman" w:hAnsi="Times New Roman" w:cs="Times New Roman"/>
          <w:color w:val="000000"/>
        </w:rPr>
        <w:t xml:space="preserve"> мероприятий подпрограммы N 6 представлен в приложении N 2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7" w:name="P751"/>
      <w:bookmarkEnd w:id="7"/>
      <w:r w:rsidRPr="006E385E">
        <w:rPr>
          <w:rFonts w:ascii="Times New Roman" w:hAnsi="Times New Roman" w:cs="Times New Roman"/>
          <w:color w:val="000000"/>
        </w:rPr>
        <w:t>2.19. ПАСПОРТ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подпрограммы N 7 "Строительство и капитальный ремонт</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объектов инфраструктуры системы образования</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в Архангельской области"</w:t>
      </w:r>
    </w:p>
    <w:p w:rsidR="001C3F65" w:rsidRPr="006E385E" w:rsidRDefault="001C3F65">
      <w:pPr>
        <w:rPr>
          <w:rFonts w:ascii="Times New Roman" w:hAnsi="Times New Roman" w:cs="Times New Roman"/>
          <w:color w:val="00000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88"/>
        <w:gridCol w:w="360"/>
        <w:gridCol w:w="7122"/>
      </w:tblGrid>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Наименование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"Строительство и капитальный ремонт объектов инфраструктуры системы образования в Архангельской области" (далее - подпрограмма N 7)</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Ответственный исполнитель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промышленности и строительства</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Соисполнители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министерство образования и науки</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Участники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Архангельской области;</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государственное бюджетное учреждение Архангельской области "Главное управление капитального строительства"</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Цель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развитие сети образовательных организаций, реализующих программу дошкольного, общего, среднего профессионального и дополнительного образования, создание в них современных условий обучения, обеспечение государственных гарантий доступности дошкольного, общего и среднего профессионального образования, а также дополнительного образования детей в Архангельской области.</w:t>
            </w:r>
          </w:p>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Перечень целевых показателей подпрограммы N 7 приведен в приложении N 1 к государственной программе</w:t>
            </w:r>
          </w:p>
        </w:tc>
      </w:tr>
      <w:tr w:rsidR="006E385E" w:rsidRPr="006E385E">
        <w:tc>
          <w:tcPr>
            <w:tcW w:w="2088" w:type="dxa"/>
            <w:vMerge w:val="restart"/>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Задачи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1 - развитие сети дошкольных образовательных организаций и создание в них современных условий обучения;</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 xml:space="preserve">задача N 2 -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профессиональных образовательных организаций Архангельской области и создание в них </w:t>
            </w:r>
            <w:r w:rsidRPr="006E385E">
              <w:rPr>
                <w:rFonts w:ascii="Times New Roman" w:hAnsi="Times New Roman" w:cs="Times New Roman"/>
                <w:color w:val="000000"/>
              </w:rPr>
              <w:lastRenderedPageBreak/>
              <w:t>современных условий обучения;</w:t>
            </w:r>
          </w:p>
        </w:tc>
      </w:tr>
      <w:tr w:rsidR="006E385E" w:rsidRPr="006E385E">
        <w:tc>
          <w:tcPr>
            <w:tcW w:w="2088" w:type="dxa"/>
            <w:vMerge/>
          </w:tcPr>
          <w:p w:rsidR="001C3F65" w:rsidRPr="006E385E" w:rsidRDefault="001C3F65" w:rsidP="00A24566">
            <w:pPr>
              <w:rPr>
                <w:rFonts w:ascii="Times New Roman" w:hAnsi="Times New Roman" w:cs="Times New Roman"/>
                <w:color w:val="000000"/>
              </w:rPr>
            </w:pP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задача N 3 - увеличение доли муниципальных образовательных организаций с устраненным физическим износом</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Сроки и этапы реализации подпрограммы</w:t>
            </w:r>
          </w:p>
        </w:tc>
        <w:tc>
          <w:tcPr>
            <w:tcW w:w="360" w:type="dxa"/>
          </w:tcPr>
          <w:p w:rsidR="001C3F65" w:rsidRPr="006E385E" w:rsidRDefault="001C3F65" w:rsidP="00A24566">
            <w:pPr>
              <w:pStyle w:val="ConsPlusNormal"/>
              <w:rPr>
                <w:rFonts w:ascii="Times New Roman" w:hAnsi="Times New Roman" w:cs="Times New Roman"/>
                <w:color w:val="000000"/>
              </w:rPr>
            </w:pPr>
          </w:p>
        </w:tc>
        <w:tc>
          <w:tcPr>
            <w:tcW w:w="7122" w:type="dxa"/>
          </w:tcPr>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2014 - 2018 годы.</w:t>
            </w:r>
          </w:p>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Подпрограмма N 7 реализуется в один этап</w:t>
            </w:r>
          </w:p>
        </w:tc>
      </w:tr>
      <w:tr w:rsidR="006E385E" w:rsidRPr="006E385E">
        <w:tc>
          <w:tcPr>
            <w:tcW w:w="2088" w:type="dxa"/>
          </w:tcPr>
          <w:p w:rsidR="001C3F65" w:rsidRPr="006E385E" w:rsidRDefault="001C3F65" w:rsidP="00A24566">
            <w:pPr>
              <w:pStyle w:val="ConsPlusNormal"/>
              <w:rPr>
                <w:rFonts w:ascii="Times New Roman" w:hAnsi="Times New Roman" w:cs="Times New Roman"/>
                <w:color w:val="000000"/>
              </w:rPr>
            </w:pPr>
            <w:r w:rsidRPr="006E385E">
              <w:rPr>
                <w:rFonts w:ascii="Times New Roman" w:hAnsi="Times New Roman" w:cs="Times New Roman"/>
                <w:color w:val="000000"/>
              </w:rPr>
              <w:t>Объем и источники финансирования подпрограммы</w:t>
            </w:r>
          </w:p>
        </w:tc>
        <w:tc>
          <w:tcPr>
            <w:tcW w:w="360" w:type="dxa"/>
          </w:tcPr>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7122" w:type="dxa"/>
          </w:tcPr>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общий объем финансирования подпрограммы № 7 составляет 6 441 375,40 тыс. рублей, в том числе:</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федерального бюджета – 1 216 306,80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средства областного бюджета – 4 540 828,50 тыс. рублей;</w:t>
            </w:r>
          </w:p>
          <w:p w:rsidR="001C3F65" w:rsidRPr="006E385E" w:rsidRDefault="001C3F65" w:rsidP="000A1315">
            <w:pPr>
              <w:widowControl w:val="0"/>
              <w:autoSpaceDE w:val="0"/>
              <w:autoSpaceDN w:val="0"/>
              <w:adjustRightInd w:val="0"/>
              <w:spacing w:after="0" w:line="240" w:lineRule="auto"/>
              <w:rPr>
                <w:rFonts w:ascii="Times New Roman" w:hAnsi="Times New Roman" w:cs="Times New Roman"/>
                <w:color w:val="000000"/>
                <w:lang w:eastAsia="ru-RU"/>
              </w:rPr>
            </w:pPr>
            <w:r w:rsidRPr="006E385E">
              <w:rPr>
                <w:rFonts w:ascii="Times New Roman" w:hAnsi="Times New Roman" w:cs="Times New Roman"/>
                <w:color w:val="000000"/>
                <w:lang w:eastAsia="ru-RU"/>
              </w:rPr>
              <w:t>местных бюджетов – 548 240,10 тыс. рублей;</w:t>
            </w:r>
          </w:p>
          <w:p w:rsidR="001C3F65" w:rsidRPr="006E385E" w:rsidRDefault="001C3F65" w:rsidP="000A1315">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 – 136 000,00 тыс. рублей</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2.20. Характеристика сферы реализации подпрограммы N 7,</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основных проблем</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Важным условием обеспечения устойчивого экономического роста и повышения качества жизни населения Архангельской области является развитие человеческого потенциала, которое во многом определяется состоянием системы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настоящее время насчитывается порядка 690 образовательных организаций, за которыми закреплено более 1400 зданий и сооружений учебного, производственного, культурного, культурно-бытового и хозяйственного назначения. При этом срок эксплуатации указанных зданий и сооружений составляет от 20 до 100 лет.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Дошкольные образовательные организации и муниципальные общеобразовательные организации располагаются: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кирпичных зданиях - 58 процентов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деревянных зданиях - 42 процента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Техническое состояние зданий, закрепленных за муниципальными дошкольными образовательными организациями и муниципальными общеобразовательными организациями их учредителями, характеризуется высокой степенью износа. Несоответствие большинства зданий, сооружений, инженерных коммуникаций требованиям пожарной безопасности, санитарно-эпидемиологическим нормам и нормам электробезопасности вследствие недостаточного их финансирования и ослабления контроля за поддержанием их в исправном состоянии влечет за собой возникновение аварийных ситуаций и опасность нахождения людей в этих зданиях.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 сегодняшний день на территории Архангельской области функционируют 275 дошкольных образовательных организаций. Более половины закрепленных за ними зданий - деревянные постройки первой половины ХХ века. Требуют капитального ремонта 211 зданий дошкольных образовательных организаций, из них 110 зданий расположены в городах, 101 здание - в сельской местности.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 территории Архангельской области функционирует 416 муниципальных общеобразовательных организаций, в 370 из них необходим капитальный ремонт (в 89 процентах случаев).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каждым годом в рамках подготовки муниципальных общеобразовательных организаций к новому учебному году все больше замечаний у контрольных (надзорных) органов вызывают вопросы, касающиеся необходимости проведения капитального ремонта инженерных коммуникаций.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2012 году за счет средств областного бюджета начато строительство детского комбината и зданий пяти общеобразовательных организаций в рамках долгосрочной целевой </w:t>
      </w:r>
      <w:hyperlink r:id="rId61" w:history="1">
        <w:r w:rsidRPr="006E385E">
          <w:rPr>
            <w:rFonts w:ascii="Times New Roman" w:hAnsi="Times New Roman" w:cs="Times New Roman"/>
            <w:color w:val="000000"/>
          </w:rPr>
          <w:t>программы</w:t>
        </w:r>
      </w:hyperlink>
      <w:r w:rsidRPr="006E385E">
        <w:rPr>
          <w:rFonts w:ascii="Times New Roman" w:hAnsi="Times New Roman" w:cs="Times New Roman"/>
          <w:color w:val="000000"/>
        </w:rPr>
        <w:t xml:space="preserve"> Архангельской области "Развитие образования и науки Архангельской области и Ненецкого автономного округа на 2009 - 2012 годы", утвержденной постановлением от 30 октября 2012 года N 488-пп, а также строительство зданий трех муниципальных дошкольных образовательных организаций в рамках долгосрочной целевой </w:t>
      </w:r>
      <w:hyperlink r:id="rId62" w:history="1">
        <w:r w:rsidRPr="006E385E">
          <w:rPr>
            <w:rFonts w:ascii="Times New Roman" w:hAnsi="Times New Roman" w:cs="Times New Roman"/>
            <w:color w:val="000000"/>
          </w:rPr>
          <w:t>программы</w:t>
        </w:r>
      </w:hyperlink>
      <w:r w:rsidRPr="006E385E">
        <w:rPr>
          <w:rFonts w:ascii="Times New Roman" w:hAnsi="Times New Roman" w:cs="Times New Roman"/>
          <w:color w:val="000000"/>
        </w:rPr>
        <w:t xml:space="preserve"> Архангельской области "Социальное развитие села Архангельской области на 2010 - 2012 годы", утвержденной постановлением Правительства Архангельской области от 1 декабря 2009 года N 168-пп.</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В течение последних 20 лет из-за недостатка финансирования ослаблен контроль за техническим состоянием зданий, закрепленных за дошкольными образовательными организациями и муниципальными общеобразовательными организациями, что привело к невозможности их эксплуатации.</w:t>
      </w:r>
    </w:p>
    <w:p w:rsidR="001C3F65" w:rsidRPr="006E385E" w:rsidRDefault="001C3F65" w:rsidP="005422A5">
      <w:pPr>
        <w:autoSpaceDE w:val="0"/>
        <w:autoSpaceDN w:val="0"/>
        <w:adjustRightInd w:val="0"/>
        <w:spacing w:after="0" w:line="240" w:lineRule="auto"/>
        <w:ind w:firstLine="540"/>
        <w:jc w:val="both"/>
        <w:rPr>
          <w:rFonts w:ascii="Times New Roman" w:hAnsi="Times New Roman" w:cs="Times New Roman"/>
          <w:color w:val="000000"/>
          <w:lang w:eastAsia="ru-RU"/>
        </w:rPr>
      </w:pPr>
      <w:r w:rsidRPr="006E385E">
        <w:rPr>
          <w:rFonts w:ascii="Times New Roman" w:hAnsi="Times New Roman" w:cs="Times New Roman"/>
          <w:color w:val="000000"/>
          <w:lang w:eastAsia="ru-RU"/>
        </w:rPr>
        <w:t>Реализация мер по энергосбережению и повышению энергетической эффективности на объектах инфраструктуры системы образования в Архангельской области приведена в приложении N 5 к государственной программе.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2.21. Механизм реализации мероприятий подпрограммы N 7</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5801" w:history="1">
        <w:r w:rsidRPr="006E385E">
          <w:rPr>
            <w:rFonts w:ascii="Times New Roman" w:hAnsi="Times New Roman" w:cs="Times New Roman"/>
            <w:color w:val="000000"/>
          </w:rPr>
          <w:t>пунктов 1.1</w:t>
        </w:r>
      </w:hyperlink>
      <w:r w:rsidRPr="006E385E">
        <w:rPr>
          <w:rFonts w:ascii="Times New Roman" w:hAnsi="Times New Roman" w:cs="Times New Roman"/>
          <w:color w:val="000000"/>
        </w:rPr>
        <w:t xml:space="preserve"> - </w:t>
      </w:r>
      <w:hyperlink w:anchor="P5801" w:history="1">
        <w:r w:rsidRPr="006E385E">
          <w:rPr>
            <w:rFonts w:ascii="Times New Roman" w:hAnsi="Times New Roman" w:cs="Times New Roman"/>
            <w:color w:val="000000"/>
          </w:rPr>
          <w:t>1.11</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1.15</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1.16</w:t>
        </w:r>
      </w:hyperlink>
      <w:r w:rsidRPr="006E385E">
        <w:rPr>
          <w:rFonts w:ascii="Times New Roman" w:hAnsi="Times New Roman" w:cs="Times New Roman"/>
          <w:color w:val="000000"/>
        </w:rPr>
        <w:t xml:space="preserve">, 1.19-1.29, </w:t>
      </w:r>
      <w:hyperlink w:anchor="P5801" w:history="1">
        <w:r w:rsidRPr="006E385E">
          <w:rPr>
            <w:rFonts w:ascii="Times New Roman" w:hAnsi="Times New Roman" w:cs="Times New Roman"/>
            <w:color w:val="000000"/>
          </w:rPr>
          <w:t>2.1</w:t>
        </w:r>
      </w:hyperlink>
      <w:r w:rsidRPr="006E385E">
        <w:rPr>
          <w:rFonts w:ascii="Times New Roman" w:hAnsi="Times New Roman" w:cs="Times New Roman"/>
          <w:color w:val="000000"/>
        </w:rPr>
        <w:t xml:space="preserve"> - </w:t>
      </w:r>
      <w:hyperlink w:anchor="P5801" w:history="1">
        <w:r w:rsidRPr="006E385E">
          <w:rPr>
            <w:rFonts w:ascii="Times New Roman" w:hAnsi="Times New Roman" w:cs="Times New Roman"/>
            <w:color w:val="000000"/>
          </w:rPr>
          <w:t>2.8</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2.11</w:t>
        </w:r>
      </w:hyperlink>
      <w:r w:rsidRPr="006E385E">
        <w:rPr>
          <w:rFonts w:ascii="Times New Roman" w:hAnsi="Times New Roman" w:cs="Times New Roman"/>
          <w:color w:val="000000"/>
        </w:rPr>
        <w:t xml:space="preserve"> (в части строительства), </w:t>
      </w:r>
      <w:hyperlink w:anchor="P5801" w:history="1">
        <w:r w:rsidRPr="006E385E">
          <w:rPr>
            <w:rFonts w:ascii="Times New Roman" w:hAnsi="Times New Roman" w:cs="Times New Roman"/>
            <w:color w:val="000000"/>
          </w:rPr>
          <w:t>2.12</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2.13</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осуществляют органы местного самоуправления муниципальных образований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 реализацию указанных мероприятий из областного бюджета местным бюджетам предоставляется субсидия.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Условием </w:t>
      </w:r>
      <w:proofErr w:type="spellStart"/>
      <w:r w:rsidRPr="006E385E">
        <w:rPr>
          <w:rFonts w:ascii="Times New Roman" w:hAnsi="Times New Roman" w:cs="Times New Roman"/>
          <w:color w:val="000000"/>
        </w:rPr>
        <w:t>софинансирования</w:t>
      </w:r>
      <w:proofErr w:type="spellEnd"/>
      <w:r w:rsidRPr="006E385E">
        <w:rPr>
          <w:rFonts w:ascii="Times New Roman" w:hAnsi="Times New Roman" w:cs="Times New Roman"/>
          <w:color w:val="000000"/>
        </w:rPr>
        <w:t xml:space="preserve"> указанных мероприятий из областного бюджета является наличие данных мероприятий в аналогичных муниципальных программах.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Указанные мероприятия подлежат ежегодному включению в областную адресную инвестиционную программу в соответствии с </w:t>
      </w:r>
      <w:hyperlink r:id="rId63" w:history="1">
        <w:r w:rsidRPr="006E385E">
          <w:rPr>
            <w:rFonts w:ascii="Times New Roman" w:hAnsi="Times New Roman" w:cs="Times New Roman"/>
            <w:color w:val="000000"/>
          </w:rPr>
          <w:t>Правилами</w:t>
        </w:r>
      </w:hyperlink>
      <w:r w:rsidRPr="006E385E">
        <w:rPr>
          <w:rFonts w:ascii="Times New Roman" w:hAnsi="Times New Roman" w:cs="Times New Roman"/>
          <w:color w:val="000000"/>
        </w:rPr>
        <w:t xml:space="preserve">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данных мероприятий осуществляется в соответствии с </w:t>
      </w:r>
      <w:hyperlink r:id="rId64"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Реализацию мероприятий </w:t>
      </w:r>
      <w:hyperlink w:anchor="P5801" w:history="1">
        <w:r w:rsidRPr="006E385E">
          <w:rPr>
            <w:rFonts w:ascii="Times New Roman" w:hAnsi="Times New Roman" w:cs="Times New Roman"/>
            <w:color w:val="000000"/>
          </w:rPr>
          <w:t>пунктов 1.12</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1.13</w:t>
        </w:r>
      </w:hyperlink>
      <w:r w:rsidRPr="006E385E">
        <w:rPr>
          <w:rFonts w:ascii="Times New Roman" w:hAnsi="Times New Roman" w:cs="Times New Roman"/>
          <w:color w:val="000000"/>
        </w:rPr>
        <w:t xml:space="preserve">, </w:t>
      </w:r>
      <w:hyperlink w:anchor="P5801" w:history="1">
        <w:r w:rsidRPr="006E385E">
          <w:rPr>
            <w:rFonts w:ascii="Times New Roman" w:hAnsi="Times New Roman" w:cs="Times New Roman"/>
            <w:color w:val="000000"/>
          </w:rPr>
          <w:t>2.9</w:t>
        </w:r>
      </w:hyperlink>
      <w:r w:rsidRPr="006E385E">
        <w:rPr>
          <w:rFonts w:ascii="Times New Roman" w:hAnsi="Times New Roman" w:cs="Times New Roman"/>
          <w:color w:val="000000"/>
        </w:rPr>
        <w:t xml:space="preserve"> - </w:t>
      </w:r>
      <w:hyperlink w:anchor="P5801" w:history="1">
        <w:r w:rsidRPr="006E385E">
          <w:rPr>
            <w:rFonts w:ascii="Times New Roman" w:hAnsi="Times New Roman" w:cs="Times New Roman"/>
            <w:color w:val="000000"/>
          </w:rPr>
          <w:t>2.11</w:t>
        </w:r>
      </w:hyperlink>
      <w:r w:rsidRPr="006E385E">
        <w:rPr>
          <w:rFonts w:ascii="Times New Roman" w:hAnsi="Times New Roman" w:cs="Times New Roman"/>
          <w:color w:val="000000"/>
        </w:rPr>
        <w:t xml:space="preserve">, (в части оплаты в 2014 году выполненных проектных работ, включая получение положительного заключения государственной экспертизы), </w:t>
      </w:r>
      <w:hyperlink w:anchor="P7966" w:history="1">
        <w:r w:rsidRPr="006E385E">
          <w:rPr>
            <w:rFonts w:ascii="Times New Roman" w:hAnsi="Times New Roman" w:cs="Times New Roman"/>
            <w:color w:val="000000"/>
          </w:rPr>
          <w:t>2.15</w:t>
        </w:r>
      </w:hyperlink>
      <w:r w:rsidRPr="006E385E">
        <w:rPr>
          <w:rFonts w:ascii="Times New Roman" w:hAnsi="Times New Roman" w:cs="Times New Roman"/>
          <w:color w:val="000000"/>
        </w:rPr>
        <w:t xml:space="preserve"> и </w:t>
      </w:r>
      <w:hyperlink w:anchor="P8017" w:history="1">
        <w:r w:rsidRPr="006E385E">
          <w:rPr>
            <w:rFonts w:ascii="Times New Roman" w:hAnsi="Times New Roman" w:cs="Times New Roman"/>
            <w:color w:val="000000"/>
          </w:rPr>
          <w:t>2.16</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осуществляет государственное бюджетное учреждение Архангельской области "Главное управление капитального строительства", подведомственное министерству промышленности и строительства, которому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Финансирование данных мероприятий осуществляется в соответствии с </w:t>
      </w:r>
      <w:hyperlink r:id="rId65" w:history="1">
        <w:r w:rsidRPr="006E385E">
          <w:rPr>
            <w:rFonts w:ascii="Times New Roman" w:hAnsi="Times New Roman" w:cs="Times New Roman"/>
            <w:color w:val="000000"/>
          </w:rPr>
          <w:t>Правилами</w:t>
        </w:r>
      </w:hyperlink>
      <w:r w:rsidRPr="006E385E">
        <w:rPr>
          <w:rFonts w:ascii="Times New Roman" w:hAnsi="Times New Roman" w:cs="Times New Roman"/>
          <w:color w:val="000000"/>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1C3F65" w:rsidRPr="006E385E" w:rsidRDefault="001C3F65" w:rsidP="00EE1462">
      <w:pPr>
        <w:autoSpaceDE w:val="0"/>
        <w:autoSpaceDN w:val="0"/>
        <w:adjustRightInd w:val="0"/>
        <w:spacing w:after="0"/>
        <w:ind w:firstLine="709"/>
        <w:jc w:val="both"/>
        <w:rPr>
          <w:rFonts w:ascii="Times New Roman" w:hAnsi="Times New Roman" w:cs="Times New Roman"/>
          <w:color w:val="000000"/>
        </w:rPr>
      </w:pPr>
      <w:r w:rsidRPr="006E385E">
        <w:rPr>
          <w:rFonts w:ascii="Times New Roman" w:hAnsi="Times New Roman" w:cs="Times New Roman"/>
          <w:color w:val="000000"/>
        </w:rPr>
        <w:t>Реализация мероприятий по пунктам 1.2 – 1.8, 1.11 – 1.14, 1.16, 1.18, 1.20, 1.25 перечня мероприятий подпрограммы № 7 (приложение № 2 к государственной программе) осуществляется за счет средств субсидий, предоставляемых из федерального бюджета бюджетам муниципальных образований Архангельской области на реализацию мероприятий по модернизации муниципальных систем дошкольного образования на основании соглашений, заключаемых между министерством промышленности и строительства, министерством образования и науки и администрациями муниципальных образований Архангельской области.</w:t>
      </w:r>
    </w:p>
    <w:p w:rsidR="001C3F65" w:rsidRPr="006E385E" w:rsidRDefault="001C3F65" w:rsidP="00EE1462">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мероприятия пункта 1.17 перечня мероприятий подпрограммы № 7 (приложение № 2 к государственной программе) осуществлялась в 2014 году за счет средств субсидии, предоставляемой из федерального бюджета бюджету муниципального образования «Заполярный район» Ненецкого автономного округа на реализацию мероприятий по модернизации муниципальных систем дошкольного образования на основании соглашения, заключенного между министерством промышленности и строительства, министерством образования и науки и администрацией муниципального образования «Заполярный район» Ненецкого автономного округа.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 xml:space="preserve">Исполнители мероприятий определяются в соответствии с Федеральным </w:t>
      </w:r>
      <w:hyperlink r:id="rId66"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Исполнителями мероприятия </w:t>
      </w:r>
      <w:hyperlink w:anchor="P5801" w:history="1">
        <w:r w:rsidRPr="006E385E">
          <w:rPr>
            <w:rFonts w:ascii="Times New Roman" w:hAnsi="Times New Roman" w:cs="Times New Roman"/>
            <w:color w:val="000000"/>
          </w:rPr>
          <w:t>пункта 2.14</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являются органы местного самоуправления, которые заключают соглашения с министерством образования и науки.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 реализацию указанного мероприятия местным бюджетам предоставляются субсидии на строительство учебно-методических центров в форме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в целях создания условий по формированию устойчивых знаний, умений и навыков детей и подростков в сфере безопасности дорожного движения и профилактики детского дорожно-транспортного травматизма.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Распределение и предоставление указанных субсидий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строительство учебно-методических центров в форме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на территории муниципальных образований Архангельской области, утвержденным настоящим постановлением.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Исполнителями мероприятий </w:t>
      </w:r>
      <w:hyperlink w:anchor="P5801" w:history="1">
        <w:r w:rsidRPr="006E385E">
          <w:rPr>
            <w:rFonts w:ascii="Times New Roman" w:hAnsi="Times New Roman" w:cs="Times New Roman"/>
            <w:color w:val="000000"/>
          </w:rPr>
          <w:t>пунктов 3.1</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являются органы местного самоуправления, которые заключают соглашения с министерством промышленности и строительства.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2014 году исполнителями мероприятий </w:t>
      </w:r>
      <w:hyperlink w:anchor="P8121"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являлись органы местного самоуправления муниципальных образований "</w:t>
      </w:r>
      <w:proofErr w:type="spellStart"/>
      <w:r w:rsidRPr="006E385E">
        <w:rPr>
          <w:rFonts w:ascii="Times New Roman" w:hAnsi="Times New Roman" w:cs="Times New Roman"/>
          <w:color w:val="000000"/>
        </w:rPr>
        <w:t>Котласский</w:t>
      </w:r>
      <w:proofErr w:type="spellEnd"/>
      <w:r w:rsidRPr="006E385E">
        <w:rPr>
          <w:rFonts w:ascii="Times New Roman" w:hAnsi="Times New Roman" w:cs="Times New Roman"/>
          <w:color w:val="000000"/>
        </w:rPr>
        <w:t xml:space="preserve"> муниципальный район" и "Приморский муниципальный район", которые заключали соглашения с министерством промышленности и строительства.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2015 году исполнителями мероприятий </w:t>
      </w:r>
      <w:hyperlink w:anchor="P8121"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являются органы местного самоуправления муниципальных образований Архангельской области, которые заключают соглашения с министерством образования и науки. Реализация мероприятия осуществляется за счет средств субсидий, предоставляемых из федерального бюджета бюджетам муниципальных образований Архангельской области на создание в общеобразовательных организациях, расположенных в сельской местности, условий для занятия физической культурой и спортом на основании соглашений, заключаемых между министерством образования и науки и администрациями муниципальных образований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При распределении средств областного бюджета в целях реализации в 2014 году мероприятий </w:t>
      </w:r>
      <w:hyperlink w:anchor="P5801" w:history="1">
        <w:r w:rsidRPr="006E385E">
          <w:rPr>
            <w:rFonts w:ascii="Times New Roman" w:hAnsi="Times New Roman" w:cs="Times New Roman"/>
            <w:color w:val="000000"/>
          </w:rPr>
          <w:t>пункта 3.1</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министерство промышленности и строительства производит отбор муниципальных дошкольных образовательных организаций на основании следующих условий: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мероприятий в объеме не менее 5 процентов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наличие проектно-сметной или сметной документации, имеющей положительное заключение о проверке достоверности сметной стоимости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наличие актов обследования технического состояния, подтверждающих их аварийное состояние (1 балл);</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наличие судебного решения об исполнении предписаний надзорных органов, предполагающих проведение капитального ремонта (0,8 балла);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наличие предписаний надзорных органов, предполагающих проведение капитального ремонта (0,6 балла).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 включению в подпрограмму N 7 подлежат объекты, набравшие суммарный балл выше 3.</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рамках реализации мероприятий </w:t>
      </w:r>
      <w:hyperlink w:anchor="P8121"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производится перечисление субсидий местным бюджетам муниципальных образований Архангельской области на ремонт общеобразовательных организаций (спортивных залов, основных и вспомогательных помещений) в связи с износом конструктивных элементов, превышающим сверхнормативный, необходимостью приведения сооружений в соответствие с требованиями и нормативами действующих норм и правил, а также наличием утвержденной проектно-сметной документации.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Доля местных бюджетов в общем объеме финансирования мероприятий </w:t>
      </w:r>
      <w:hyperlink w:anchor="P5801" w:history="1">
        <w:r w:rsidRPr="006E385E">
          <w:rPr>
            <w:rFonts w:ascii="Times New Roman" w:hAnsi="Times New Roman" w:cs="Times New Roman"/>
            <w:color w:val="000000"/>
          </w:rPr>
          <w:t>пункта 3.2</w:t>
        </w:r>
      </w:hyperlink>
      <w:r w:rsidRPr="006E385E">
        <w:rPr>
          <w:rFonts w:ascii="Times New Roman" w:hAnsi="Times New Roman" w:cs="Times New Roman"/>
          <w:color w:val="000000"/>
        </w:rPr>
        <w:t xml:space="preserve"> перечня мероприятий подпрограммы N 7 (приложение N 2 к государственной программе) должна </w:t>
      </w:r>
      <w:r w:rsidRPr="006E385E">
        <w:rPr>
          <w:rFonts w:ascii="Times New Roman" w:hAnsi="Times New Roman" w:cs="Times New Roman"/>
          <w:color w:val="000000"/>
        </w:rPr>
        <w:lastRenderedPageBreak/>
        <w:t>составлять не менее 5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Перечисление местным бюджетам субсидий из областного бюджета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объектов капитального ремонта муниципальной собственности осуществляется в соответствии с </w:t>
      </w:r>
      <w:hyperlink r:id="rId67"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III. Ожидаемые результаты реализации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государственной программы</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государственной программы к 2018 году предполагает достижение следующих результатов в разрезе подпрограмм: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По итогам реализации мероприятий </w:t>
      </w:r>
      <w:hyperlink w:anchor="P1638" w:history="1">
        <w:r w:rsidRPr="006E385E">
          <w:rPr>
            <w:rFonts w:ascii="Times New Roman" w:hAnsi="Times New Roman" w:cs="Times New Roman"/>
            <w:color w:val="000000"/>
          </w:rPr>
          <w:t>подпрограммы N 1</w:t>
        </w:r>
      </w:hyperlink>
      <w:r w:rsidRPr="006E385E">
        <w:rPr>
          <w:rFonts w:ascii="Times New Roman" w:hAnsi="Times New Roman" w:cs="Times New Roman"/>
          <w:color w:val="000000"/>
        </w:rPr>
        <w:t xml:space="preserve"> ожидаются достижения следующих результатов: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детей в возрасте от трех до семи лет, обеспеченных услугами дошкольного образования в Архангельской области, - 100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обучающихся, успешно завершивших среднее общее образование в Архангельской области, - 98,4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 - 70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- 8,1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выпускников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сдавших единый государственный экзамен по русскому языку, от общей численности выпускников общеобразовательных организаций в Архангельской области, участвовавших в едином государственном экзамене по русскому языку, - 98,7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выпускников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сдавших единый государственный экзамен по математике, от общей численности выпускников образовательных организаций, участвовавших в едином государственном экзамене по математике, - 93,6 процента.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 По итогам реализации мероприятий </w:t>
      </w:r>
      <w:hyperlink w:anchor="P1638" w:history="1">
        <w:r w:rsidRPr="006E385E">
          <w:rPr>
            <w:rFonts w:ascii="Times New Roman" w:hAnsi="Times New Roman" w:cs="Times New Roman"/>
            <w:color w:val="000000"/>
          </w:rPr>
          <w:t>подпрограммы N 2</w:t>
        </w:r>
      </w:hyperlink>
      <w:r w:rsidRPr="006E385E">
        <w:rPr>
          <w:rFonts w:ascii="Times New Roman" w:hAnsi="Times New Roman" w:cs="Times New Roman"/>
          <w:color w:val="000000"/>
        </w:rPr>
        <w:t xml:space="preserve"> ожидаются достижения следующих результатов: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достижение к 2018 году охвата подготовкой к самостоятельной жизни за один год до выпуска не менее 80 процентов выпускников государственных образовательных организаций Архангельской области, осуществляющих образовательную деятельность по адаптированным основным общеобразовательным программам, а также организаций для детей-сирот и детей, оставшихся без попечения родителей, от общего количества выпускников таких организаций;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ежегодное проведение не менее трех областных массовых мероприятий с участием в каждом из них не менее 150 обучающихся и воспитанников;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выполнение планово-предупредительных текущих и капитальных ремонтов не менее чем в 10 государственных образовательных организациях Архангельской области, осуществляющих образовательную деятельность по адаптированным основным общеобразовательным программам, а также в организациях для детей-сирот и детей, оставшихся без попечения родителей; обеспечение сохранности и безопасности зданий и сооружений, улучшение бытовых условий для проживания детей - ежегодно;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ежегодное проведение не менее трех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организация обучения и воспитания не более четырех детей с нарушениями зрения ежегодно в общеобразовательной организации для слепых и слабовидящих детей;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предоставление диагностической, коррекционной, консультативной помощи детям с ограниченными возможностями здоровья (до 1 тысячи человек ежегодно);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создание условий для организации дистанционного обучения 160 детей-инвалидов к 2018 году;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доля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достигнет 80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у которых право на получение жилого помещения возникло и не реализовано, достигнет 37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3. По итогам реализации мероприятий </w:t>
      </w:r>
      <w:hyperlink w:anchor="P1638" w:history="1">
        <w:r w:rsidRPr="006E385E">
          <w:rPr>
            <w:rFonts w:ascii="Times New Roman" w:hAnsi="Times New Roman" w:cs="Times New Roman"/>
            <w:color w:val="000000"/>
          </w:rPr>
          <w:t>подпрограммы N 3</w:t>
        </w:r>
      </w:hyperlink>
      <w:r w:rsidRPr="006E385E">
        <w:rPr>
          <w:rFonts w:ascii="Times New Roman" w:hAnsi="Times New Roman" w:cs="Times New Roman"/>
          <w:color w:val="000000"/>
        </w:rPr>
        <w:t xml:space="preserve"> ожидаются достижения следующих результатов: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достигнет 78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выпускников очной формы обучения государственных профессиональных образовательных организаций Архангельской области, трудоустроившихся не позднее первого года после выпуска, достигнет 94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4. Реализация мероприятий </w:t>
      </w:r>
      <w:hyperlink w:anchor="P1638" w:history="1">
        <w:r w:rsidRPr="006E385E">
          <w:rPr>
            <w:rFonts w:ascii="Times New Roman" w:hAnsi="Times New Roman" w:cs="Times New Roman"/>
            <w:color w:val="000000"/>
          </w:rPr>
          <w:t>подпрограммы N 4</w:t>
        </w:r>
      </w:hyperlink>
      <w:r w:rsidRPr="006E385E">
        <w:rPr>
          <w:rFonts w:ascii="Times New Roman" w:hAnsi="Times New Roman" w:cs="Times New Roman"/>
          <w:color w:val="000000"/>
        </w:rPr>
        <w:t xml:space="preserve"> позволит решить существующую проблему кадрового обеспечения системы образования Архангельской области, в том числе и за счет привлечения молодых перспективных педагогических работников. Появится возможность реально повысить социальный и профессиональный статус педагогических работников, обеспечить их право на труд в условиях, отвечающих современным требованиям.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Планируется создать условия для модернизации системы повышения квалификации и дополнительного профессионального образования педагогических работников и их непрерывного профессионального развития.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Реализация мероприятий позволит сформировать кадровый резерв руководителей государственных образовательных организаций Архангельской области на основе конкурсного отбора.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5. По итогам реализации мероприятий </w:t>
      </w:r>
      <w:hyperlink w:anchor="P1638" w:history="1">
        <w:r w:rsidRPr="006E385E">
          <w:rPr>
            <w:rFonts w:ascii="Times New Roman" w:hAnsi="Times New Roman" w:cs="Times New Roman"/>
            <w:color w:val="000000"/>
          </w:rPr>
          <w:t>подпрограммы N 5</w:t>
        </w:r>
      </w:hyperlink>
      <w:r w:rsidRPr="006E385E">
        <w:rPr>
          <w:rFonts w:ascii="Times New Roman" w:hAnsi="Times New Roman" w:cs="Times New Roman"/>
          <w:color w:val="000000"/>
        </w:rPr>
        <w:t xml:space="preserve"> ожидаются достижения следующих результатов: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реализуемых научных проектов, получивших поддержку в результате конкурсного отбора, составит не менее 22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объем полученной научной и (или) научно-технической продукции (патенты, публикации в рейтинговых изданиях, внедренные технологии) составит не менее 44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доля молодых ученых, привлеченных к выполнению научно-исследовательских и опытно-конструкторских работ, составит не менее 26 процентов;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стипендий для талантливой молодежи составит не менее 111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6. По итогам реализации мероприятий </w:t>
      </w:r>
      <w:hyperlink w:anchor="P1638" w:history="1">
        <w:r w:rsidRPr="006E385E">
          <w:rPr>
            <w:rFonts w:ascii="Times New Roman" w:hAnsi="Times New Roman" w:cs="Times New Roman"/>
            <w:color w:val="000000"/>
          </w:rPr>
          <w:t>подпрограммы N 6</w:t>
        </w:r>
      </w:hyperlink>
      <w:r w:rsidRPr="006E385E">
        <w:rPr>
          <w:rFonts w:ascii="Times New Roman" w:hAnsi="Times New Roman" w:cs="Times New Roman"/>
          <w:color w:val="000000"/>
        </w:rPr>
        <w:t xml:space="preserve"> ожидаются достижения следующих результатов: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научно-исследовательских работ, участвующих в конкурсе на премию имени М.В.Ломоносова, составит не менее 33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научных, творческих и издательских проектов, посвященных жизни и творческому наследию М.В.Ломоносова, составит не менее четырех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 составит не менее четырех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количество реализованных мероприятий культурного, образовательного и туристического значения, посвященных М.В.Ломоносову, составит не менее девяти единиц.</w:t>
      </w:r>
    </w:p>
    <w:p w:rsidR="001C3F65" w:rsidRPr="006E385E" w:rsidRDefault="001C3F65" w:rsidP="00EE1462">
      <w:pPr>
        <w:autoSpaceDE w:val="0"/>
        <w:autoSpaceDN w:val="0"/>
        <w:adjustRightInd w:val="0"/>
        <w:spacing w:after="0"/>
        <w:ind w:firstLine="720"/>
        <w:jc w:val="both"/>
        <w:rPr>
          <w:rFonts w:ascii="Times New Roman" w:hAnsi="Times New Roman" w:cs="Times New Roman"/>
          <w:color w:val="000000"/>
          <w:spacing w:val="-4"/>
        </w:rPr>
      </w:pPr>
      <w:r w:rsidRPr="006E385E">
        <w:rPr>
          <w:rFonts w:ascii="Times New Roman" w:hAnsi="Times New Roman" w:cs="Times New Roman"/>
          <w:color w:val="000000"/>
          <w:spacing w:val="-4"/>
        </w:rPr>
        <w:t>7.  По итогам реализации мероприятий подпрограммы № 7 ожидается достижение следующих результатов:</w:t>
      </w:r>
    </w:p>
    <w:p w:rsidR="001C3F65" w:rsidRPr="006E385E" w:rsidRDefault="001C3F65" w:rsidP="00EE1462">
      <w:pPr>
        <w:autoSpaceDE w:val="0"/>
        <w:autoSpaceDN w:val="0"/>
        <w:adjustRightInd w:val="0"/>
        <w:spacing w:after="0"/>
        <w:ind w:firstLine="720"/>
        <w:jc w:val="both"/>
        <w:rPr>
          <w:rFonts w:ascii="Times New Roman" w:hAnsi="Times New Roman" w:cs="Times New Roman"/>
          <w:color w:val="000000"/>
          <w:spacing w:val="-4"/>
        </w:rPr>
      </w:pPr>
      <w:r w:rsidRPr="006E385E">
        <w:rPr>
          <w:rFonts w:ascii="Times New Roman" w:hAnsi="Times New Roman" w:cs="Times New Roman"/>
          <w:color w:val="000000"/>
          <w:spacing w:val="-4"/>
        </w:rPr>
        <w:t>ввод в эксплуатацию 28 зданий дошкольных образовательных организаций на 4390 мест;</w:t>
      </w:r>
    </w:p>
    <w:p w:rsidR="001C3F65" w:rsidRPr="006E385E" w:rsidRDefault="001C3F65" w:rsidP="00EE1462">
      <w:pPr>
        <w:autoSpaceDE w:val="0"/>
        <w:autoSpaceDN w:val="0"/>
        <w:adjustRightInd w:val="0"/>
        <w:spacing w:after="0"/>
        <w:ind w:firstLine="720"/>
        <w:jc w:val="both"/>
        <w:rPr>
          <w:rFonts w:ascii="Times New Roman" w:hAnsi="Times New Roman" w:cs="Times New Roman"/>
          <w:color w:val="000000"/>
          <w:spacing w:val="-4"/>
        </w:rPr>
      </w:pPr>
      <w:r w:rsidRPr="006E385E">
        <w:rPr>
          <w:rFonts w:ascii="Times New Roman" w:hAnsi="Times New Roman" w:cs="Times New Roman"/>
          <w:color w:val="000000"/>
          <w:spacing w:val="-4"/>
        </w:rPr>
        <w:t xml:space="preserve">ввод в эксплуатацию 11 зданий муниципальных общеобразовательных организаций </w:t>
      </w:r>
      <w:r w:rsidRPr="006E385E">
        <w:rPr>
          <w:rFonts w:ascii="Times New Roman" w:hAnsi="Times New Roman" w:cs="Times New Roman"/>
          <w:color w:val="000000"/>
          <w:spacing w:val="-4"/>
        </w:rPr>
        <w:br/>
        <w:t>на 3884 учебных места;</w:t>
      </w:r>
    </w:p>
    <w:p w:rsidR="001C3F65" w:rsidRPr="006E385E" w:rsidRDefault="001C3F65" w:rsidP="00EE1462">
      <w:pPr>
        <w:autoSpaceDE w:val="0"/>
        <w:autoSpaceDN w:val="0"/>
        <w:adjustRightInd w:val="0"/>
        <w:spacing w:after="0"/>
        <w:ind w:firstLine="720"/>
        <w:jc w:val="both"/>
        <w:rPr>
          <w:rFonts w:ascii="Times New Roman" w:hAnsi="Times New Roman" w:cs="Times New Roman"/>
          <w:color w:val="000000"/>
          <w:spacing w:val="-4"/>
        </w:rPr>
      </w:pPr>
      <w:r w:rsidRPr="006E385E">
        <w:rPr>
          <w:rFonts w:ascii="Times New Roman" w:hAnsi="Times New Roman" w:cs="Times New Roman"/>
          <w:color w:val="000000"/>
          <w:spacing w:val="-4"/>
        </w:rPr>
        <w:t>ввод в эксплуатацию здания государственной профессиональной образовательной организации Архангельской области на 40 учебных мест;</w:t>
      </w:r>
    </w:p>
    <w:p w:rsidR="001C3F65" w:rsidRPr="006E385E" w:rsidRDefault="001C3F65" w:rsidP="00EE1462">
      <w:pPr>
        <w:pStyle w:val="ConsPlusNormal"/>
        <w:ind w:firstLine="720"/>
        <w:jc w:val="both"/>
        <w:rPr>
          <w:rFonts w:ascii="Times New Roman" w:hAnsi="Times New Roman" w:cs="Times New Roman"/>
          <w:color w:val="000000"/>
        </w:rPr>
      </w:pPr>
      <w:r w:rsidRPr="006E385E">
        <w:rPr>
          <w:rFonts w:ascii="Times New Roman" w:hAnsi="Times New Roman" w:cs="Times New Roman"/>
          <w:color w:val="000000"/>
          <w:spacing w:val="-4"/>
        </w:rPr>
        <w:t>завершение капитального ремонта в 33 зданиях образовательных организаций.</w:t>
      </w:r>
    </w:p>
    <w:p w:rsidR="001C3F65" w:rsidRPr="006E385E" w:rsidRDefault="001C3F65" w:rsidP="006B718D">
      <w:pPr>
        <w:pStyle w:val="ConsPlusNormal"/>
        <w:jc w:val="both"/>
        <w:rPr>
          <w:rFonts w:ascii="Times New Roman" w:hAnsi="Times New Roman" w:cs="Times New Roman"/>
          <w:color w:val="000000"/>
        </w:rPr>
      </w:pPr>
    </w:p>
    <w:p w:rsidR="001C3F65" w:rsidRPr="006E385E" w:rsidRDefault="001C3F65">
      <w:pPr>
        <w:rPr>
          <w:rFonts w:ascii="Times New Roman" w:hAnsi="Times New Roman" w:cs="Times New Roman"/>
          <w:color w:val="000000"/>
        </w:rPr>
        <w:sectPr w:rsidR="001C3F65" w:rsidRPr="006E385E">
          <w:pgSz w:w="11905" w:h="16838"/>
          <w:pgMar w:top="1134" w:right="850" w:bottom="1134" w:left="1701" w:header="0" w:footer="0" w:gutter="0"/>
          <w:cols w:space="720"/>
        </w:sectPr>
      </w:pPr>
    </w:p>
    <w:p w:rsidR="001C3F65" w:rsidRPr="006E385E" w:rsidRDefault="001C3F65" w:rsidP="00A24566">
      <w:pPr>
        <w:pStyle w:val="ConsPlusNormal"/>
        <w:jc w:val="right"/>
        <w:rPr>
          <w:rFonts w:ascii="Times New Roman" w:hAnsi="Times New Roman" w:cs="Times New Roman"/>
          <w:color w:val="000000"/>
        </w:rPr>
      </w:pPr>
      <w:r w:rsidRPr="006E385E">
        <w:rPr>
          <w:rFonts w:ascii="Times New Roman" w:hAnsi="Times New Roman" w:cs="Times New Roman"/>
          <w:color w:val="000000"/>
        </w:rPr>
        <w:lastRenderedPageBreak/>
        <w:t>ПРИЛОЖЕНИЕ N 1</w:t>
      </w:r>
    </w:p>
    <w:p w:rsidR="001C3F65" w:rsidRPr="006E385E" w:rsidRDefault="001C3F65" w:rsidP="00A24566">
      <w:pPr>
        <w:pStyle w:val="ConsPlusNormal"/>
        <w:jc w:val="right"/>
        <w:rPr>
          <w:rFonts w:ascii="Times New Roman" w:hAnsi="Times New Roman" w:cs="Times New Roman"/>
          <w:color w:val="000000"/>
        </w:rPr>
      </w:pPr>
      <w:r w:rsidRPr="006E385E">
        <w:rPr>
          <w:rFonts w:ascii="Times New Roman" w:hAnsi="Times New Roman" w:cs="Times New Roman"/>
          <w:color w:val="000000"/>
        </w:rPr>
        <w:t>к государственной программе</w:t>
      </w:r>
    </w:p>
    <w:p w:rsidR="001C3F65" w:rsidRPr="006E385E" w:rsidRDefault="001C3F65" w:rsidP="00A24566">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"Развитие</w:t>
      </w:r>
    </w:p>
    <w:p w:rsidR="001C3F65" w:rsidRPr="006E385E" w:rsidRDefault="001C3F65" w:rsidP="00A24566">
      <w:pPr>
        <w:pStyle w:val="ConsPlusNormal"/>
        <w:jc w:val="right"/>
        <w:rPr>
          <w:rFonts w:ascii="Times New Roman" w:hAnsi="Times New Roman" w:cs="Times New Roman"/>
          <w:color w:val="000000"/>
        </w:rPr>
      </w:pPr>
      <w:r w:rsidRPr="006E385E">
        <w:rPr>
          <w:rFonts w:ascii="Times New Roman" w:hAnsi="Times New Roman" w:cs="Times New Roman"/>
          <w:color w:val="000000"/>
        </w:rPr>
        <w:t>образования и науки Архангельской</w:t>
      </w:r>
    </w:p>
    <w:p w:rsidR="001C3F65" w:rsidRPr="006E385E" w:rsidRDefault="001C3F65" w:rsidP="00A24566">
      <w:pPr>
        <w:pStyle w:val="ConsPlusNormal"/>
        <w:jc w:val="right"/>
        <w:rPr>
          <w:rFonts w:ascii="Times New Roman" w:hAnsi="Times New Roman" w:cs="Times New Roman"/>
          <w:color w:val="000000"/>
        </w:rPr>
      </w:pPr>
      <w:r w:rsidRPr="006E385E">
        <w:rPr>
          <w:rFonts w:ascii="Times New Roman" w:hAnsi="Times New Roman" w:cs="Times New Roman"/>
          <w:color w:val="000000"/>
        </w:rPr>
        <w:t>области (2013 - 2018 годы)"</w:t>
      </w:r>
    </w:p>
    <w:p w:rsidR="001C3F65" w:rsidRPr="006E385E" w:rsidRDefault="001C3F65" w:rsidP="00A24566">
      <w:pPr>
        <w:pStyle w:val="ConsPlusNormal"/>
        <w:jc w:val="both"/>
        <w:rPr>
          <w:rFonts w:ascii="Times New Roman" w:hAnsi="Times New Roman" w:cs="Times New Roman"/>
          <w:color w:val="000000"/>
        </w:rPr>
      </w:pPr>
    </w:p>
    <w:p w:rsidR="001C3F65" w:rsidRPr="006E385E" w:rsidRDefault="001C3F65" w:rsidP="00A24566">
      <w:pPr>
        <w:pStyle w:val="ConsPlusNormal"/>
        <w:jc w:val="center"/>
        <w:rPr>
          <w:rFonts w:ascii="Times New Roman" w:hAnsi="Times New Roman" w:cs="Times New Roman"/>
          <w:color w:val="000000"/>
        </w:rPr>
      </w:pPr>
      <w:bookmarkStart w:id="8" w:name="P928"/>
      <w:bookmarkEnd w:id="8"/>
      <w:r w:rsidRPr="006E385E">
        <w:rPr>
          <w:rFonts w:ascii="Times New Roman" w:hAnsi="Times New Roman" w:cs="Times New Roman"/>
          <w:color w:val="000000"/>
        </w:rPr>
        <w:t>ПЕРЕЧЕНЬ</w:t>
      </w:r>
    </w:p>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целевых показателей государственной программы Архангельской</w:t>
      </w:r>
    </w:p>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области "Развитие образования и науки Архангельской области</w:t>
      </w:r>
    </w:p>
    <w:p w:rsidR="001C3F65" w:rsidRPr="006E385E" w:rsidRDefault="001C3F65" w:rsidP="00A24566">
      <w:pPr>
        <w:pStyle w:val="ConsPlusNormal"/>
        <w:jc w:val="center"/>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A24566">
      <w:pPr>
        <w:pStyle w:val="ConsPlusNormal"/>
        <w:jc w:val="both"/>
        <w:rPr>
          <w:rFonts w:ascii="Times New Roman" w:hAnsi="Times New Roman" w:cs="Times New Roman"/>
          <w:color w:val="000000"/>
        </w:rPr>
      </w:pP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(в ред. постановлений Правительства Архангельской области от 11.10.2013 </w:t>
      </w:r>
      <w:hyperlink r:id="rId68" w:history="1">
        <w:r w:rsidRPr="006E385E">
          <w:rPr>
            <w:rStyle w:val="a3"/>
            <w:rFonts w:ascii="Times New Roman" w:hAnsi="Times New Roman" w:cs="Times New Roman"/>
            <w:color w:val="000000"/>
            <w:u w:val="none"/>
          </w:rPr>
          <w:t>N 483-пп</w:t>
        </w:r>
      </w:hyperlink>
      <w:r w:rsidRPr="006E385E">
        <w:rPr>
          <w:rFonts w:ascii="Times New Roman" w:hAnsi="Times New Roman" w:cs="Times New Roman"/>
          <w:color w:val="000000"/>
        </w:rPr>
        <w:t xml:space="preserve">, от 25.02.2014 </w:t>
      </w:r>
      <w:hyperlink r:id="rId69" w:history="1">
        <w:r w:rsidRPr="006E385E">
          <w:rPr>
            <w:rStyle w:val="a3"/>
            <w:rFonts w:ascii="Times New Roman" w:hAnsi="Times New Roman" w:cs="Times New Roman"/>
            <w:color w:val="000000"/>
            <w:u w:val="none"/>
          </w:rPr>
          <w:t>N 83-пп</w:t>
        </w:r>
      </w:hyperlink>
      <w:r w:rsidRPr="006E385E">
        <w:rPr>
          <w:rFonts w:ascii="Times New Roman" w:hAnsi="Times New Roman" w:cs="Times New Roman"/>
          <w:color w:val="000000"/>
        </w:rPr>
        <w:t xml:space="preserve">, от 15.07.2014 </w:t>
      </w:r>
      <w:hyperlink r:id="rId70" w:history="1">
        <w:r w:rsidRPr="006E385E">
          <w:rPr>
            <w:rStyle w:val="a3"/>
            <w:rFonts w:ascii="Times New Roman" w:hAnsi="Times New Roman" w:cs="Times New Roman"/>
            <w:color w:val="000000"/>
            <w:u w:val="none"/>
          </w:rPr>
          <w:t>N 280-пп</w:t>
        </w:r>
      </w:hyperlink>
      <w:r w:rsidRPr="006E385E">
        <w:rPr>
          <w:rFonts w:ascii="Times New Roman" w:hAnsi="Times New Roman" w:cs="Times New Roman"/>
          <w:color w:val="000000"/>
        </w:rPr>
        <w:t xml:space="preserve">, </w:t>
      </w: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от 07.10.2014 </w:t>
      </w:r>
      <w:hyperlink r:id="rId71" w:history="1">
        <w:r w:rsidRPr="006E385E">
          <w:rPr>
            <w:rStyle w:val="a3"/>
            <w:rFonts w:ascii="Times New Roman" w:hAnsi="Times New Roman" w:cs="Times New Roman"/>
            <w:color w:val="000000"/>
            <w:u w:val="none"/>
          </w:rPr>
          <w:t>N 400-пп</w:t>
        </w:r>
      </w:hyperlink>
      <w:r w:rsidRPr="006E385E">
        <w:rPr>
          <w:rFonts w:ascii="Times New Roman" w:hAnsi="Times New Roman" w:cs="Times New Roman"/>
          <w:color w:val="000000"/>
        </w:rPr>
        <w:t xml:space="preserve">, от 14.10.2014 </w:t>
      </w:r>
      <w:hyperlink r:id="rId72" w:history="1">
        <w:r w:rsidRPr="006E385E">
          <w:rPr>
            <w:rStyle w:val="a3"/>
            <w:rFonts w:ascii="Times New Roman" w:hAnsi="Times New Roman" w:cs="Times New Roman"/>
            <w:color w:val="000000"/>
            <w:u w:val="none"/>
          </w:rPr>
          <w:t>N 431-пп</w:t>
        </w:r>
      </w:hyperlink>
      <w:r w:rsidRPr="006E385E">
        <w:rPr>
          <w:rFonts w:ascii="Times New Roman" w:hAnsi="Times New Roman" w:cs="Times New Roman"/>
          <w:color w:val="000000"/>
        </w:rPr>
        <w:t xml:space="preserve">, от 29.12.2014 </w:t>
      </w:r>
      <w:hyperlink r:id="rId73" w:history="1">
        <w:r w:rsidRPr="006E385E">
          <w:rPr>
            <w:rStyle w:val="a3"/>
            <w:rFonts w:ascii="Times New Roman" w:hAnsi="Times New Roman" w:cs="Times New Roman"/>
            <w:color w:val="000000"/>
            <w:u w:val="none"/>
          </w:rPr>
          <w:t>N 601-пп</w:t>
        </w:r>
      </w:hyperlink>
      <w:r w:rsidRPr="006E385E">
        <w:rPr>
          <w:rFonts w:ascii="Times New Roman" w:hAnsi="Times New Roman" w:cs="Times New Roman"/>
          <w:color w:val="000000"/>
        </w:rPr>
        <w:t xml:space="preserve">, от 10.03.2015 </w:t>
      </w:r>
      <w:hyperlink r:id="rId74" w:history="1">
        <w:r w:rsidRPr="006E385E">
          <w:rPr>
            <w:rStyle w:val="a3"/>
            <w:rFonts w:ascii="Times New Roman" w:hAnsi="Times New Roman" w:cs="Times New Roman"/>
            <w:color w:val="000000"/>
            <w:u w:val="none"/>
          </w:rPr>
          <w:t>N 87-пп</w:t>
        </w:r>
      </w:hyperlink>
      <w:r w:rsidRPr="006E385E">
        <w:rPr>
          <w:rFonts w:ascii="Times New Roman" w:hAnsi="Times New Roman" w:cs="Times New Roman"/>
          <w:color w:val="000000"/>
        </w:rPr>
        <w:t xml:space="preserve">, от 14.04.2015 </w:t>
      </w:r>
      <w:hyperlink r:id="rId75" w:history="1">
        <w:r w:rsidRPr="006E385E">
          <w:rPr>
            <w:rStyle w:val="a3"/>
            <w:rFonts w:ascii="Times New Roman" w:hAnsi="Times New Roman" w:cs="Times New Roman"/>
            <w:color w:val="000000"/>
            <w:u w:val="none"/>
          </w:rPr>
          <w:t>N 129-пп</w:t>
        </w:r>
      </w:hyperlink>
      <w:r w:rsidRPr="006E385E">
        <w:rPr>
          <w:rFonts w:ascii="Times New Roman" w:hAnsi="Times New Roman" w:cs="Times New Roman"/>
          <w:color w:val="000000"/>
        </w:rPr>
        <w:t xml:space="preserve">, </w:t>
      </w: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от 15.09.2015 </w:t>
      </w:r>
      <w:hyperlink r:id="rId76" w:history="1">
        <w:r w:rsidRPr="006E385E">
          <w:rPr>
            <w:rStyle w:val="a3"/>
            <w:rFonts w:ascii="Times New Roman" w:hAnsi="Times New Roman" w:cs="Times New Roman"/>
            <w:color w:val="000000"/>
            <w:u w:val="none"/>
          </w:rPr>
          <w:t>N 372-пп</w:t>
        </w:r>
      </w:hyperlink>
      <w:r w:rsidRPr="006E385E">
        <w:rPr>
          <w:rFonts w:ascii="Times New Roman" w:hAnsi="Times New Roman" w:cs="Times New Roman"/>
          <w:color w:val="000000"/>
        </w:rPr>
        <w:t>, от 20.10.2015 № 420-пп, от 06.11.2015 № 458-пп)</w:t>
      </w:r>
    </w:p>
    <w:p w:rsidR="00C50A0A" w:rsidRPr="006E385E" w:rsidRDefault="00C50A0A" w:rsidP="00A24566">
      <w:pPr>
        <w:pStyle w:val="ConsPlusNormal"/>
        <w:jc w:val="both"/>
        <w:rPr>
          <w:rFonts w:ascii="Times New Roman" w:hAnsi="Times New Roman" w:cs="Times New Roman"/>
          <w:color w:val="000000"/>
        </w:rPr>
      </w:pPr>
    </w:p>
    <w:p w:rsidR="001C3F65" w:rsidRPr="006E385E" w:rsidRDefault="001C3F65" w:rsidP="00A24566">
      <w:pPr>
        <w:pStyle w:val="ConsPlusNormal"/>
        <w:jc w:val="both"/>
        <w:rPr>
          <w:rFonts w:ascii="Times New Roman" w:hAnsi="Times New Roman" w:cs="Times New Roman"/>
          <w:color w:val="000000"/>
        </w:rPr>
      </w:pPr>
      <w:r w:rsidRPr="006E385E">
        <w:rPr>
          <w:rFonts w:ascii="Times New Roman" w:hAnsi="Times New Roman" w:cs="Times New Roman"/>
          <w:color w:val="000000"/>
        </w:rPr>
        <w:t>Ответственный исполнитель - министерство образования и науки Архангельской области.</w:t>
      </w:r>
    </w:p>
    <w:p w:rsidR="001C3F65" w:rsidRPr="006E385E" w:rsidRDefault="001C3F65">
      <w:pPr>
        <w:pStyle w:val="ConsPlusNormal"/>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09"/>
        <w:gridCol w:w="1304"/>
        <w:gridCol w:w="1134"/>
        <w:gridCol w:w="1134"/>
        <w:gridCol w:w="1134"/>
        <w:gridCol w:w="1134"/>
        <w:gridCol w:w="1134"/>
        <w:gridCol w:w="1134"/>
        <w:gridCol w:w="1134"/>
      </w:tblGrid>
      <w:tr w:rsidR="006E385E" w:rsidRPr="006E385E">
        <w:tc>
          <w:tcPr>
            <w:tcW w:w="4309" w:type="dxa"/>
            <w:vMerge w:val="restart"/>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целевого показателя</w:t>
            </w:r>
          </w:p>
        </w:tc>
        <w:tc>
          <w:tcPr>
            <w:tcW w:w="1304" w:type="dxa"/>
            <w:vMerge w:val="restart"/>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Единица измерения</w:t>
            </w:r>
          </w:p>
        </w:tc>
        <w:tc>
          <w:tcPr>
            <w:tcW w:w="7938" w:type="dxa"/>
            <w:gridSpan w:val="7"/>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Значения целевых показателей</w:t>
            </w:r>
          </w:p>
        </w:tc>
      </w:tr>
      <w:tr w:rsidR="006E385E" w:rsidRPr="006E385E">
        <w:tc>
          <w:tcPr>
            <w:tcW w:w="4309" w:type="dxa"/>
            <w:vMerge/>
          </w:tcPr>
          <w:p w:rsidR="001C3F65" w:rsidRPr="006E385E" w:rsidRDefault="001C3F65">
            <w:pPr>
              <w:rPr>
                <w:rFonts w:ascii="Times New Roman" w:hAnsi="Times New Roman" w:cs="Times New Roman"/>
                <w:color w:val="000000"/>
              </w:rPr>
            </w:pPr>
          </w:p>
        </w:tc>
        <w:tc>
          <w:tcPr>
            <w:tcW w:w="1304" w:type="dxa"/>
            <w:vMerge/>
          </w:tcPr>
          <w:p w:rsidR="001C3F65" w:rsidRPr="006E385E" w:rsidRDefault="001C3F65">
            <w:pPr>
              <w:rPr>
                <w:rFonts w:ascii="Times New Roman" w:hAnsi="Times New Roman" w:cs="Times New Roman"/>
                <w:color w:val="000000"/>
              </w:rPr>
            </w:pP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базовый 2012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2013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2014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2015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2016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2017 г.</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2018 г.</w:t>
            </w:r>
          </w:p>
        </w:tc>
      </w:tr>
      <w:tr w:rsidR="006E385E" w:rsidRPr="006E385E">
        <w:tc>
          <w:tcPr>
            <w:tcW w:w="4309"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130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w:t>
            </w:r>
          </w:p>
        </w:tc>
      </w:tr>
      <w:tr w:rsidR="006E385E" w:rsidRPr="006E385E">
        <w:tblPrEx>
          <w:tblBorders>
            <w:insideH w:val="none" w:sz="0" w:space="0" w:color="auto"/>
          </w:tblBorders>
        </w:tblPrEx>
        <w:tc>
          <w:tcPr>
            <w:tcW w:w="13551" w:type="dxa"/>
            <w:gridSpan w:val="9"/>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I. Государственная </w:t>
            </w:r>
            <w:hyperlink w:anchor="P62" w:history="1">
              <w:r w:rsidRPr="006E385E">
                <w:rPr>
                  <w:rFonts w:ascii="Times New Roman" w:hAnsi="Times New Roman" w:cs="Times New Roman"/>
                  <w:color w:val="000000"/>
                </w:rPr>
                <w:t>программа</w:t>
              </w:r>
            </w:hyperlink>
            <w:r w:rsidRPr="006E385E">
              <w:rPr>
                <w:rFonts w:ascii="Times New Roman" w:hAnsi="Times New Roman" w:cs="Times New Roman"/>
                <w:color w:val="000000"/>
              </w:rPr>
              <w:t xml:space="preserve"> "Развитие образования и науки Архангельской области (2013 - 2018 годы)"</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 Доля детей в возрасте от трех до семи лет, обеспеченных услугами дошкольного образования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 Доля выпускников 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c>
          <w:tcPr>
            <w:tcW w:w="4309" w:type="dxa"/>
          </w:tcPr>
          <w:p w:rsidR="001C3F65" w:rsidRPr="006E385E" w:rsidRDefault="001C3F65" w:rsidP="00057F39">
            <w:pPr>
              <w:autoSpaceDE w:val="0"/>
              <w:autoSpaceDN w:val="0"/>
              <w:adjustRightInd w:val="0"/>
              <w:spacing w:after="0" w:line="240" w:lineRule="auto"/>
              <w:rPr>
                <w:rFonts w:ascii="Times New Roman" w:hAnsi="Times New Roman" w:cs="Times New Roman"/>
                <w:color w:val="000000"/>
                <w:spacing w:val="-10"/>
                <w:lang w:eastAsia="ru-RU"/>
              </w:rPr>
            </w:pPr>
            <w:r w:rsidRPr="006E385E">
              <w:rPr>
                <w:rFonts w:ascii="Times New Roman" w:hAnsi="Times New Roman" w:cs="Times New Roman"/>
                <w:color w:val="000000"/>
                <w:lang w:eastAsia="ru-RU"/>
              </w:rPr>
              <w:lastRenderedPageBreak/>
              <w:t>2.1.  </w:t>
            </w:r>
            <w:r w:rsidRPr="006E385E">
              <w:rPr>
                <w:rFonts w:ascii="Times New Roman" w:hAnsi="Times New Roman" w:cs="Times New Roman"/>
                <w:color w:val="000000"/>
                <w:spacing w:val="-10"/>
                <w:lang w:eastAsia="ru-RU"/>
              </w:rPr>
              <w:t xml:space="preserve">Доля выпускников 9-х классов, сдавших основной государственный экзамен по русскому языку, от общей численности выпускников  </w:t>
            </w:r>
            <w:r w:rsidRPr="006E385E">
              <w:rPr>
                <w:rFonts w:ascii="Times New Roman" w:hAnsi="Times New Roman" w:cs="Times New Roman"/>
                <w:color w:val="000000"/>
                <w:spacing w:val="-10"/>
                <w:lang w:eastAsia="ru-RU"/>
              </w:rPr>
              <w:br/>
              <w:t>9-х классов, участвовавших в основном государственном экзамене по русскому языку</w:t>
            </w:r>
          </w:p>
        </w:tc>
        <w:tc>
          <w:tcPr>
            <w:tcW w:w="130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процентов</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99,61</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99,62</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c>
          <w:tcPr>
            <w:tcW w:w="4309"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3.1.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304"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98,31</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98,32</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98,33</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76,5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78,0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5.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94,0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6. Доля детей-сирот и детей, оставшихся без попечения родителей, детей с ограниченными возможностями здоровья в возрасте от 7 до 18 лет, обучающихся по </w:t>
            </w:r>
            <w:r w:rsidRPr="006E385E">
              <w:rPr>
                <w:rFonts w:ascii="Times New Roman" w:hAnsi="Times New Roman" w:cs="Times New Roman"/>
                <w:color w:val="000000"/>
              </w:rPr>
              <w:lastRenderedPageBreak/>
              <w:t>программам общего образования (в любой форме), от общей численности детей с ограниченными возможностями здоровья в возрасте от 7 до 18 лет</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7. Доля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76,1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78,3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79,3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79,5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80,0</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130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27,0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9. Объем полученной научной и (или) научно-технической продукции (патенты, публикации в рейтинговых изданиях, внедренные технологии и др.)</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44</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10. Количество реализованных мероприятий, направленных на сохранение и популяризацию наследия М.В.Ломоносова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11. Доля муниципальных дошкольных </w:t>
            </w:r>
            <w:r w:rsidRPr="006E385E">
              <w:rPr>
                <w:rFonts w:ascii="Times New Roman" w:hAnsi="Times New Roman" w:cs="Times New Roman"/>
                <w:color w:val="000000"/>
              </w:rPr>
              <w:lastRenderedPageBreak/>
              <w:t>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18,7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11.1 Удовлетворенность населения качеством общего и дополнительного образования детей Архангельской области</w:t>
            </w:r>
          </w:p>
        </w:tc>
        <w:tc>
          <w:tcPr>
            <w:tcW w:w="130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53,6</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54,3</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55,7</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56,4</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57,1</w:t>
            </w:r>
          </w:p>
        </w:tc>
      </w:tr>
      <w:bookmarkStart w:id="9" w:name="P1072"/>
      <w:bookmarkEnd w:id="9"/>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"P173"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1</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"Развитие дошкольного, общего и дополнительного образования детей"</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12. Доля детей в возрасте от 3 до 7 лет, обеспеченных услугами дошкольного образования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13. Доля обучающихся, успешно завершивших среднее общее образование в Архангельской области</w:t>
            </w:r>
          </w:p>
        </w:tc>
        <w:tc>
          <w:tcPr>
            <w:tcW w:w="1304"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97,5</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13.1. Доля выпускников государственных (муниципальных) общеобразовательных организаций, не получивших аттестат о среднем общем образовании</w:t>
            </w:r>
          </w:p>
        </w:tc>
        <w:tc>
          <w:tcPr>
            <w:tcW w:w="1304"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1,48</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1,47</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1,46</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14. 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15.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16. Доля выпускников </w:t>
            </w:r>
            <w:r w:rsidRPr="006E385E">
              <w:rPr>
                <w:rFonts w:ascii="Times New Roman" w:hAnsi="Times New Roman" w:cs="Times New Roman"/>
                <w:color w:val="000000"/>
              </w:rPr>
              <w:lastRenderedPageBreak/>
              <w:t>общеобразовательных организаций, сдавших единый государственный экзамен по русскому языку, от общей численности выпускников общеобразовательных организаций, участвовавших в едином государственном экзамене по русскому языку</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c>
          <w:tcPr>
            <w:tcW w:w="4309" w:type="dxa"/>
          </w:tcPr>
          <w:p w:rsidR="001C3F65" w:rsidRPr="006E385E" w:rsidRDefault="001C3F65" w:rsidP="00057F39">
            <w:pPr>
              <w:autoSpaceDE w:val="0"/>
              <w:autoSpaceDN w:val="0"/>
              <w:adjustRightInd w:val="0"/>
              <w:spacing w:after="0" w:line="240" w:lineRule="auto"/>
              <w:rPr>
                <w:rFonts w:ascii="Times New Roman" w:hAnsi="Times New Roman" w:cs="Times New Roman"/>
                <w:color w:val="000000"/>
                <w:spacing w:val="-10"/>
                <w:lang w:eastAsia="ru-RU"/>
              </w:rPr>
            </w:pPr>
            <w:r w:rsidRPr="006E385E">
              <w:rPr>
                <w:rFonts w:ascii="Times New Roman" w:hAnsi="Times New Roman" w:cs="Times New Roman"/>
                <w:color w:val="000000"/>
                <w:lang w:eastAsia="ru-RU"/>
              </w:rPr>
              <w:lastRenderedPageBreak/>
              <w:t>16.1.  </w:t>
            </w:r>
            <w:r w:rsidRPr="006E385E">
              <w:rPr>
                <w:rFonts w:ascii="Times New Roman" w:hAnsi="Times New Roman" w:cs="Times New Roman"/>
                <w:color w:val="000000"/>
                <w:spacing w:val="-10"/>
                <w:lang w:eastAsia="ru-RU"/>
              </w:rPr>
              <w:t xml:space="preserve">Доля выпускников 9-х классов, сдавших основной государственный экзамен по русскому языку, от общей численности выпускников </w:t>
            </w:r>
            <w:r w:rsidRPr="006E385E">
              <w:rPr>
                <w:rFonts w:ascii="Times New Roman" w:hAnsi="Times New Roman" w:cs="Times New Roman"/>
                <w:color w:val="000000"/>
                <w:spacing w:val="-10"/>
                <w:lang w:eastAsia="ru-RU"/>
              </w:rPr>
              <w:br/>
              <w:t xml:space="preserve">9-х классов, участвовавших в основном государственном экзамене </w:t>
            </w:r>
            <w:r w:rsidRPr="006E385E">
              <w:rPr>
                <w:rFonts w:ascii="Times New Roman" w:hAnsi="Times New Roman" w:cs="Times New Roman"/>
                <w:color w:val="000000"/>
                <w:spacing w:val="-10"/>
                <w:lang w:eastAsia="ru-RU"/>
              </w:rPr>
              <w:br/>
              <w:t>по русскому языку</w:t>
            </w:r>
          </w:p>
        </w:tc>
        <w:tc>
          <w:tcPr>
            <w:tcW w:w="130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процентов</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99,61</w:t>
            </w:r>
          </w:p>
        </w:tc>
        <w:tc>
          <w:tcPr>
            <w:tcW w:w="1134" w:type="dxa"/>
          </w:tcPr>
          <w:p w:rsidR="001C3F65" w:rsidRPr="006E385E" w:rsidRDefault="001C3F65" w:rsidP="00057F39">
            <w:pPr>
              <w:autoSpaceDE w:val="0"/>
              <w:autoSpaceDN w:val="0"/>
              <w:adjustRightInd w:val="0"/>
              <w:spacing w:after="0" w:line="240" w:lineRule="auto"/>
              <w:jc w:val="center"/>
              <w:rPr>
                <w:rFonts w:ascii="Times New Roman" w:hAnsi="Times New Roman" w:cs="Times New Roman"/>
                <w:color w:val="000000"/>
                <w:lang w:eastAsia="ru-RU"/>
              </w:rPr>
            </w:pPr>
            <w:r w:rsidRPr="006E385E">
              <w:rPr>
                <w:rFonts w:ascii="Times New Roman" w:hAnsi="Times New Roman" w:cs="Times New Roman"/>
                <w:color w:val="000000"/>
                <w:lang w:eastAsia="ru-RU"/>
              </w:rPr>
              <w:t>99,62</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17.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участвовавших в едином государственном экзамене по математике</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r w:rsidR="006E385E" w:rsidRPr="006E385E">
        <w:tc>
          <w:tcPr>
            <w:tcW w:w="4309"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17.1.  Доля выпускников 9-х классов, сдавших основной государственный экзамен по математике, от общей численности выпускников 9-х классов, участвовавших в основном государственном экзамене по математике</w:t>
            </w:r>
          </w:p>
        </w:tc>
        <w:tc>
          <w:tcPr>
            <w:tcW w:w="1304"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98,31</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98,32</w:t>
            </w:r>
          </w:p>
        </w:tc>
        <w:tc>
          <w:tcPr>
            <w:tcW w:w="1134" w:type="dxa"/>
          </w:tcPr>
          <w:p w:rsidR="001C3F65" w:rsidRPr="006E385E" w:rsidRDefault="001C3F65" w:rsidP="00057F39">
            <w:pPr>
              <w:pStyle w:val="ConsPlusNormal"/>
              <w:jc w:val="center"/>
              <w:rPr>
                <w:rFonts w:ascii="Times New Roman" w:hAnsi="Times New Roman" w:cs="Times New Roman"/>
                <w:color w:val="000000"/>
              </w:rPr>
            </w:pPr>
            <w:r w:rsidRPr="006E385E">
              <w:rPr>
                <w:rFonts w:ascii="Times New Roman" w:hAnsi="Times New Roman" w:cs="Times New Roman"/>
                <w:color w:val="000000"/>
              </w:rPr>
              <w:t>98,33</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18.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19. Отношение средней заработной платы педагогических работников муниципальных общеобразовательных организаций к средней заработной плате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20. 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r>
      <w:bookmarkStart w:id="10" w:name="P1167"/>
      <w:bookmarkEnd w:id="10"/>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"P263"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2</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21. Количество образовательных организаций, в которых воспитываются и обучаются дети-сироты и дети, оставшиеся без попечения родителей, дети с ограниченными возможностями здоровья, оснащенных новым оборудованием и инвентарем</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17</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22. 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w:t>
            </w:r>
            <w:proofErr w:type="spellStart"/>
            <w:r w:rsidRPr="006E385E">
              <w:rPr>
                <w:rFonts w:ascii="Times New Roman" w:hAnsi="Times New Roman" w:cs="Times New Roman"/>
                <w:color w:val="000000"/>
              </w:rPr>
              <w:t>интернатных</w:t>
            </w:r>
            <w:proofErr w:type="spellEnd"/>
            <w:r w:rsidRPr="006E385E">
              <w:rPr>
                <w:rFonts w:ascii="Times New Roman" w:hAnsi="Times New Roman" w:cs="Times New Roman"/>
                <w:color w:val="000000"/>
              </w:rPr>
              <w:t xml:space="preserve"> организаций из числа детей-сирот и детей, оставшихся без попечения родителей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90,0</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23. Количество детей с ограниченными возможностями здоровья, охваченных региональной системой дистанционного консультирования и оказания помощи детям</w:t>
            </w:r>
          </w:p>
        </w:tc>
        <w:tc>
          <w:tcPr>
            <w:tcW w:w="1304"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24. Доля детей-инвалидов, которым созданы условия для получения образования с использованием дистанционных образовательных технологий, от общего количества детей-инвалидов, обучающихся на дому и не имеющих противопоказаний для работы с компьютером</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31,5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25. Количество детей-сирот и детей, оставшихся без попечения родителей, находящихся на воспитании в семьях граждан, проживающих на территории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3280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3500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3730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3980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4120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4150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26. Количество детей-сирот и детей, оставшихся без попечения родителей, лиц из их числа, обеспеченных жилыми помещениями и (или) получающих льготы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в том числе</w:t>
            </w:r>
          </w:p>
        </w:tc>
        <w:tc>
          <w:tcPr>
            <w:tcW w:w="130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c>
          <w:tcPr>
            <w:tcW w:w="1134" w:type="dxa"/>
          </w:tcPr>
          <w:p w:rsidR="001C3F65" w:rsidRPr="006E385E" w:rsidRDefault="001C3F65">
            <w:pPr>
              <w:pStyle w:val="ConsPlusNormal"/>
              <w:rPr>
                <w:rFonts w:ascii="Times New Roman" w:hAnsi="Times New Roman" w:cs="Times New Roman"/>
                <w:color w:val="000000"/>
              </w:rPr>
            </w:pP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количество детей-сирот и детей, оставшихся без попечения родителей, лиц из их числа, обеспеченных жилыми помещениями специализированного жилищного фонда по договорам найма специализированных жилых помещений</w:t>
            </w:r>
          </w:p>
        </w:tc>
        <w:tc>
          <w:tcPr>
            <w:tcW w:w="1304"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119</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27.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w:t>
            </w:r>
            <w:r w:rsidRPr="006E385E">
              <w:rPr>
                <w:rFonts w:ascii="Times New Roman" w:hAnsi="Times New Roman" w:cs="Times New Roman"/>
                <w:color w:val="000000"/>
              </w:rPr>
              <w:lastRenderedPageBreak/>
              <w:t>отчетного года</w:t>
            </w:r>
          </w:p>
        </w:tc>
        <w:tc>
          <w:tcPr>
            <w:tcW w:w="130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lastRenderedPageBreak/>
              <w:t>человек</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860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859</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840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1200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1150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1150</w:t>
            </w:r>
          </w:p>
        </w:tc>
      </w:tr>
      <w:tr w:rsidR="006E385E" w:rsidRPr="006E385E">
        <w:tblPrEx>
          <w:tblBorders>
            <w:insideH w:val="none" w:sz="0" w:space="0" w:color="auto"/>
          </w:tblBorders>
        </w:tblPrEx>
        <w:tc>
          <w:tcPr>
            <w:tcW w:w="4309" w:type="dxa"/>
            <w:tcBorders>
              <w:bottom w:val="nil"/>
            </w:tcBorders>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 xml:space="preserve">28. </w:t>
            </w:r>
            <w:r w:rsidRPr="006E385E">
              <w:rPr>
                <w:rFonts w:ascii="Times New Roman" w:hAnsi="Times New Roman" w:cs="Times New Roman"/>
                <w:color w:val="000000"/>
                <w:spacing w:val="-10"/>
              </w:rPr>
              <w:t xml:space="preserve">Доля </w:t>
            </w:r>
            <w:r w:rsidRPr="006E385E">
              <w:rPr>
                <w:rFonts w:ascii="Times New Roman" w:hAnsi="Times New Roman" w:cs="Times New Roman"/>
                <w:color w:val="000000"/>
                <w:spacing w:val="-9"/>
              </w:rPr>
              <w:t xml:space="preserve">общеобразовательных организаций в Архангельской области, в которых создана универсальная </w:t>
            </w:r>
            <w:proofErr w:type="spellStart"/>
            <w:r w:rsidRPr="006E385E">
              <w:rPr>
                <w:rFonts w:ascii="Times New Roman" w:hAnsi="Times New Roman" w:cs="Times New Roman"/>
                <w:color w:val="000000"/>
                <w:spacing w:val="-7"/>
              </w:rPr>
              <w:t>безбарьерная</w:t>
            </w:r>
            <w:proofErr w:type="spellEnd"/>
            <w:r w:rsidRPr="006E385E">
              <w:rPr>
                <w:rFonts w:ascii="Times New Roman" w:hAnsi="Times New Roman" w:cs="Times New Roman"/>
                <w:color w:val="000000"/>
                <w:spacing w:val="-7"/>
              </w:rPr>
              <w:t xml:space="preserve"> среда для инклюзивного образования детей-инвалидов, в общем </w:t>
            </w:r>
            <w:r w:rsidRPr="006E385E">
              <w:rPr>
                <w:rFonts w:ascii="Times New Roman" w:hAnsi="Times New Roman" w:cs="Times New Roman"/>
                <w:color w:val="000000"/>
                <w:spacing w:val="-9"/>
              </w:rPr>
              <w:t>количестве общеобразовательных организаций в Архангельской области</w:t>
            </w:r>
          </w:p>
        </w:tc>
        <w:tc>
          <w:tcPr>
            <w:tcW w:w="130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23</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23</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23</w:t>
            </w:r>
          </w:p>
        </w:tc>
      </w:tr>
      <w:bookmarkStart w:id="11" w:name="P1263"/>
      <w:bookmarkEnd w:id="11"/>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"P424"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3</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"Развитие среднего профессионального образования"</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77" w:history="1">
              <w:r w:rsidR="001C3F65" w:rsidRPr="006E385E">
                <w:rPr>
                  <w:rFonts w:ascii="Times New Roman" w:hAnsi="Times New Roman" w:cs="Times New Roman"/>
                  <w:color w:val="000000"/>
                </w:rPr>
                <w:t>29</w:t>
              </w:r>
            </w:hyperlink>
            <w:r w:rsidR="001C3F65" w:rsidRPr="006E385E">
              <w:rPr>
                <w:rFonts w:ascii="Times New Roman" w:hAnsi="Times New Roman" w:cs="Times New Roman"/>
                <w:color w:val="000000"/>
              </w:rPr>
              <w:t>. Доля обучающихся в профессиональных образовательных организациях, обучающихся по образовательным программам, в реализации которых участвуют работодатели, в общей численности обучающихся профессиональных образовательных организаций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78" w:history="1">
              <w:r w:rsidR="001C3F65" w:rsidRPr="006E385E">
                <w:rPr>
                  <w:rFonts w:ascii="Times New Roman" w:hAnsi="Times New Roman" w:cs="Times New Roman"/>
                  <w:color w:val="000000"/>
                </w:rPr>
                <w:t>30</w:t>
              </w:r>
            </w:hyperlink>
            <w:r w:rsidR="001C3F65" w:rsidRPr="006E385E">
              <w:rPr>
                <w:rFonts w:ascii="Times New Roman" w:hAnsi="Times New Roman" w:cs="Times New Roman"/>
                <w:color w:val="000000"/>
              </w:rPr>
              <w:t>. Доля выпускников общеобразовательных организаций, поступивших для обучения по программам среднего профессионального образования</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36,0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41,0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41,5</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79" w:history="1">
              <w:r w:rsidR="001C3F65" w:rsidRPr="006E385E">
                <w:rPr>
                  <w:rFonts w:ascii="Times New Roman" w:hAnsi="Times New Roman" w:cs="Times New Roman"/>
                  <w:color w:val="000000"/>
                </w:rPr>
                <w:t>31</w:t>
              </w:r>
            </w:hyperlink>
            <w:r w:rsidR="001C3F65" w:rsidRPr="006E385E">
              <w:rPr>
                <w:rFonts w:ascii="Times New Roman" w:hAnsi="Times New Roman" w:cs="Times New Roman"/>
                <w:color w:val="000000"/>
              </w:rPr>
              <w:t>.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76,5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78</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0" w:history="1">
              <w:r w:rsidR="001C3F65" w:rsidRPr="006E385E">
                <w:rPr>
                  <w:rFonts w:ascii="Times New Roman" w:hAnsi="Times New Roman" w:cs="Times New Roman"/>
                  <w:color w:val="000000"/>
                </w:rPr>
                <w:t>32</w:t>
              </w:r>
            </w:hyperlink>
            <w:r w:rsidR="001C3F65" w:rsidRPr="006E385E">
              <w:rPr>
                <w:rFonts w:ascii="Times New Roman" w:hAnsi="Times New Roman" w:cs="Times New Roman"/>
                <w:color w:val="000000"/>
              </w:rPr>
              <w:t>.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93,5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94,0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1" w:history="1">
              <w:r w:rsidR="001C3F65" w:rsidRPr="006E385E">
                <w:rPr>
                  <w:rFonts w:ascii="Times New Roman" w:hAnsi="Times New Roman" w:cs="Times New Roman"/>
                  <w:color w:val="000000"/>
                </w:rPr>
                <w:t>33</w:t>
              </w:r>
            </w:hyperlink>
            <w:r w:rsidR="001C3F65" w:rsidRPr="006E385E">
              <w:rPr>
                <w:rFonts w:ascii="Times New Roman" w:hAnsi="Times New Roman" w:cs="Times New Roman"/>
                <w:color w:val="000000"/>
              </w:rPr>
              <w:t xml:space="preserve">. Доля укрупненных направлений </w:t>
            </w:r>
            <w:r w:rsidR="001C3F65" w:rsidRPr="006E385E">
              <w:rPr>
                <w:rFonts w:ascii="Times New Roman" w:hAnsi="Times New Roman" w:cs="Times New Roman"/>
                <w:color w:val="000000"/>
              </w:rPr>
              <w:lastRenderedPageBreak/>
              <w:t>подготовки и профессий/специальностей, в отношении которых внедрены механизмы сертификации квалификации выпускников профессиональных образовательных организаций, в общем числе укрупненных направлений подготовки и профессий/специальностей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28,5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45,0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2" w:history="1">
              <w:r w:rsidR="001C3F65" w:rsidRPr="006E385E">
                <w:rPr>
                  <w:rFonts w:ascii="Times New Roman" w:hAnsi="Times New Roman" w:cs="Times New Roman"/>
                  <w:color w:val="000000"/>
                </w:rPr>
                <w:t>34</w:t>
              </w:r>
            </w:hyperlink>
            <w:r w:rsidR="001C3F65" w:rsidRPr="006E385E">
              <w:rPr>
                <w:rFonts w:ascii="Times New Roman" w:hAnsi="Times New Roman" w:cs="Times New Roman"/>
                <w:color w:val="000000"/>
              </w:rPr>
              <w:t>. Доля укрупненных направлений подготовки и профессий/ специальностей, по которым осуществляется общественно-профессиональная аккредитация реализуемых образовательных программ, в том числе укрупненных направлений подготовки и профессий/специальностей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60,0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3" w:history="1">
              <w:r w:rsidR="001C3F65" w:rsidRPr="006E385E">
                <w:rPr>
                  <w:rFonts w:ascii="Times New Roman" w:hAnsi="Times New Roman" w:cs="Times New Roman"/>
                  <w:color w:val="000000"/>
                </w:rPr>
                <w:t>35</w:t>
              </w:r>
            </w:hyperlink>
            <w:r w:rsidR="001C3F65" w:rsidRPr="006E385E">
              <w:rPr>
                <w:rFonts w:ascii="Times New Roman" w:hAnsi="Times New Roman" w:cs="Times New Roman"/>
                <w:color w:val="000000"/>
              </w:rPr>
              <w:t>. Отношение средней заработной платы преподавателей и мастеров производственного обучения государственных образовательных организаций Архангельской области, осуществляющих образовательную деятельность по образовательному профилю среднего профессионального образования к средней заработной плате в Архангельской области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r>
      <w:tr w:rsidR="006E385E" w:rsidRPr="006E385E">
        <w:tblPrEx>
          <w:tblBorders>
            <w:insideH w:val="none" w:sz="0" w:space="0" w:color="auto"/>
          </w:tblBorders>
        </w:tblPrEx>
        <w:tc>
          <w:tcPr>
            <w:tcW w:w="4309" w:type="dxa"/>
            <w:tcBorders>
              <w:bottom w:val="nil"/>
            </w:tcBorders>
          </w:tcPr>
          <w:p w:rsidR="001C3F65" w:rsidRPr="006E385E" w:rsidRDefault="0094552A">
            <w:pPr>
              <w:pStyle w:val="ConsPlusNormal"/>
              <w:rPr>
                <w:rFonts w:ascii="Times New Roman" w:hAnsi="Times New Roman" w:cs="Times New Roman"/>
                <w:color w:val="000000"/>
              </w:rPr>
            </w:pPr>
            <w:hyperlink r:id="rId84" w:history="1">
              <w:r w:rsidR="001C3F65" w:rsidRPr="006E385E">
                <w:rPr>
                  <w:rFonts w:ascii="Times New Roman" w:hAnsi="Times New Roman" w:cs="Times New Roman"/>
                  <w:color w:val="000000"/>
                </w:rPr>
                <w:t>35.1</w:t>
              </w:r>
            </w:hyperlink>
            <w:r w:rsidR="001C3F65" w:rsidRPr="006E385E">
              <w:rPr>
                <w:rFonts w:ascii="Times New Roman" w:hAnsi="Times New Roman" w:cs="Times New Roman"/>
                <w:color w:val="000000"/>
              </w:rPr>
              <w:t>. Доля профессиональных образовательных организаций, внедривших новые программы и модели профессионального образования, от общего количества профессиональных образовательных организаций в Архангельской области</w:t>
            </w:r>
          </w:p>
        </w:tc>
        <w:tc>
          <w:tcPr>
            <w:tcW w:w="130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12</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w:t>
            </w:r>
          </w:p>
        </w:tc>
        <w:tc>
          <w:tcPr>
            <w:tcW w:w="1134" w:type="dxa"/>
            <w:tcBorders>
              <w:bottom w:val="nil"/>
            </w:tcBorders>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w:t>
            </w:r>
          </w:p>
        </w:tc>
      </w:tr>
      <w:bookmarkStart w:id="12" w:name="P1339"/>
      <w:bookmarkEnd w:id="12"/>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"P507"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4</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"Совершенствование системы предоставления услуг в сфере образования"</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5" w:history="1">
              <w:r w:rsidR="001C3F65" w:rsidRPr="006E385E">
                <w:rPr>
                  <w:rFonts w:ascii="Times New Roman" w:hAnsi="Times New Roman" w:cs="Times New Roman"/>
                  <w:color w:val="000000"/>
                </w:rPr>
                <w:t>36</w:t>
              </w:r>
            </w:hyperlink>
            <w:r w:rsidR="001C3F65" w:rsidRPr="006E385E">
              <w:rPr>
                <w:rFonts w:ascii="Times New Roman" w:hAnsi="Times New Roman" w:cs="Times New Roman"/>
                <w:color w:val="000000"/>
              </w:rPr>
              <w:t xml:space="preserve">. Доля педагогических работников, </w:t>
            </w:r>
            <w:r w:rsidR="001C3F65" w:rsidRPr="006E385E">
              <w:rPr>
                <w:rFonts w:ascii="Times New Roman" w:hAnsi="Times New Roman" w:cs="Times New Roman"/>
                <w:color w:val="000000"/>
              </w:rPr>
              <w:lastRenderedPageBreak/>
              <w:t>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6" w:history="1">
              <w:r w:rsidR="001C3F65" w:rsidRPr="006E385E">
                <w:rPr>
                  <w:rFonts w:ascii="Times New Roman" w:hAnsi="Times New Roman" w:cs="Times New Roman"/>
                  <w:color w:val="000000"/>
                </w:rPr>
                <w:t>37</w:t>
              </w:r>
            </w:hyperlink>
            <w:r w:rsidR="001C3F65" w:rsidRPr="006E385E">
              <w:rPr>
                <w:rFonts w:ascii="Times New Roman" w:hAnsi="Times New Roman" w:cs="Times New Roman"/>
                <w:color w:val="000000"/>
              </w:rPr>
              <w:t>. Доля курсовых мероприятий по повышению квалификации педагогических работников, реализуемых в формате дистанционного обучения, от общего числа курсовых мероприятий по повышению квалификации педагогических работников</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7" w:history="1">
              <w:r w:rsidR="001C3F65" w:rsidRPr="006E385E">
                <w:rPr>
                  <w:rFonts w:ascii="Times New Roman" w:hAnsi="Times New Roman" w:cs="Times New Roman"/>
                  <w:color w:val="000000"/>
                </w:rPr>
                <w:t>38</w:t>
              </w:r>
            </w:hyperlink>
            <w:r w:rsidR="001C3F65" w:rsidRPr="006E385E">
              <w:rPr>
                <w:rFonts w:ascii="Times New Roman" w:hAnsi="Times New Roman" w:cs="Times New Roman"/>
                <w:color w:val="000000"/>
              </w:rPr>
              <w:t xml:space="preserve">. Количество педагогов, подготовивших победителей и призеров регионального и заключительного этапов всероссийской олимпиады школьников и получивших </w:t>
            </w:r>
            <w:proofErr w:type="spellStart"/>
            <w:r w:rsidR="001C3F65" w:rsidRPr="006E385E">
              <w:rPr>
                <w:rFonts w:ascii="Times New Roman" w:hAnsi="Times New Roman" w:cs="Times New Roman"/>
                <w:color w:val="000000"/>
              </w:rPr>
              <w:t>грантовую</w:t>
            </w:r>
            <w:proofErr w:type="spellEnd"/>
            <w:r w:rsidR="001C3F65" w:rsidRPr="006E385E">
              <w:rPr>
                <w:rFonts w:ascii="Times New Roman" w:hAnsi="Times New Roman" w:cs="Times New Roman"/>
                <w:color w:val="000000"/>
              </w:rPr>
              <w:t xml:space="preserve"> поддержку</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149</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153</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8" w:history="1">
              <w:r w:rsidR="001C3F65" w:rsidRPr="006E385E">
                <w:rPr>
                  <w:rFonts w:ascii="Times New Roman" w:hAnsi="Times New Roman" w:cs="Times New Roman"/>
                  <w:color w:val="000000"/>
                </w:rPr>
                <w:t>39</w:t>
              </w:r>
            </w:hyperlink>
            <w:r w:rsidR="001C3F65" w:rsidRPr="006E385E">
              <w:rPr>
                <w:rFonts w:ascii="Times New Roman" w:hAnsi="Times New Roman" w:cs="Times New Roman"/>
                <w:color w:val="000000"/>
              </w:rPr>
              <w:t>. Количество руководителей образовательных организаций, назначенных из состава областного резерва управленческих кадров и резерва руководителей образовательных организаций</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человек</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89" w:history="1">
              <w:r w:rsidR="001C3F65" w:rsidRPr="006E385E">
                <w:rPr>
                  <w:rFonts w:ascii="Times New Roman" w:hAnsi="Times New Roman" w:cs="Times New Roman"/>
                  <w:color w:val="000000"/>
                </w:rPr>
                <w:t>40</w:t>
              </w:r>
            </w:hyperlink>
            <w:r w:rsidR="001C3F65" w:rsidRPr="006E385E">
              <w:rPr>
                <w:rFonts w:ascii="Times New Roman" w:hAnsi="Times New Roman" w:cs="Times New Roman"/>
                <w:color w:val="000000"/>
              </w:rPr>
              <w:t>. Доля аккредитованных образовательных организаций от количества образовательных организаций, подавших заявление на государственную аккредитацию</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95,5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96,5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96,5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0" w:history="1">
              <w:r w:rsidR="001C3F65" w:rsidRPr="006E385E">
                <w:rPr>
                  <w:rFonts w:ascii="Times New Roman" w:hAnsi="Times New Roman" w:cs="Times New Roman"/>
                  <w:color w:val="000000"/>
                </w:rPr>
                <w:t>41</w:t>
              </w:r>
            </w:hyperlink>
            <w:r w:rsidR="001C3F65" w:rsidRPr="006E385E">
              <w:rPr>
                <w:rFonts w:ascii="Times New Roman" w:hAnsi="Times New Roman" w:cs="Times New Roman"/>
                <w:color w:val="000000"/>
              </w:rPr>
              <w:t>. Доля образовательных организаций, получивших (переоформивших) документ, подтверждающий наличие лицензии, от количества образовательных, подавших заявление</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97,5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98,5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99,0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100,0</w:t>
            </w:r>
          </w:p>
        </w:tc>
      </w:tr>
      <w:bookmarkStart w:id="13" w:name="P1395"/>
      <w:bookmarkEnd w:id="13"/>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"P599"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5</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"Развитие научного потенциала Архангельской области"</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1" w:history="1">
              <w:r w:rsidR="001C3F65" w:rsidRPr="006E385E">
                <w:rPr>
                  <w:rFonts w:ascii="Times New Roman" w:hAnsi="Times New Roman" w:cs="Times New Roman"/>
                  <w:color w:val="000000"/>
                </w:rPr>
                <w:t>42</w:t>
              </w:r>
            </w:hyperlink>
            <w:r w:rsidR="001C3F65" w:rsidRPr="006E385E">
              <w:rPr>
                <w:rFonts w:ascii="Times New Roman" w:hAnsi="Times New Roman" w:cs="Times New Roman"/>
                <w:color w:val="000000"/>
              </w:rPr>
              <w:t>. Количество реализованных научных проектов, получивших поддержку в результате конкурсного отбора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22</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2" w:history="1">
              <w:r w:rsidR="001C3F65" w:rsidRPr="006E385E">
                <w:rPr>
                  <w:rFonts w:ascii="Times New Roman" w:hAnsi="Times New Roman" w:cs="Times New Roman"/>
                  <w:color w:val="000000"/>
                </w:rPr>
                <w:t>43</w:t>
              </w:r>
            </w:hyperlink>
            <w:r w:rsidR="001C3F65" w:rsidRPr="006E385E">
              <w:rPr>
                <w:rFonts w:ascii="Times New Roman" w:hAnsi="Times New Roman" w:cs="Times New Roman"/>
                <w:color w:val="000000"/>
              </w:rPr>
              <w:t>. Объем полученной научной и (или) научно-технической продукции (патенты, публикации в рейтинговых изданиях, внедренные технологии и др.)</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44</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3" w:history="1">
              <w:r w:rsidR="001C3F65" w:rsidRPr="006E385E">
                <w:rPr>
                  <w:rFonts w:ascii="Times New Roman" w:hAnsi="Times New Roman" w:cs="Times New Roman"/>
                  <w:color w:val="000000"/>
                </w:rPr>
                <w:t>44</w:t>
              </w:r>
            </w:hyperlink>
            <w:r w:rsidR="001C3F65" w:rsidRPr="006E385E">
              <w:rPr>
                <w:rFonts w:ascii="Times New Roman" w:hAnsi="Times New Roman" w:cs="Times New Roman"/>
                <w:color w:val="000000"/>
              </w:rPr>
              <w:t>. Доля молодых ученых, привлеченных к выполнению научно-исследовательских и опытно-конструкторских работ</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процентов</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24,0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26,0</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4" w:history="1">
              <w:r w:rsidR="001C3F65" w:rsidRPr="006E385E">
                <w:rPr>
                  <w:rFonts w:ascii="Times New Roman" w:hAnsi="Times New Roman" w:cs="Times New Roman"/>
                  <w:color w:val="000000"/>
                </w:rPr>
                <w:t>45</w:t>
              </w:r>
            </w:hyperlink>
            <w:r w:rsidR="001C3F65" w:rsidRPr="006E385E">
              <w:rPr>
                <w:rFonts w:ascii="Times New Roman" w:hAnsi="Times New Roman" w:cs="Times New Roman"/>
                <w:color w:val="000000"/>
              </w:rPr>
              <w:t>. Количество стипендий для талантливой молодежи</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111</w:t>
            </w:r>
          </w:p>
        </w:tc>
      </w:tr>
      <w:bookmarkStart w:id="14" w:name="P1433"/>
      <w:bookmarkEnd w:id="14"/>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r w:rsidRPr="006E385E">
              <w:rPr>
                <w:rFonts w:ascii="Times New Roman" w:hAnsi="Times New Roman" w:cs="Times New Roman"/>
                <w:color w:val="000000"/>
              </w:rPr>
              <w:fldChar w:fldCharType="begin"/>
            </w:r>
            <w:r w:rsidR="001C3F65" w:rsidRPr="006E385E">
              <w:rPr>
                <w:rFonts w:ascii="Times New Roman" w:hAnsi="Times New Roman" w:cs="Times New Roman"/>
                <w:color w:val="000000"/>
              </w:rPr>
              <w:instrText xml:space="preserve"> HYPERLINK \l "P673" </w:instrText>
            </w:r>
            <w:r w:rsidRPr="006E385E">
              <w:rPr>
                <w:rFonts w:ascii="Times New Roman" w:hAnsi="Times New Roman" w:cs="Times New Roman"/>
                <w:color w:val="000000"/>
              </w:rPr>
              <w:fldChar w:fldCharType="separate"/>
            </w:r>
            <w:r w:rsidR="001C3F65" w:rsidRPr="006E385E">
              <w:rPr>
                <w:rFonts w:ascii="Times New Roman" w:hAnsi="Times New Roman" w:cs="Times New Roman"/>
                <w:color w:val="000000"/>
              </w:rPr>
              <w:t>Подпрограмма N 6</w:t>
            </w:r>
            <w:r w:rsidRPr="006E385E">
              <w:rPr>
                <w:rFonts w:ascii="Times New Roman" w:hAnsi="Times New Roman" w:cs="Times New Roman"/>
                <w:color w:val="000000"/>
              </w:rPr>
              <w:fldChar w:fldCharType="end"/>
            </w:r>
            <w:r w:rsidR="001C3F65" w:rsidRPr="006E385E">
              <w:rPr>
                <w:rFonts w:ascii="Times New Roman" w:hAnsi="Times New Roman" w:cs="Times New Roman"/>
                <w:color w:val="000000"/>
              </w:rPr>
              <w:t xml:space="preserve"> "Наследие М.В.Ломоносова в социально-экономическом и социокультурном развитии Архангельской области"</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5" w:history="1">
              <w:r w:rsidR="001C3F65" w:rsidRPr="006E385E">
                <w:rPr>
                  <w:rFonts w:ascii="Times New Roman" w:hAnsi="Times New Roman" w:cs="Times New Roman"/>
                  <w:color w:val="000000"/>
                </w:rPr>
                <w:t>46</w:t>
              </w:r>
            </w:hyperlink>
            <w:r w:rsidR="001C3F65" w:rsidRPr="006E385E">
              <w:rPr>
                <w:rFonts w:ascii="Times New Roman" w:hAnsi="Times New Roman" w:cs="Times New Roman"/>
                <w:color w:val="000000"/>
              </w:rPr>
              <w:t>. Количество научно-исследовательских работ, участвующих в конкурсе на премию имени М.В.Ломоносова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33</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6" w:history="1">
              <w:r w:rsidR="001C3F65" w:rsidRPr="006E385E">
                <w:rPr>
                  <w:rFonts w:ascii="Times New Roman" w:hAnsi="Times New Roman" w:cs="Times New Roman"/>
                  <w:color w:val="000000"/>
                </w:rPr>
                <w:t>47</w:t>
              </w:r>
            </w:hyperlink>
            <w:r w:rsidR="001C3F65" w:rsidRPr="006E385E">
              <w:rPr>
                <w:rFonts w:ascii="Times New Roman" w:hAnsi="Times New Roman" w:cs="Times New Roman"/>
                <w:color w:val="000000"/>
              </w:rPr>
              <w:t>. Количество научных, творческих и издательских проектов, посвященных жизни и творческому наследию М.В.Ломоносова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7" w:history="1">
              <w:r w:rsidR="001C3F65" w:rsidRPr="006E385E">
                <w:rPr>
                  <w:rFonts w:ascii="Times New Roman" w:hAnsi="Times New Roman" w:cs="Times New Roman"/>
                  <w:color w:val="000000"/>
                </w:rPr>
                <w:t>48</w:t>
              </w:r>
            </w:hyperlink>
            <w:r w:rsidR="001C3F65" w:rsidRPr="006E385E">
              <w:rPr>
                <w:rFonts w:ascii="Times New Roman" w:hAnsi="Times New Roman" w:cs="Times New Roman"/>
                <w:color w:val="000000"/>
              </w:rPr>
              <w:t>. 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r>
      <w:tr w:rsidR="006E385E" w:rsidRPr="006E385E">
        <w:tc>
          <w:tcPr>
            <w:tcW w:w="4309" w:type="dxa"/>
          </w:tcPr>
          <w:p w:rsidR="001C3F65" w:rsidRPr="006E385E" w:rsidRDefault="0094552A">
            <w:pPr>
              <w:pStyle w:val="ConsPlusNormal"/>
              <w:rPr>
                <w:rFonts w:ascii="Times New Roman" w:hAnsi="Times New Roman" w:cs="Times New Roman"/>
                <w:color w:val="000000"/>
              </w:rPr>
            </w:pPr>
            <w:hyperlink r:id="rId98" w:history="1">
              <w:r w:rsidR="001C3F65" w:rsidRPr="006E385E">
                <w:rPr>
                  <w:rFonts w:ascii="Times New Roman" w:hAnsi="Times New Roman" w:cs="Times New Roman"/>
                  <w:color w:val="000000"/>
                </w:rPr>
                <w:t>49</w:t>
              </w:r>
            </w:hyperlink>
            <w:r w:rsidR="001C3F65" w:rsidRPr="006E385E">
              <w:rPr>
                <w:rFonts w:ascii="Times New Roman" w:hAnsi="Times New Roman" w:cs="Times New Roman"/>
                <w:color w:val="000000"/>
              </w:rPr>
              <w:t>. Количество реализованных мероприятий культурного, образовательного и туристического значения, посвященных М.В.Ломоносову</w:t>
            </w:r>
          </w:p>
        </w:tc>
        <w:tc>
          <w:tcPr>
            <w:tcW w:w="1304"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единиц</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5</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9</w:t>
            </w:r>
          </w:p>
        </w:tc>
      </w:tr>
      <w:tr w:rsidR="006E385E" w:rsidRPr="006E385E">
        <w:tblPrEx>
          <w:tblBorders>
            <w:insideH w:val="none" w:sz="0" w:space="0" w:color="auto"/>
          </w:tblBorders>
        </w:tblPrEx>
        <w:tc>
          <w:tcPr>
            <w:tcW w:w="13551" w:type="dxa"/>
            <w:gridSpan w:val="9"/>
            <w:tcBorders>
              <w:bottom w:val="nil"/>
            </w:tcBorders>
          </w:tcPr>
          <w:p w:rsidR="001C3F65" w:rsidRPr="006E385E" w:rsidRDefault="0094552A">
            <w:pPr>
              <w:pStyle w:val="ConsPlusNormal"/>
              <w:jc w:val="center"/>
              <w:rPr>
                <w:rFonts w:ascii="Times New Roman" w:hAnsi="Times New Roman" w:cs="Times New Roman"/>
                <w:color w:val="000000"/>
              </w:rPr>
            </w:pPr>
            <w:hyperlink w:anchor="P751" w:history="1">
              <w:r w:rsidR="001C3F65" w:rsidRPr="006E385E">
                <w:rPr>
                  <w:rFonts w:ascii="Times New Roman" w:hAnsi="Times New Roman" w:cs="Times New Roman"/>
                  <w:color w:val="000000"/>
                </w:rPr>
                <w:t>Подпрограмма N 7</w:t>
              </w:r>
            </w:hyperlink>
            <w:r w:rsidR="001C3F65" w:rsidRPr="006E385E">
              <w:rPr>
                <w:rFonts w:ascii="Times New Roman" w:hAnsi="Times New Roman" w:cs="Times New Roman"/>
                <w:color w:val="000000"/>
              </w:rPr>
              <w:t xml:space="preserve"> "Строительство и капитальный ремонт объектов инфраструктуры системы образования в Архангельской области"</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50. Ввод в эксплуатацию зданий муниципальных дошкольных образовательных организаций</w:t>
            </w:r>
          </w:p>
        </w:tc>
        <w:tc>
          <w:tcPr>
            <w:tcW w:w="130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мест</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810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lang w:val="en-US"/>
              </w:rPr>
              <w:t>2370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r w:rsidRPr="006E385E">
              <w:rPr>
                <w:rFonts w:ascii="Times New Roman" w:hAnsi="Times New Roman" w:cs="Times New Roman"/>
                <w:color w:val="000000"/>
                <w:lang w:val="en-US"/>
              </w:rPr>
              <w:t>330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3030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4390</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51. Ввод в эксплуатацию зданий общеобразовательных организаций, профессиональных образовательных организаций и организаций дополнительного образования</w:t>
            </w:r>
          </w:p>
        </w:tc>
        <w:tc>
          <w:tcPr>
            <w:tcW w:w="130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мест</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400</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750</w:t>
            </w:r>
          </w:p>
        </w:tc>
        <w:tc>
          <w:tcPr>
            <w:tcW w:w="1134" w:type="dxa"/>
          </w:tcPr>
          <w:p w:rsidR="001C3F65" w:rsidRPr="006E385E" w:rsidRDefault="001C3F65" w:rsidP="00E91907">
            <w:pPr>
              <w:autoSpaceDE w:val="0"/>
              <w:autoSpaceDN w:val="0"/>
              <w:adjustRightInd w:val="0"/>
              <w:jc w:val="center"/>
              <w:rPr>
                <w:rFonts w:ascii="Times New Roman" w:hAnsi="Times New Roman" w:cs="Times New Roman"/>
                <w:color w:val="000000"/>
              </w:rPr>
            </w:pPr>
            <w:r w:rsidRPr="006E385E">
              <w:rPr>
                <w:rFonts w:ascii="Times New Roman" w:hAnsi="Times New Roman" w:cs="Times New Roman"/>
                <w:color w:val="000000"/>
              </w:rPr>
              <w:t>1710</w:t>
            </w:r>
          </w:p>
        </w:tc>
        <w:tc>
          <w:tcPr>
            <w:tcW w:w="1134" w:type="dxa"/>
          </w:tcPr>
          <w:p w:rsidR="001C3F65" w:rsidRPr="006E385E" w:rsidRDefault="001C3F65" w:rsidP="00E91907">
            <w:pPr>
              <w:autoSpaceDE w:val="0"/>
              <w:autoSpaceDN w:val="0"/>
              <w:adjustRightInd w:val="0"/>
              <w:jc w:val="center"/>
              <w:rPr>
                <w:rFonts w:ascii="Times New Roman" w:hAnsi="Times New Roman" w:cs="Times New Roman"/>
                <w:color w:val="000000"/>
              </w:rPr>
            </w:pPr>
            <w:r w:rsidRPr="006E385E">
              <w:rPr>
                <w:rFonts w:ascii="Times New Roman" w:hAnsi="Times New Roman" w:cs="Times New Roman"/>
                <w:color w:val="000000"/>
              </w:rPr>
              <w:t>2224</w:t>
            </w:r>
          </w:p>
        </w:tc>
        <w:tc>
          <w:tcPr>
            <w:tcW w:w="1134" w:type="dxa"/>
          </w:tcPr>
          <w:p w:rsidR="001C3F65" w:rsidRPr="006E385E" w:rsidRDefault="001C3F65" w:rsidP="00E91907">
            <w:pPr>
              <w:autoSpaceDE w:val="0"/>
              <w:autoSpaceDN w:val="0"/>
              <w:adjustRightInd w:val="0"/>
              <w:jc w:val="center"/>
              <w:rPr>
                <w:rFonts w:ascii="Times New Roman" w:hAnsi="Times New Roman" w:cs="Times New Roman"/>
                <w:color w:val="000000"/>
              </w:rPr>
            </w:pPr>
            <w:r w:rsidRPr="006E385E">
              <w:rPr>
                <w:rFonts w:ascii="Times New Roman" w:hAnsi="Times New Roman" w:cs="Times New Roman"/>
                <w:color w:val="000000"/>
              </w:rPr>
              <w:t>3884</w:t>
            </w:r>
          </w:p>
        </w:tc>
      </w:tr>
      <w:tr w:rsidR="006E385E" w:rsidRPr="006E385E">
        <w:tc>
          <w:tcPr>
            <w:tcW w:w="430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52. Количество зданий муниципальных дошкольных образовательных организаций, в которых завершен капитальный ремонт</w:t>
            </w:r>
          </w:p>
        </w:tc>
        <w:tc>
          <w:tcPr>
            <w:tcW w:w="130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зданий</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19</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16</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33</w:t>
            </w:r>
          </w:p>
        </w:tc>
        <w:tc>
          <w:tcPr>
            <w:tcW w:w="1134"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II. Порядок расчета и источники информации о значениях</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целевых показателей государственной программы</w:t>
      </w:r>
    </w:p>
    <w:p w:rsidR="001C3F65" w:rsidRPr="006E385E" w:rsidRDefault="001C3F65">
      <w:pPr>
        <w:pStyle w:val="ConsPlusNormal"/>
        <w:jc w:val="both"/>
        <w:rPr>
          <w:rFonts w:ascii="Times New Roman" w:hAnsi="Times New Roman" w:cs="Times New Roman"/>
          <w:color w:val="000000"/>
        </w:rPr>
      </w:pPr>
    </w:p>
    <w:tbl>
      <w:tblPr>
        <w:tblW w:w="14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8"/>
        <w:gridCol w:w="6378"/>
        <w:gridCol w:w="3969"/>
      </w:tblGrid>
      <w:tr w:rsidR="006E385E" w:rsidRPr="006E385E">
        <w:tc>
          <w:tcPr>
            <w:tcW w:w="4398"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целевых показателей государственной программы</w:t>
            </w:r>
          </w:p>
        </w:tc>
        <w:tc>
          <w:tcPr>
            <w:tcW w:w="6378"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Порядок расчета</w:t>
            </w:r>
          </w:p>
        </w:tc>
        <w:tc>
          <w:tcPr>
            <w:tcW w:w="3969"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Источники информации</w:t>
            </w:r>
          </w:p>
        </w:tc>
      </w:tr>
      <w:tr w:rsidR="006E385E" w:rsidRPr="006E385E">
        <w:tc>
          <w:tcPr>
            <w:tcW w:w="4398"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6378"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3969" w:type="dxa"/>
          </w:tcPr>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 Доля детей в возрасте от 3 до 7 лет, обеспеченных услугами дошкольного образования в Архангельской области,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ДДоудо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КДоудо</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КДпрож</w:t>
            </w:r>
            <w:proofErr w:type="spellEnd"/>
            <w:r w:rsidRPr="006E385E">
              <w:rPr>
                <w:rFonts w:ascii="Times New Roman" w:hAnsi="Times New Roman" w:cs="Times New Roman"/>
                <w:color w:val="000000"/>
              </w:rPr>
              <w:t xml:space="preserve"> </w:t>
            </w:r>
            <w:proofErr w:type="spellStart"/>
            <w:r w:rsidRPr="006E385E">
              <w:rPr>
                <w:rFonts w:ascii="Times New Roman" w:hAnsi="Times New Roman" w:cs="Times New Roman"/>
                <w:color w:val="000000"/>
              </w:rPr>
              <w:t>х</w:t>
            </w:r>
            <w:proofErr w:type="spellEnd"/>
            <w:r w:rsidRPr="006E385E">
              <w:rPr>
                <w:rFonts w:ascii="Times New Roman" w:hAnsi="Times New Roman" w:cs="Times New Roman"/>
                <w:color w:val="000000"/>
              </w:rPr>
              <w:t xml:space="preserve">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ДДоудо</w:t>
            </w:r>
            <w:proofErr w:type="spellEnd"/>
            <w:r w:rsidRPr="006E385E">
              <w:rPr>
                <w:rFonts w:ascii="Times New Roman" w:hAnsi="Times New Roman" w:cs="Times New Roman"/>
                <w:color w:val="000000"/>
              </w:rPr>
              <w:t xml:space="preserve"> - доля детей в возрасте от 3 до 7 лет, обеспеченных услугами дошкольного образования в Архангельской области;</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КДоудо</w:t>
            </w:r>
            <w:proofErr w:type="spellEnd"/>
            <w:r w:rsidRPr="006E385E">
              <w:rPr>
                <w:rFonts w:ascii="Times New Roman" w:hAnsi="Times New Roman" w:cs="Times New Roman"/>
                <w:color w:val="000000"/>
              </w:rPr>
              <w:t xml:space="preserve"> - количество детей в возрасте от 3 до 7 лет, обеспеченных услугами дошкольного образования (</w:t>
            </w:r>
            <w:hyperlink r:id="rId99" w:history="1">
              <w:r w:rsidRPr="006E385E">
                <w:rPr>
                  <w:rFonts w:ascii="Times New Roman" w:hAnsi="Times New Roman" w:cs="Times New Roman"/>
                  <w:color w:val="000000"/>
                </w:rPr>
                <w:t>форма 85-К</w:t>
              </w:r>
            </w:hyperlink>
            <w:r w:rsidRPr="006E385E">
              <w:rPr>
                <w:rFonts w:ascii="Times New Roman" w:hAnsi="Times New Roman" w:cs="Times New Roman"/>
                <w:color w:val="000000"/>
              </w:rPr>
              <w:t xml:space="preserve">, раздел 2.1, строка 1); </w:t>
            </w:r>
            <w:proofErr w:type="spellStart"/>
            <w:r w:rsidRPr="006E385E">
              <w:rPr>
                <w:rFonts w:ascii="Times New Roman" w:hAnsi="Times New Roman" w:cs="Times New Roman"/>
                <w:color w:val="000000"/>
              </w:rPr>
              <w:t>КДпрож</w:t>
            </w:r>
            <w:proofErr w:type="spellEnd"/>
            <w:r w:rsidRPr="006E385E">
              <w:rPr>
                <w:rFonts w:ascii="Times New Roman" w:hAnsi="Times New Roman" w:cs="Times New Roman"/>
                <w:color w:val="000000"/>
              </w:rPr>
              <w:t xml:space="preserve"> - количество детей в возрасте от 3 до 7 лет, проживающих на территории области (форма </w:t>
            </w:r>
            <w:hyperlink r:id="rId100" w:history="1">
              <w:r w:rsidRPr="006E385E">
                <w:rPr>
                  <w:rFonts w:ascii="Times New Roman" w:hAnsi="Times New Roman" w:cs="Times New Roman"/>
                  <w:color w:val="000000"/>
                </w:rPr>
                <w:t>N 31</w:t>
              </w:r>
            </w:hyperlink>
            <w:r w:rsidRPr="006E385E">
              <w:rPr>
                <w:rFonts w:ascii="Times New Roman" w:hAnsi="Times New Roman" w:cs="Times New Roman"/>
                <w:color w:val="000000"/>
              </w:rPr>
              <w:t>, раздел 1, строки 02 - 04)</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статистический отчет "Сведения о деятельности дошкольного образовательного учреждения" (форма </w:t>
            </w:r>
            <w:hyperlink r:id="rId101" w:history="1">
              <w:r w:rsidRPr="006E385E">
                <w:rPr>
                  <w:rFonts w:ascii="Times New Roman" w:hAnsi="Times New Roman" w:cs="Times New Roman"/>
                  <w:color w:val="000000"/>
                </w:rPr>
                <w:t>N 85-К</w:t>
              </w:r>
            </w:hyperlink>
            <w:r w:rsidRPr="006E385E">
              <w:rPr>
                <w:rFonts w:ascii="Times New Roman" w:hAnsi="Times New Roman" w:cs="Times New Roman"/>
                <w:color w:val="000000"/>
              </w:rPr>
              <w:t>);</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статистический отчет "Сведения о медицинской помощи детям и подросткам-школьникам" (</w:t>
            </w:r>
            <w:hyperlink r:id="rId102" w:history="1">
              <w:r w:rsidRPr="006E385E">
                <w:rPr>
                  <w:rFonts w:ascii="Times New Roman" w:hAnsi="Times New Roman" w:cs="Times New Roman"/>
                  <w:color w:val="000000"/>
                </w:rPr>
                <w:t>форма N 31</w:t>
              </w:r>
            </w:hyperlink>
            <w:r w:rsidRPr="006E385E">
              <w:rPr>
                <w:rFonts w:ascii="Times New Roman" w:hAnsi="Times New Roman" w:cs="Times New Roman"/>
                <w:color w:val="000000"/>
              </w:rPr>
              <w:t>)</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2. Доля выпускников общеобразовательных организаций, сдавших единый государственный экзамен по русскому </w:t>
            </w:r>
            <w:r w:rsidRPr="006E385E">
              <w:rPr>
                <w:rFonts w:ascii="Times New Roman" w:hAnsi="Times New Roman" w:cs="Times New Roman"/>
                <w:color w:val="000000"/>
              </w:rPr>
              <w:lastRenderedPageBreak/>
              <w:t>языку, от общей численности выпускников общеобразовательных организаций, участвовавших в едином государственном экзамене по русскому языку,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lastRenderedPageBreak/>
              <w:t>ДВря</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КВря</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ОКВря</w:t>
            </w:r>
            <w:proofErr w:type="spellEnd"/>
            <w:r w:rsidRPr="006E385E">
              <w:rPr>
                <w:rFonts w:ascii="Times New Roman" w:hAnsi="Times New Roman" w:cs="Times New Roman"/>
                <w:color w:val="000000"/>
              </w:rPr>
              <w:t xml:space="preserve"> </w:t>
            </w:r>
            <w:proofErr w:type="spellStart"/>
            <w:r w:rsidRPr="006E385E">
              <w:rPr>
                <w:rFonts w:ascii="Times New Roman" w:hAnsi="Times New Roman" w:cs="Times New Roman"/>
                <w:color w:val="000000"/>
              </w:rPr>
              <w:t>х</w:t>
            </w:r>
            <w:proofErr w:type="spellEnd"/>
            <w:r w:rsidRPr="006E385E">
              <w:rPr>
                <w:rFonts w:ascii="Times New Roman" w:hAnsi="Times New Roman" w:cs="Times New Roman"/>
                <w:color w:val="000000"/>
              </w:rPr>
              <w:t xml:space="preserve">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ДВря</w:t>
            </w:r>
            <w:proofErr w:type="spellEnd"/>
            <w:r w:rsidRPr="006E385E">
              <w:rPr>
                <w:rFonts w:ascii="Times New Roman" w:hAnsi="Times New Roman" w:cs="Times New Roman"/>
                <w:color w:val="000000"/>
              </w:rPr>
              <w:t xml:space="preserve"> - доля выпускников общеобразовательных организаций, </w:t>
            </w:r>
            <w:r w:rsidRPr="006E385E">
              <w:rPr>
                <w:rFonts w:ascii="Times New Roman" w:hAnsi="Times New Roman" w:cs="Times New Roman"/>
                <w:color w:val="000000"/>
              </w:rPr>
              <w:lastRenderedPageBreak/>
              <w:t>сдавших единый государственный экзамен по русскому языку, в общей численности выпускников общеобразовательных организаций, участвовавших в едином государственном экзамене по русскому языку;</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КВря</w:t>
            </w:r>
            <w:proofErr w:type="spellEnd"/>
            <w:r w:rsidRPr="006E385E">
              <w:rPr>
                <w:rFonts w:ascii="Times New Roman" w:hAnsi="Times New Roman" w:cs="Times New Roman"/>
                <w:color w:val="000000"/>
              </w:rPr>
              <w:t xml:space="preserve"> - количество выпускников общеобразовательных организаций (без учета вечерних (сменных) школ), сдавших ЕГЭ по русскому языку (</w:t>
            </w:r>
            <w:hyperlink r:id="rId103" w:history="1">
              <w:r w:rsidRPr="006E385E">
                <w:rPr>
                  <w:rFonts w:ascii="Times New Roman" w:hAnsi="Times New Roman" w:cs="Times New Roman"/>
                  <w:color w:val="000000"/>
                </w:rPr>
                <w:t>форма 76-рик</w:t>
              </w:r>
            </w:hyperlink>
            <w:r w:rsidRPr="006E385E">
              <w:rPr>
                <w:rFonts w:ascii="Times New Roman" w:hAnsi="Times New Roman" w:cs="Times New Roman"/>
                <w:color w:val="000000"/>
              </w:rPr>
              <w:t>, раздел 3, строка 17);</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ОКВря</w:t>
            </w:r>
            <w:proofErr w:type="spellEnd"/>
            <w:r w:rsidRPr="006E385E">
              <w:rPr>
                <w:rFonts w:ascii="Times New Roman" w:hAnsi="Times New Roman" w:cs="Times New Roman"/>
                <w:color w:val="000000"/>
              </w:rPr>
              <w:t xml:space="preserve"> - количество выпускников общеобразовательных организаций (без учета вечерних (сменных) школ), участвовавших в ЕГЭ по русскому языку (</w:t>
            </w:r>
            <w:hyperlink r:id="rId104" w:history="1">
              <w:r w:rsidRPr="006E385E">
                <w:rPr>
                  <w:rFonts w:ascii="Times New Roman" w:hAnsi="Times New Roman" w:cs="Times New Roman"/>
                  <w:color w:val="000000"/>
                </w:rPr>
                <w:t>форма 76-рик</w:t>
              </w:r>
            </w:hyperlink>
            <w:r w:rsidRPr="006E385E">
              <w:rPr>
                <w:rFonts w:ascii="Times New Roman" w:hAnsi="Times New Roman" w:cs="Times New Roman"/>
                <w:color w:val="000000"/>
              </w:rPr>
              <w:t>, раздел 3, строка 16)</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 xml:space="preserve">статистический отчет "Сведения об организациях, реализующих программы общего образования (без вечерних </w:t>
            </w:r>
            <w:r w:rsidRPr="006E385E">
              <w:rPr>
                <w:rFonts w:ascii="Times New Roman" w:hAnsi="Times New Roman" w:cs="Times New Roman"/>
                <w:color w:val="000000"/>
              </w:rPr>
              <w:lastRenderedPageBreak/>
              <w:t>(сменных) общеобразовательных организаций)" (</w:t>
            </w:r>
            <w:hyperlink r:id="rId105" w:history="1">
              <w:r w:rsidRPr="006E385E">
                <w:rPr>
                  <w:rFonts w:ascii="Times New Roman" w:hAnsi="Times New Roman" w:cs="Times New Roman"/>
                  <w:color w:val="000000"/>
                </w:rPr>
                <w:t>форма N 76-рик</w:t>
              </w:r>
            </w:hyperlink>
            <w:r w:rsidRPr="006E385E">
              <w:rPr>
                <w:rFonts w:ascii="Times New Roman" w:hAnsi="Times New Roman" w:cs="Times New Roman"/>
                <w:color w:val="000000"/>
              </w:rPr>
              <w:t>)</w:t>
            </w:r>
          </w:p>
        </w:tc>
      </w:tr>
      <w:tr w:rsidR="006E385E" w:rsidRPr="006E385E">
        <w:tc>
          <w:tcPr>
            <w:tcW w:w="4398"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 xml:space="preserve">2.1. Доля выпускников </w:t>
            </w:r>
            <w:r w:rsidRPr="006E385E">
              <w:rPr>
                <w:rFonts w:ascii="Times New Roman" w:hAnsi="Times New Roman" w:cs="Times New Roman"/>
                <w:color w:val="000000"/>
              </w:rPr>
              <w:br/>
              <w:t xml:space="preserve">9-х классов, сдавших основной государственный экзамен по русскому языку, от общей численности выпускников </w:t>
            </w:r>
            <w:r w:rsidRPr="006E385E">
              <w:rPr>
                <w:rFonts w:ascii="Times New Roman" w:hAnsi="Times New Roman" w:cs="Times New Roman"/>
                <w:color w:val="000000"/>
              </w:rPr>
              <w:br/>
              <w:t xml:space="preserve">9-х классов, участвовавших </w:t>
            </w:r>
            <w:r w:rsidRPr="006E385E">
              <w:rPr>
                <w:rFonts w:ascii="Times New Roman" w:hAnsi="Times New Roman" w:cs="Times New Roman"/>
                <w:color w:val="000000"/>
              </w:rPr>
              <w:br/>
              <w:t>в основном государственном экзамене по русскому языку</w:t>
            </w:r>
          </w:p>
        </w:tc>
        <w:tc>
          <w:tcPr>
            <w:tcW w:w="6378"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ДВря9 = КВря9/ОКВря9 х 100, где:</w:t>
            </w:r>
          </w:p>
          <w:p w:rsidR="001C3F65" w:rsidRPr="006E385E" w:rsidRDefault="001C3F65" w:rsidP="00057F39">
            <w:pPr>
              <w:pStyle w:val="ConsPlusNormal"/>
              <w:rPr>
                <w:rFonts w:ascii="Times New Roman" w:hAnsi="Times New Roman" w:cs="Times New Roman"/>
                <w:color w:val="000000"/>
              </w:rPr>
            </w:pP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 xml:space="preserve">ДВря9 - доля выпускников 9-х классов, сдавших основной государственный экзамен по русскому языку, в общей численности выпускников 9-х классов, участвовавших </w:t>
            </w:r>
            <w:r w:rsidRPr="006E385E">
              <w:rPr>
                <w:rFonts w:ascii="Times New Roman" w:hAnsi="Times New Roman" w:cs="Times New Roman"/>
                <w:color w:val="000000"/>
              </w:rPr>
              <w:br/>
              <w:t xml:space="preserve">в основном государственном экзамене </w:t>
            </w:r>
            <w:r w:rsidRPr="006E385E">
              <w:rPr>
                <w:rFonts w:ascii="Times New Roman" w:hAnsi="Times New Roman" w:cs="Times New Roman"/>
                <w:color w:val="000000"/>
              </w:rPr>
              <w:br/>
              <w:t>по русскому языку;</w:t>
            </w: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 xml:space="preserve">КВря9 - количество выпускников </w:t>
            </w:r>
            <w:r w:rsidRPr="006E385E">
              <w:rPr>
                <w:rFonts w:ascii="Times New Roman" w:hAnsi="Times New Roman" w:cs="Times New Roman"/>
                <w:color w:val="000000"/>
              </w:rPr>
              <w:br/>
              <w:t>9-х классов, сдавших основной государственный экзамен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 xml:space="preserve">ОКВря9 - количество выпускников </w:t>
            </w:r>
            <w:r w:rsidRPr="006E385E">
              <w:rPr>
                <w:rFonts w:ascii="Times New Roman" w:hAnsi="Times New Roman" w:cs="Times New Roman"/>
                <w:color w:val="000000"/>
              </w:rPr>
              <w:br/>
              <w:t>9-х классов, участвовавших в основном государственном экзамене по русскому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969"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3. Доля выпускников общеобразовательных организаций, сдавших единый государственный экзамен по математике, от общей численности выпускников общеобразовательных организаций, </w:t>
            </w:r>
            <w:r w:rsidRPr="006E385E">
              <w:rPr>
                <w:rFonts w:ascii="Times New Roman" w:hAnsi="Times New Roman" w:cs="Times New Roman"/>
                <w:color w:val="000000"/>
              </w:rPr>
              <w:lastRenderedPageBreak/>
              <w:t>участвовавших в едином государственном экзамене по математике,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lastRenderedPageBreak/>
              <w:t>ДВм</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КВм</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ОКВм</w:t>
            </w:r>
            <w:proofErr w:type="spellEnd"/>
            <w:r w:rsidRPr="006E385E">
              <w:rPr>
                <w:rFonts w:ascii="Times New Roman" w:hAnsi="Times New Roman" w:cs="Times New Roman"/>
                <w:color w:val="000000"/>
              </w:rPr>
              <w:t xml:space="preserve"> </w:t>
            </w:r>
            <w:proofErr w:type="spellStart"/>
            <w:r w:rsidRPr="006E385E">
              <w:rPr>
                <w:rFonts w:ascii="Times New Roman" w:hAnsi="Times New Roman" w:cs="Times New Roman"/>
                <w:color w:val="000000"/>
              </w:rPr>
              <w:t>х</w:t>
            </w:r>
            <w:proofErr w:type="spellEnd"/>
            <w:r w:rsidRPr="006E385E">
              <w:rPr>
                <w:rFonts w:ascii="Times New Roman" w:hAnsi="Times New Roman" w:cs="Times New Roman"/>
                <w:color w:val="000000"/>
              </w:rPr>
              <w:t xml:space="preserve">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ДВм</w:t>
            </w:r>
            <w:proofErr w:type="spellEnd"/>
            <w:r w:rsidRPr="006E385E">
              <w:rPr>
                <w:rFonts w:ascii="Times New Roman" w:hAnsi="Times New Roman" w:cs="Times New Roman"/>
                <w:color w:val="000000"/>
              </w:rPr>
              <w:t xml:space="preserve"> - доля выпускников общеобразовательных организаций, сдавших единый государственный экзамен по математике, в общей численности выпускников общеобразовательных </w:t>
            </w:r>
            <w:r w:rsidRPr="006E385E">
              <w:rPr>
                <w:rFonts w:ascii="Times New Roman" w:hAnsi="Times New Roman" w:cs="Times New Roman"/>
                <w:color w:val="000000"/>
              </w:rPr>
              <w:lastRenderedPageBreak/>
              <w:t>организаций, участвовавших в едином государственном экзамене по математике;</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КВм</w:t>
            </w:r>
            <w:proofErr w:type="spellEnd"/>
            <w:r w:rsidRPr="006E385E">
              <w:rPr>
                <w:rFonts w:ascii="Times New Roman" w:hAnsi="Times New Roman" w:cs="Times New Roman"/>
                <w:color w:val="000000"/>
              </w:rPr>
              <w:t xml:space="preserve"> - количество выпускников общеобразовательных организаций (без учета вечерних (сменных) школ), сдавших ЕГЭ по математике (</w:t>
            </w:r>
            <w:hyperlink r:id="rId106" w:history="1">
              <w:r w:rsidRPr="006E385E">
                <w:rPr>
                  <w:rFonts w:ascii="Times New Roman" w:hAnsi="Times New Roman" w:cs="Times New Roman"/>
                  <w:color w:val="000000"/>
                </w:rPr>
                <w:t>форма 76-рик</w:t>
              </w:r>
            </w:hyperlink>
            <w:r w:rsidRPr="006E385E">
              <w:rPr>
                <w:rFonts w:ascii="Times New Roman" w:hAnsi="Times New Roman" w:cs="Times New Roman"/>
                <w:color w:val="000000"/>
              </w:rPr>
              <w:t>, раздел 3, строка 19);</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ОКВм</w:t>
            </w:r>
            <w:proofErr w:type="spellEnd"/>
            <w:r w:rsidRPr="006E385E">
              <w:rPr>
                <w:rFonts w:ascii="Times New Roman" w:hAnsi="Times New Roman" w:cs="Times New Roman"/>
                <w:color w:val="000000"/>
              </w:rPr>
              <w:t xml:space="preserve"> - количество выпускников общеобразовательных организаций (без учета вечерних (сменных) школ), участвовавших в ЕГЭ по математике (</w:t>
            </w:r>
            <w:hyperlink r:id="rId107" w:history="1">
              <w:r w:rsidRPr="006E385E">
                <w:rPr>
                  <w:rFonts w:ascii="Times New Roman" w:hAnsi="Times New Roman" w:cs="Times New Roman"/>
                  <w:color w:val="000000"/>
                </w:rPr>
                <w:t>форма 76-рик</w:t>
              </w:r>
            </w:hyperlink>
            <w:r w:rsidRPr="006E385E">
              <w:rPr>
                <w:rFonts w:ascii="Times New Roman" w:hAnsi="Times New Roman" w:cs="Times New Roman"/>
                <w:color w:val="000000"/>
              </w:rPr>
              <w:t>, раздел 3, строка 18)</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статистический отчет "Сведения об организациях, реализующих программы общего образования (без вечерних (сменных) общеобразовательных организаций)" (</w:t>
            </w:r>
            <w:hyperlink r:id="rId108" w:history="1">
              <w:r w:rsidRPr="006E385E">
                <w:rPr>
                  <w:rFonts w:ascii="Times New Roman" w:hAnsi="Times New Roman" w:cs="Times New Roman"/>
                  <w:color w:val="000000"/>
                </w:rPr>
                <w:t>форма N 76-рик</w:t>
              </w:r>
            </w:hyperlink>
            <w:r w:rsidRPr="006E385E">
              <w:rPr>
                <w:rFonts w:ascii="Times New Roman" w:hAnsi="Times New Roman" w:cs="Times New Roman"/>
                <w:color w:val="000000"/>
              </w:rPr>
              <w:t>)</w:t>
            </w:r>
          </w:p>
        </w:tc>
      </w:tr>
      <w:tr w:rsidR="006E385E" w:rsidRPr="006E385E">
        <w:tc>
          <w:tcPr>
            <w:tcW w:w="4398"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 xml:space="preserve">3.1. Доля выпускников </w:t>
            </w:r>
            <w:r w:rsidRPr="006E385E">
              <w:rPr>
                <w:rFonts w:ascii="Times New Roman" w:hAnsi="Times New Roman" w:cs="Times New Roman"/>
                <w:color w:val="000000"/>
              </w:rPr>
              <w:br/>
              <w:t xml:space="preserve">9-х классов, сдавших основной государственный экзамен по математике, от общей численности выпускников </w:t>
            </w:r>
            <w:r w:rsidRPr="006E385E">
              <w:rPr>
                <w:rFonts w:ascii="Times New Roman" w:hAnsi="Times New Roman" w:cs="Times New Roman"/>
                <w:color w:val="000000"/>
              </w:rPr>
              <w:br/>
              <w:t>9-х классов, участвовавших в основном государственном экзамене по математике</w:t>
            </w:r>
          </w:p>
        </w:tc>
        <w:tc>
          <w:tcPr>
            <w:tcW w:w="6378"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ДВм9 = КВм9/ОКВм9 х 100, где:</w:t>
            </w:r>
          </w:p>
          <w:p w:rsidR="001C3F65" w:rsidRPr="006E385E" w:rsidRDefault="001C3F65" w:rsidP="00057F39">
            <w:pPr>
              <w:pStyle w:val="ConsPlusNormal"/>
              <w:rPr>
                <w:rFonts w:ascii="Times New Roman" w:hAnsi="Times New Roman" w:cs="Times New Roman"/>
                <w:color w:val="000000"/>
              </w:rPr>
            </w:pP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 xml:space="preserve">ДВм9 - доля выпускников 9-х классов, сдавших основной государственный экзамен по математике, в общей численности выпускников 9-х классов, участвовавших </w:t>
            </w:r>
            <w:r w:rsidRPr="006E385E">
              <w:rPr>
                <w:rFonts w:ascii="Times New Roman" w:hAnsi="Times New Roman" w:cs="Times New Roman"/>
                <w:color w:val="000000"/>
              </w:rPr>
              <w:br/>
              <w:t xml:space="preserve">в основном государственном экзамене </w:t>
            </w:r>
            <w:r w:rsidRPr="006E385E">
              <w:rPr>
                <w:rFonts w:ascii="Times New Roman" w:hAnsi="Times New Roman" w:cs="Times New Roman"/>
                <w:color w:val="000000"/>
              </w:rPr>
              <w:br/>
              <w:t>по математике;</w:t>
            </w: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КВм9 - количество выпускников 9-х классов, сдавших основной государственный экзамен по математике языку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 xml:space="preserve">ОКВм9 - количество выпускников </w:t>
            </w:r>
            <w:r w:rsidRPr="006E385E">
              <w:rPr>
                <w:rFonts w:ascii="Times New Roman" w:hAnsi="Times New Roman" w:cs="Times New Roman"/>
                <w:color w:val="000000"/>
              </w:rPr>
              <w:br/>
              <w:t>9-х классов, участвовавших в основном государственном экзамене по математике (данные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c>
          <w:tcPr>
            <w:tcW w:w="3969" w:type="dxa"/>
          </w:tcPr>
          <w:p w:rsidR="001C3F65" w:rsidRPr="006E385E" w:rsidRDefault="001C3F65" w:rsidP="00057F39">
            <w:pPr>
              <w:pStyle w:val="ConsPlusNormal"/>
              <w:rPr>
                <w:rFonts w:ascii="Times New Roman" w:hAnsi="Times New Roman" w:cs="Times New Roman"/>
                <w:color w:val="000000"/>
              </w:rPr>
            </w:pPr>
            <w:r w:rsidRPr="006E385E">
              <w:rPr>
                <w:rFonts w:ascii="Times New Roman" w:hAnsi="Times New Roman" w:cs="Times New Roman"/>
                <w:color w:val="000000"/>
              </w:rPr>
              <w:t>данные региональной информационной системы обеспечения государственной итоговой аттестации обучающихся, освоивших образовательные программы основного общего и среднего общего образования</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процентов</w:t>
            </w:r>
          </w:p>
        </w:tc>
        <w:tc>
          <w:tcPr>
            <w:tcW w:w="637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Доб. = (</w:t>
            </w:r>
            <w:proofErr w:type="spellStart"/>
            <w:r w:rsidRPr="006E385E">
              <w:rPr>
                <w:rFonts w:ascii="Times New Roman" w:hAnsi="Times New Roman" w:cs="Times New Roman"/>
                <w:color w:val="000000"/>
              </w:rPr>
              <w:t>Nоб</w:t>
            </w:r>
            <w:proofErr w:type="gramStart"/>
            <w:r w:rsidRPr="006E385E">
              <w:rPr>
                <w:rFonts w:ascii="Times New Roman" w:hAnsi="Times New Roman" w:cs="Times New Roman"/>
                <w:color w:val="000000"/>
              </w:rPr>
              <w:t>.Н</w:t>
            </w:r>
            <w:proofErr w:type="gramEnd"/>
            <w:r w:rsidRPr="006E385E">
              <w:rPr>
                <w:rFonts w:ascii="Times New Roman" w:hAnsi="Times New Roman" w:cs="Times New Roman"/>
                <w:color w:val="000000"/>
              </w:rPr>
              <w:t>ПО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Nоб.СПО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Nоб.ДПО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Nоб.ПО</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Nэк</w:t>
            </w:r>
            <w:proofErr w:type="spellEnd"/>
            <w:r w:rsidRPr="006E385E">
              <w:rPr>
                <w:rFonts w:ascii="Times New Roman" w:hAnsi="Times New Roman" w:cs="Times New Roman"/>
                <w:color w:val="000000"/>
              </w:rPr>
              <w:t>.) х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Nоб.НПО</w:t>
            </w:r>
            <w:proofErr w:type="spellEnd"/>
            <w:r w:rsidRPr="006E385E">
              <w:rPr>
                <w:rFonts w:ascii="Times New Roman" w:hAnsi="Times New Roman" w:cs="Times New Roman"/>
                <w:color w:val="000000"/>
              </w:rPr>
              <w:t xml:space="preserve"> - численность занятых в экономике Архангельской области, имеющих начальное профессиональное образование;</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Nоб.СПО</w:t>
            </w:r>
            <w:proofErr w:type="spellEnd"/>
            <w:r w:rsidRPr="006E385E">
              <w:rPr>
                <w:rFonts w:ascii="Times New Roman" w:hAnsi="Times New Roman" w:cs="Times New Roman"/>
                <w:color w:val="000000"/>
              </w:rPr>
              <w:t xml:space="preserve"> - численность занятых в экономике Архангельской области, имеющих среднее профессиональное образование;</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lastRenderedPageBreak/>
              <w:t>Nоб.ДПО</w:t>
            </w:r>
            <w:proofErr w:type="spellEnd"/>
            <w:r w:rsidRPr="006E385E">
              <w:rPr>
                <w:rFonts w:ascii="Times New Roman" w:hAnsi="Times New Roman" w:cs="Times New Roman"/>
                <w:color w:val="000000"/>
              </w:rPr>
              <w:t xml:space="preserve"> - численность занятых в экономике Архангельской области, прошедших обучение по программам дополнительного профессионального образования;</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Nоб.НПО</w:t>
            </w:r>
            <w:proofErr w:type="spellEnd"/>
            <w:r w:rsidRPr="006E385E">
              <w:rPr>
                <w:rFonts w:ascii="Times New Roman" w:hAnsi="Times New Roman" w:cs="Times New Roman"/>
                <w:color w:val="000000"/>
              </w:rPr>
              <w:t xml:space="preserve"> - численность занятых в экономике Архангельской области, прошедших обучение по программам профессионального обучения;</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Nэк</w:t>
            </w:r>
            <w:proofErr w:type="spellEnd"/>
            <w:r w:rsidRPr="006E385E">
              <w:rPr>
                <w:rFonts w:ascii="Times New Roman" w:hAnsi="Times New Roman" w:cs="Times New Roman"/>
                <w:color w:val="000000"/>
              </w:rPr>
              <w:t>. - численность экономически активного населения Архангельской области, человек</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 xml:space="preserve">статистические данные Территориального органа Федеральной службы государственной статистики по Архангельской области о численности экономически активного населения Архангельской области, о распределении численности занятых в </w:t>
            </w:r>
            <w:r w:rsidRPr="006E385E">
              <w:rPr>
                <w:rFonts w:ascii="Times New Roman" w:hAnsi="Times New Roman" w:cs="Times New Roman"/>
                <w:color w:val="000000"/>
              </w:rPr>
              <w:lastRenderedPageBreak/>
              <w:t>экономике Архангельской области по уровню образования; статистические данные о численности выпускников, освоивших основные профессиональные образовательные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осуществляющих образовательную деятельность на территории Архангельской области;</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формы федерального статистического наблюдения </w:t>
            </w:r>
            <w:hyperlink r:id="rId109" w:history="1">
              <w:r w:rsidRPr="006E385E">
                <w:rPr>
                  <w:rFonts w:ascii="Times New Roman" w:hAnsi="Times New Roman" w:cs="Times New Roman"/>
                  <w:color w:val="000000"/>
                </w:rPr>
                <w:t>N СПО-1</w:t>
              </w:r>
            </w:hyperlink>
            <w:r w:rsidRPr="006E385E">
              <w:rPr>
                <w:rFonts w:ascii="Times New Roman" w:hAnsi="Times New Roman" w:cs="Times New Roman"/>
                <w:color w:val="000000"/>
              </w:rPr>
              <w:t xml:space="preserve">, </w:t>
            </w:r>
            <w:hyperlink r:id="rId110" w:history="1">
              <w:r w:rsidRPr="006E385E">
                <w:rPr>
                  <w:rFonts w:ascii="Times New Roman" w:hAnsi="Times New Roman" w:cs="Times New Roman"/>
                  <w:color w:val="000000"/>
                </w:rPr>
                <w:t>N 1 (</w:t>
              </w:r>
              <w:proofErr w:type="spellStart"/>
              <w:r w:rsidRPr="006E385E">
                <w:rPr>
                  <w:rFonts w:ascii="Times New Roman" w:hAnsi="Times New Roman" w:cs="Times New Roman"/>
                  <w:color w:val="000000"/>
                </w:rPr>
                <w:t>профтех</w:t>
              </w:r>
              <w:proofErr w:type="spellEnd"/>
              <w:r w:rsidRPr="006E385E">
                <w:rPr>
                  <w:rFonts w:ascii="Times New Roman" w:hAnsi="Times New Roman" w:cs="Times New Roman"/>
                  <w:color w:val="000000"/>
                </w:rPr>
                <w:t>)</w:t>
              </w:r>
            </w:hyperlink>
            <w:r w:rsidRPr="006E385E">
              <w:rPr>
                <w:rFonts w:ascii="Times New Roman" w:hAnsi="Times New Roman" w:cs="Times New Roman"/>
                <w:color w:val="000000"/>
              </w:rPr>
              <w:t xml:space="preserve">, </w:t>
            </w:r>
            <w:hyperlink r:id="rId111" w:history="1">
              <w:r w:rsidRPr="006E385E">
                <w:rPr>
                  <w:rFonts w:ascii="Times New Roman" w:hAnsi="Times New Roman" w:cs="Times New Roman"/>
                  <w:color w:val="000000"/>
                </w:rPr>
                <w:t>N 1-ПК</w:t>
              </w:r>
            </w:hyperlink>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5. Доля выпускников очной формы обучения профессиональных образовательных организаций, трудоустроившихся не позднее 1 года после выпуска,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Дтр</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Nвып</w:t>
            </w:r>
            <w:proofErr w:type="spellEnd"/>
            <w:r w:rsidRPr="006E385E">
              <w:rPr>
                <w:rFonts w:ascii="Times New Roman" w:hAnsi="Times New Roman" w:cs="Times New Roman"/>
                <w:color w:val="000000"/>
              </w:rPr>
              <w:t xml:space="preserve">. тр./ </w:t>
            </w:r>
            <w:proofErr w:type="spellStart"/>
            <w:r w:rsidRPr="006E385E">
              <w:rPr>
                <w:rFonts w:ascii="Times New Roman" w:hAnsi="Times New Roman" w:cs="Times New Roman"/>
                <w:color w:val="000000"/>
              </w:rPr>
              <w:t>Nвып</w:t>
            </w:r>
            <w:proofErr w:type="spellEnd"/>
            <w:r w:rsidRPr="006E385E">
              <w:rPr>
                <w:rFonts w:ascii="Times New Roman" w:hAnsi="Times New Roman" w:cs="Times New Roman"/>
                <w:color w:val="000000"/>
              </w:rPr>
              <w:t>.) х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Дтр</w:t>
            </w:r>
            <w:proofErr w:type="spellEnd"/>
            <w:r w:rsidRPr="006E385E">
              <w:rPr>
                <w:rFonts w:ascii="Times New Roman" w:hAnsi="Times New Roman" w:cs="Times New Roman"/>
                <w:color w:val="000000"/>
              </w:rPr>
              <w:t xml:space="preserve"> - доля выпускников очной формы обучения профессиональных образовательных организаций, трудоустроившихся не позднее 1 года после выпуска;</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Nвып</w:t>
            </w:r>
            <w:proofErr w:type="spellEnd"/>
            <w:r w:rsidRPr="006E385E">
              <w:rPr>
                <w:rFonts w:ascii="Times New Roman" w:hAnsi="Times New Roman" w:cs="Times New Roman"/>
                <w:color w:val="000000"/>
              </w:rPr>
              <w:t>. тр. - количество выпускников очной формы обучения профессиональных образовательных организаций, трудоустроившихся не позднее 1 года после выпуска, человек;</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Nвып</w:t>
            </w:r>
            <w:proofErr w:type="spellEnd"/>
            <w:r w:rsidRPr="006E385E">
              <w:rPr>
                <w:rFonts w:ascii="Times New Roman" w:hAnsi="Times New Roman" w:cs="Times New Roman"/>
                <w:color w:val="000000"/>
              </w:rPr>
              <w:t>. - количество выпускников очной формы обучения профессиональных образовательных организаций, человек</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формы федерального статистического наблюдения </w:t>
            </w:r>
            <w:hyperlink r:id="rId112" w:history="1">
              <w:r w:rsidRPr="006E385E">
                <w:rPr>
                  <w:rFonts w:ascii="Times New Roman" w:hAnsi="Times New Roman" w:cs="Times New Roman"/>
                  <w:color w:val="000000"/>
                </w:rPr>
                <w:t>N СПО-1</w:t>
              </w:r>
            </w:hyperlink>
            <w:r w:rsidRPr="006E385E">
              <w:rPr>
                <w:rFonts w:ascii="Times New Roman" w:hAnsi="Times New Roman" w:cs="Times New Roman"/>
                <w:color w:val="000000"/>
              </w:rPr>
              <w:t xml:space="preserve">, </w:t>
            </w:r>
            <w:hyperlink r:id="rId113" w:history="1">
              <w:r w:rsidRPr="006E385E">
                <w:rPr>
                  <w:rFonts w:ascii="Times New Roman" w:hAnsi="Times New Roman" w:cs="Times New Roman"/>
                  <w:color w:val="000000"/>
                </w:rPr>
                <w:t>N 1 (</w:t>
              </w:r>
              <w:proofErr w:type="spellStart"/>
              <w:r w:rsidRPr="006E385E">
                <w:rPr>
                  <w:rFonts w:ascii="Times New Roman" w:hAnsi="Times New Roman" w:cs="Times New Roman"/>
                  <w:color w:val="000000"/>
                </w:rPr>
                <w:t>профтех</w:t>
              </w:r>
              <w:proofErr w:type="spellEnd"/>
              <w:r w:rsidRPr="006E385E">
                <w:rPr>
                  <w:rFonts w:ascii="Times New Roman" w:hAnsi="Times New Roman" w:cs="Times New Roman"/>
                  <w:color w:val="000000"/>
                </w:rPr>
                <w:t>)</w:t>
              </w:r>
            </w:hyperlink>
            <w:r w:rsidRPr="006E385E">
              <w:rPr>
                <w:rFonts w:ascii="Times New Roman" w:hAnsi="Times New Roman" w:cs="Times New Roman"/>
                <w:color w:val="000000"/>
              </w:rPr>
              <w:t>;</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данные, вносимые государственными профессиональными образовательными организациями в раздел "Реестр выпускников" комплексной информационной аналитической системы Архангельской области</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6. Доля детей с ограниченными возможностями здоровья в возрасте от 7 до 17 лет, обучающихся в Архангельской области по программам общего образования (в любой форме), от общей численности детей с ограниченными возможностями здоровья в возрасте от 7 до 17 лет,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Доб</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Nоб</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Nовз</w:t>
            </w:r>
            <w:proofErr w:type="spellEnd"/>
            <w:r w:rsidRPr="006E385E">
              <w:rPr>
                <w:rFonts w:ascii="Times New Roman" w:hAnsi="Times New Roman" w:cs="Times New Roman"/>
                <w:color w:val="000000"/>
              </w:rPr>
              <w:t xml:space="preserve"> </w:t>
            </w:r>
            <w:proofErr w:type="spellStart"/>
            <w:r w:rsidRPr="006E385E">
              <w:rPr>
                <w:rFonts w:ascii="Times New Roman" w:hAnsi="Times New Roman" w:cs="Times New Roman"/>
                <w:color w:val="000000"/>
              </w:rPr>
              <w:t>х</w:t>
            </w:r>
            <w:proofErr w:type="spellEnd"/>
            <w:r w:rsidRPr="006E385E">
              <w:rPr>
                <w:rFonts w:ascii="Times New Roman" w:hAnsi="Times New Roman" w:cs="Times New Roman"/>
                <w:color w:val="000000"/>
              </w:rPr>
              <w:t xml:space="preserve">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Доб</w:t>
            </w:r>
            <w:proofErr w:type="spellEnd"/>
            <w:r w:rsidRPr="006E385E">
              <w:rPr>
                <w:rFonts w:ascii="Times New Roman" w:hAnsi="Times New Roman" w:cs="Times New Roman"/>
                <w:color w:val="000000"/>
              </w:rPr>
              <w:t xml:space="preserve"> - доля детей с ограниченными возможностями здоровья в возрасте от 7 до 17 лет, обучающихся по программам общего образования (в любой форме), от общей численности детей с ограниченными возможностями здоровья в возрасте от 7 до 17 лет; </w:t>
            </w:r>
            <w:proofErr w:type="spellStart"/>
            <w:r w:rsidRPr="006E385E">
              <w:rPr>
                <w:rFonts w:ascii="Times New Roman" w:hAnsi="Times New Roman" w:cs="Times New Roman"/>
                <w:color w:val="000000"/>
              </w:rPr>
              <w:t>Nоб</w:t>
            </w:r>
            <w:proofErr w:type="spellEnd"/>
            <w:r w:rsidRPr="006E385E">
              <w:rPr>
                <w:rFonts w:ascii="Times New Roman" w:hAnsi="Times New Roman" w:cs="Times New Roman"/>
                <w:color w:val="000000"/>
              </w:rPr>
              <w:t xml:space="preserve"> - количество детей с ограниченными возможностями здоровья в возрасте от 7 до 17 лет, обучающихся по программам </w:t>
            </w:r>
            <w:r w:rsidRPr="006E385E">
              <w:rPr>
                <w:rFonts w:ascii="Times New Roman" w:hAnsi="Times New Roman" w:cs="Times New Roman"/>
                <w:color w:val="000000"/>
              </w:rPr>
              <w:lastRenderedPageBreak/>
              <w:t>общего образования (в любой форме), человек;</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Nовз</w:t>
            </w:r>
            <w:proofErr w:type="spellEnd"/>
            <w:r w:rsidRPr="006E385E">
              <w:rPr>
                <w:rFonts w:ascii="Times New Roman" w:hAnsi="Times New Roman" w:cs="Times New Roman"/>
                <w:color w:val="000000"/>
              </w:rPr>
              <w:t xml:space="preserve"> - количество детей с ограниченными возможностями здоровья в возрасте от 7 до 17 лет, человек</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отчеты органов местного самоуправления Архангельской области</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7.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процентов</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Ддет</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Nустр</w:t>
            </w:r>
            <w:proofErr w:type="gramStart"/>
            <w:r w:rsidRPr="006E385E">
              <w:rPr>
                <w:rFonts w:ascii="Times New Roman" w:hAnsi="Times New Roman" w:cs="Times New Roman"/>
                <w:color w:val="000000"/>
              </w:rPr>
              <w:t>.д</w:t>
            </w:r>
            <w:proofErr w:type="gramEnd"/>
            <w:r w:rsidRPr="006E385E">
              <w:rPr>
                <w:rFonts w:ascii="Times New Roman" w:hAnsi="Times New Roman" w:cs="Times New Roman"/>
                <w:color w:val="000000"/>
              </w:rPr>
              <w:t>ет</w:t>
            </w:r>
            <w:proofErr w:type="spellEnd"/>
            <w:r w:rsidRPr="006E385E">
              <w:rPr>
                <w:rFonts w:ascii="Times New Roman" w:hAnsi="Times New Roman" w:cs="Times New Roman"/>
                <w:color w:val="000000"/>
              </w:rPr>
              <w:t>./</w:t>
            </w:r>
            <w:proofErr w:type="spellStart"/>
            <w:r w:rsidRPr="006E385E">
              <w:rPr>
                <w:rFonts w:ascii="Times New Roman" w:hAnsi="Times New Roman" w:cs="Times New Roman"/>
                <w:color w:val="000000"/>
              </w:rPr>
              <w:t>Nдет</w:t>
            </w:r>
            <w:proofErr w:type="gramStart"/>
            <w:r w:rsidRPr="006E385E">
              <w:rPr>
                <w:rFonts w:ascii="Times New Roman" w:hAnsi="Times New Roman" w:cs="Times New Roman"/>
                <w:color w:val="000000"/>
              </w:rPr>
              <w:t>.с</w:t>
            </w:r>
            <w:proofErr w:type="gramEnd"/>
            <w:r w:rsidRPr="006E385E">
              <w:rPr>
                <w:rFonts w:ascii="Times New Roman" w:hAnsi="Times New Roman" w:cs="Times New Roman"/>
                <w:color w:val="000000"/>
              </w:rPr>
              <w:t>ир</w:t>
            </w:r>
            <w:proofErr w:type="spellEnd"/>
            <w:r w:rsidRPr="006E385E">
              <w:rPr>
                <w:rFonts w:ascii="Times New Roman" w:hAnsi="Times New Roman" w:cs="Times New Roman"/>
                <w:color w:val="000000"/>
              </w:rPr>
              <w:t>. х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Ддет</w:t>
            </w:r>
            <w:proofErr w:type="spellEnd"/>
            <w:r w:rsidRPr="006E385E">
              <w:rPr>
                <w:rFonts w:ascii="Times New Roman" w:hAnsi="Times New Roman" w:cs="Times New Roman"/>
                <w:color w:val="000000"/>
              </w:rPr>
              <w:t>. -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отчетном году;</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Nустр</w:t>
            </w:r>
            <w:proofErr w:type="gramStart"/>
            <w:r w:rsidRPr="006E385E">
              <w:rPr>
                <w:rFonts w:ascii="Times New Roman" w:hAnsi="Times New Roman" w:cs="Times New Roman"/>
                <w:color w:val="000000"/>
              </w:rPr>
              <w:t>.д</w:t>
            </w:r>
            <w:proofErr w:type="gramEnd"/>
            <w:r w:rsidRPr="006E385E">
              <w:rPr>
                <w:rFonts w:ascii="Times New Roman" w:hAnsi="Times New Roman" w:cs="Times New Roman"/>
                <w:color w:val="000000"/>
              </w:rPr>
              <w:t>ет</w:t>
            </w:r>
            <w:proofErr w:type="spellEnd"/>
            <w:r w:rsidRPr="006E385E">
              <w:rPr>
                <w:rFonts w:ascii="Times New Roman" w:hAnsi="Times New Roman" w:cs="Times New Roman"/>
                <w:color w:val="000000"/>
              </w:rPr>
              <w:t xml:space="preserve"> - количество детей, переданных в семьи граждан в отчетном году;</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Nдет.сир</w:t>
            </w:r>
            <w:proofErr w:type="spellEnd"/>
            <w:r w:rsidRPr="006E385E">
              <w:rPr>
                <w:rFonts w:ascii="Times New Roman" w:hAnsi="Times New Roman" w:cs="Times New Roman"/>
                <w:color w:val="000000"/>
              </w:rPr>
              <w:t>. - количество детей-сирот и детей, оставшихся без попечения родителей, в отчетном году</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 xml:space="preserve">данные из ежегодных отчетов органов опеки и попечительства муниципальных образований по установленной форме </w:t>
            </w:r>
            <w:hyperlink r:id="rId114" w:history="1">
              <w:r w:rsidRPr="006E385E">
                <w:rPr>
                  <w:rFonts w:ascii="Times New Roman" w:hAnsi="Times New Roman" w:cs="Times New Roman"/>
                  <w:color w:val="000000"/>
                </w:rPr>
                <w:t>N 103 РИК</w:t>
              </w:r>
            </w:hyperlink>
            <w:r w:rsidRPr="006E385E">
              <w:rPr>
                <w:rFonts w:ascii="Times New Roman" w:hAnsi="Times New Roman" w:cs="Times New Roman"/>
                <w:color w:val="000000"/>
              </w:rPr>
              <w:t xml:space="preserve"> "Сведения о выявлении и устройстве детей-сирот и детей, оставшихся без попечения родителей" (утверждена </w:t>
            </w:r>
            <w:hyperlink r:id="rId115" w:history="1">
              <w:r w:rsidRPr="006E385E">
                <w:rPr>
                  <w:rFonts w:ascii="Times New Roman" w:hAnsi="Times New Roman" w:cs="Times New Roman"/>
                  <w:color w:val="000000"/>
                </w:rPr>
                <w:t>приказом</w:t>
              </w:r>
            </w:hyperlink>
            <w:r w:rsidRPr="006E385E">
              <w:rPr>
                <w:rFonts w:ascii="Times New Roman" w:hAnsi="Times New Roman" w:cs="Times New Roman"/>
                <w:color w:val="000000"/>
              </w:rPr>
              <w:t xml:space="preserve"> Федеральной службы государственной статистики от 14 января 2013 года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 (отчет за полгода и годовой отчет)</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8.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Дожп</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Nожп</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Nнжп</w:t>
            </w:r>
            <w:proofErr w:type="spellEnd"/>
            <w:r w:rsidRPr="006E385E">
              <w:rPr>
                <w:rFonts w:ascii="Times New Roman" w:hAnsi="Times New Roman" w:cs="Times New Roman"/>
                <w:color w:val="000000"/>
              </w:rPr>
              <w:t xml:space="preserve"> </w:t>
            </w:r>
            <w:proofErr w:type="spellStart"/>
            <w:r w:rsidRPr="006E385E">
              <w:rPr>
                <w:rFonts w:ascii="Times New Roman" w:hAnsi="Times New Roman" w:cs="Times New Roman"/>
                <w:color w:val="000000"/>
              </w:rPr>
              <w:t>х</w:t>
            </w:r>
            <w:proofErr w:type="spellEnd"/>
            <w:r w:rsidRPr="006E385E">
              <w:rPr>
                <w:rFonts w:ascii="Times New Roman" w:hAnsi="Times New Roman" w:cs="Times New Roman"/>
                <w:color w:val="000000"/>
              </w:rPr>
              <w:t xml:space="preserve"> 100%,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Дожп</w:t>
            </w:r>
            <w:proofErr w:type="spellEnd"/>
            <w:r w:rsidRPr="006E385E">
              <w:rPr>
                <w:rFonts w:ascii="Times New Roman" w:hAnsi="Times New Roman" w:cs="Times New Roman"/>
                <w:color w:val="000000"/>
              </w:rPr>
              <w:t xml:space="preserve"> - доля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от общего числа детей-сирот и детей, оставшихся без попечения родителей, а также лиц из числа детей-сирот и детей, оставшихся без попечения родителей, у которых право на получение жилого помещения возникло и не реализовано;</w:t>
            </w:r>
          </w:p>
          <w:p w:rsidR="001C3F65" w:rsidRPr="006E385E" w:rsidRDefault="001C3F65">
            <w:pPr>
              <w:pStyle w:val="ConsPlusNormal"/>
              <w:jc w:val="both"/>
              <w:rPr>
                <w:rFonts w:ascii="Times New Roman" w:hAnsi="Times New Roman" w:cs="Times New Roman"/>
                <w:color w:val="000000"/>
              </w:rPr>
            </w:pPr>
            <w:proofErr w:type="spellStart"/>
            <w:r w:rsidRPr="006E385E">
              <w:rPr>
                <w:rFonts w:ascii="Times New Roman" w:hAnsi="Times New Roman" w:cs="Times New Roman"/>
                <w:color w:val="000000"/>
              </w:rPr>
              <w:t>Nожп</w:t>
            </w:r>
            <w:proofErr w:type="spellEnd"/>
            <w:r w:rsidRPr="006E385E">
              <w:rPr>
                <w:rFonts w:ascii="Times New Roman" w:hAnsi="Times New Roman" w:cs="Times New Roman"/>
                <w:color w:val="000000"/>
              </w:rPr>
              <w:t xml:space="preserve"> -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отчетном периоде, человек;</w:t>
            </w:r>
          </w:p>
          <w:p w:rsidR="001C3F65" w:rsidRPr="006E385E" w:rsidRDefault="001C3F65">
            <w:pPr>
              <w:pStyle w:val="ConsPlusNormal"/>
              <w:jc w:val="both"/>
              <w:rPr>
                <w:rFonts w:ascii="Times New Roman" w:hAnsi="Times New Roman" w:cs="Times New Roman"/>
                <w:color w:val="000000"/>
              </w:rPr>
            </w:pPr>
            <w:proofErr w:type="spellStart"/>
            <w:r w:rsidRPr="006E385E">
              <w:rPr>
                <w:rFonts w:ascii="Times New Roman" w:hAnsi="Times New Roman" w:cs="Times New Roman"/>
                <w:color w:val="000000"/>
              </w:rPr>
              <w:t>Nнжп</w:t>
            </w:r>
            <w:proofErr w:type="spellEnd"/>
            <w:r w:rsidRPr="006E385E">
              <w:rPr>
                <w:rFonts w:ascii="Times New Roman" w:hAnsi="Times New Roman" w:cs="Times New Roman"/>
                <w:color w:val="000000"/>
              </w:rPr>
              <w:t xml:space="preserve"> - количество детей-сирот и детей, оставшихся без попечения родителей, а также лиц из числа детей-сирот и детей, </w:t>
            </w:r>
            <w:r w:rsidRPr="006E385E">
              <w:rPr>
                <w:rFonts w:ascii="Times New Roman" w:hAnsi="Times New Roman" w:cs="Times New Roman"/>
                <w:color w:val="000000"/>
              </w:rPr>
              <w:lastRenderedPageBreak/>
              <w:t>оставшихся без попечения родителей, у которых право на получение жилого помещения возникло и не реализовано в отчетном периоде, человек</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отчеты органов местного самоуправления Архангельской области</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9. Объем полученной научной и (или) научно-технической продукции (патенты, публикации в рейтинговых изданиях, внедренные технологии и др.), единиц</w:t>
            </w:r>
          </w:p>
        </w:tc>
        <w:tc>
          <w:tcPr>
            <w:tcW w:w="637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П5 = НП + ОД + Т + Д,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П5 - объем полученной научной и (или) научно-технической продукции;</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НП - количество научных публикаций (монографии, учебные пособия, статьи, научные сборники и т.д.), осуществленных в результате реализации мероприятий государственной программы;</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ОД - количество патентов и иных охранных документов, выданных в результате реализации мероприятий государственной программы;</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Т - количество новых технологий, разработок, программ, созданных в результате реализации мероприятий государственной программы;</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Д - другая научная и (или) научно-технической продукция, полученная в результате реализации мероприятий государственной программы</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научные отчеты исполнителей по проектам, реализуемым в рамках мероприятий программы; данные, ежегодно представляемые в Министерство образования и науки Российской Федерации образовательными организациями высшего образования и научными организациями</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10. Количество реализованных мероприятий, направленных на сохранение и популяризацию наследия М.В.Ломоносова, единиц</w:t>
            </w:r>
          </w:p>
        </w:tc>
        <w:tc>
          <w:tcPr>
            <w:tcW w:w="637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П6 = ОМ + НМ + КМ + ИМ, где:</w:t>
            </w:r>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П6 - общее количество мероприятий;</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ОМ - количество образовательных мероприятий;</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НМ - количество научных мероприятий;</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КМ - количество общественных и культурных мероприятий;</w:t>
            </w:r>
          </w:p>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ИМ - количество иных мероприятий</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данные отчетов исполнителей мероприятий, а также информация государственного бюджетного учреждения Архангельской области "Научно-образовательный центр "Ломоносовский дом"</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6378" w:type="dxa"/>
          </w:tcPr>
          <w:p w:rsidR="001C3F65" w:rsidRPr="006E385E" w:rsidRDefault="001C3F65">
            <w:pPr>
              <w:pStyle w:val="ConsPlusNormal"/>
              <w:rPr>
                <w:rFonts w:ascii="Times New Roman" w:hAnsi="Times New Roman" w:cs="Times New Roman"/>
                <w:color w:val="000000"/>
              </w:rPr>
            </w:pPr>
            <w:proofErr w:type="spellStart"/>
            <w:proofErr w:type="gramStart"/>
            <w:r w:rsidRPr="006E385E">
              <w:rPr>
                <w:rFonts w:ascii="Times New Roman" w:hAnsi="Times New Roman" w:cs="Times New Roman"/>
                <w:color w:val="000000"/>
              </w:rPr>
              <w:t>Дмдоо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Nдоок</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Nдооа</w:t>
            </w:r>
            <w:proofErr w:type="spellEnd"/>
            <w:r w:rsidRPr="006E385E">
              <w:rPr>
                <w:rFonts w:ascii="Times New Roman" w:hAnsi="Times New Roman" w:cs="Times New Roman"/>
                <w:color w:val="000000"/>
              </w:rPr>
              <w:t>.</w:t>
            </w:r>
            <w:proofErr w:type="gramEnd"/>
            <w:r w:rsidRPr="006E385E">
              <w:rPr>
                <w:rFonts w:ascii="Times New Roman" w:hAnsi="Times New Roman" w:cs="Times New Roman"/>
                <w:color w:val="000000"/>
              </w:rPr>
              <w:t>/</w:t>
            </w:r>
            <w:proofErr w:type="spellStart"/>
            <w:proofErr w:type="gramStart"/>
            <w:r w:rsidRPr="006E385E">
              <w:rPr>
                <w:rFonts w:ascii="Times New Roman" w:hAnsi="Times New Roman" w:cs="Times New Roman"/>
                <w:color w:val="000000"/>
              </w:rPr>
              <w:t>Nсо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Nоспдоо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Nоспоо</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Nпдо</w:t>
            </w:r>
            <w:proofErr w:type="spellEnd"/>
            <w:r w:rsidRPr="006E385E">
              <w:rPr>
                <w:rFonts w:ascii="Times New Roman" w:hAnsi="Times New Roman" w:cs="Times New Roman"/>
                <w:color w:val="000000"/>
              </w:rPr>
              <w:t>.) х 100%, где:</w:t>
            </w:r>
            <w:proofErr w:type="gramEnd"/>
          </w:p>
          <w:p w:rsidR="001C3F65" w:rsidRPr="006E385E" w:rsidRDefault="001C3F65">
            <w:pPr>
              <w:pStyle w:val="ConsPlusNormal"/>
              <w:rPr>
                <w:rFonts w:ascii="Times New Roman" w:hAnsi="Times New Roman" w:cs="Times New Roman"/>
                <w:color w:val="000000"/>
              </w:rPr>
            </w:pP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Дмдоо</w:t>
            </w:r>
            <w:proofErr w:type="spellEnd"/>
            <w:r w:rsidRPr="006E385E">
              <w:rPr>
                <w:rFonts w:ascii="Times New Roman" w:hAnsi="Times New Roman" w:cs="Times New Roman"/>
                <w:color w:val="000000"/>
              </w:rPr>
              <w:t xml:space="preserve"> - доля муниципальных дошкольных образовательных организаций;</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Nдоок</w:t>
            </w:r>
            <w:proofErr w:type="spellEnd"/>
            <w:r w:rsidRPr="006E385E">
              <w:rPr>
                <w:rFonts w:ascii="Times New Roman" w:hAnsi="Times New Roman" w:cs="Times New Roman"/>
                <w:color w:val="000000"/>
              </w:rPr>
              <w:t xml:space="preserve"> - количество муниципальных дошкольных образовательных организаций, здания которых требуют капитального ремонта;</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lastRenderedPageBreak/>
              <w:t>Nдооа</w:t>
            </w:r>
            <w:proofErr w:type="spellEnd"/>
            <w:r w:rsidRPr="006E385E">
              <w:rPr>
                <w:rFonts w:ascii="Times New Roman" w:hAnsi="Times New Roman" w:cs="Times New Roman"/>
                <w:color w:val="000000"/>
              </w:rPr>
              <w:t xml:space="preserve"> - количество муниципальных дошкольных образовательных организаций, здания которых находятся в аварийном состоянии;</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Nсо</w:t>
            </w:r>
            <w:proofErr w:type="spellEnd"/>
            <w:r w:rsidRPr="006E385E">
              <w:rPr>
                <w:rFonts w:ascii="Times New Roman" w:hAnsi="Times New Roman" w:cs="Times New Roman"/>
                <w:color w:val="000000"/>
              </w:rPr>
              <w:t xml:space="preserve"> - самостоятельная организация;</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Nспдоо</w:t>
            </w:r>
            <w:proofErr w:type="spellEnd"/>
            <w:r w:rsidRPr="006E385E">
              <w:rPr>
                <w:rFonts w:ascii="Times New Roman" w:hAnsi="Times New Roman" w:cs="Times New Roman"/>
                <w:color w:val="000000"/>
              </w:rPr>
              <w:t xml:space="preserve"> - обособленное структурное подразделение дошкольной образовательной организации;</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Nоспоо</w:t>
            </w:r>
            <w:proofErr w:type="spellEnd"/>
            <w:r w:rsidRPr="006E385E">
              <w:rPr>
                <w:rFonts w:ascii="Times New Roman" w:hAnsi="Times New Roman" w:cs="Times New Roman"/>
                <w:color w:val="000000"/>
              </w:rPr>
              <w:t xml:space="preserve"> - обособленное структурное подразделение общеобразовательной организации;</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Nпдо</w:t>
            </w:r>
            <w:proofErr w:type="spellEnd"/>
            <w:r w:rsidRPr="006E385E">
              <w:rPr>
                <w:rFonts w:ascii="Times New Roman" w:hAnsi="Times New Roman" w:cs="Times New Roman"/>
                <w:color w:val="000000"/>
              </w:rPr>
              <w:t xml:space="preserve"> - подразделения дошкольного образования, организованные при общеобразовательной организации</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данные федерального статистического отчета "Сведения о деятельности дошкольного образовательного учреждения за 20___год" (</w:t>
            </w:r>
            <w:hyperlink r:id="rId116" w:history="1">
              <w:r w:rsidRPr="006E385E">
                <w:rPr>
                  <w:rFonts w:ascii="Times New Roman" w:hAnsi="Times New Roman" w:cs="Times New Roman"/>
                  <w:color w:val="000000"/>
                </w:rPr>
                <w:t>форма N 85-К</w:t>
              </w:r>
            </w:hyperlink>
            <w:r w:rsidRPr="006E385E">
              <w:rPr>
                <w:rFonts w:ascii="Times New Roman" w:hAnsi="Times New Roman" w:cs="Times New Roman"/>
                <w:color w:val="000000"/>
              </w:rPr>
              <w:t>)</w:t>
            </w:r>
          </w:p>
        </w:tc>
      </w:tr>
      <w:tr w:rsidR="006E385E" w:rsidRPr="006E385E">
        <w:tc>
          <w:tcPr>
            <w:tcW w:w="4398"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lastRenderedPageBreak/>
              <w:t>11.1 Удовлетворенность населения качеством общего и дополнительного образования детей Архангельской области</w:t>
            </w:r>
          </w:p>
        </w:tc>
        <w:tc>
          <w:tcPr>
            <w:tcW w:w="6378" w:type="dxa"/>
          </w:tcPr>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Sp</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Sдошк</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Sобщ</w:t>
            </w:r>
            <w:proofErr w:type="spellEnd"/>
            <w:r w:rsidRPr="006E385E">
              <w:rPr>
                <w:rFonts w:ascii="Times New Roman" w:hAnsi="Times New Roman" w:cs="Times New Roman"/>
                <w:color w:val="000000"/>
              </w:rPr>
              <w:t xml:space="preserve">. + </w:t>
            </w:r>
            <w:proofErr w:type="spellStart"/>
            <w:r w:rsidRPr="006E385E">
              <w:rPr>
                <w:rFonts w:ascii="Times New Roman" w:hAnsi="Times New Roman" w:cs="Times New Roman"/>
                <w:color w:val="000000"/>
              </w:rPr>
              <w:t>Sдоп</w:t>
            </w:r>
            <w:proofErr w:type="spellEnd"/>
            <w:r w:rsidRPr="006E385E">
              <w:rPr>
                <w:rFonts w:ascii="Times New Roman" w:hAnsi="Times New Roman" w:cs="Times New Roman"/>
                <w:color w:val="000000"/>
              </w:rPr>
              <w:t>) / 3, где:</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Sp</w:t>
            </w:r>
            <w:proofErr w:type="spellEnd"/>
            <w:r w:rsidRPr="006E385E">
              <w:rPr>
                <w:rFonts w:ascii="Times New Roman" w:hAnsi="Times New Roman" w:cs="Times New Roman"/>
                <w:color w:val="000000"/>
              </w:rPr>
              <w:t xml:space="preserve"> - уровень удовлетворенности населения качеством общего и дополнительного образования детей Архангельской области;</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Sдошк</w:t>
            </w:r>
            <w:proofErr w:type="spellEnd"/>
            <w:r w:rsidRPr="006E385E">
              <w:rPr>
                <w:rFonts w:ascii="Times New Roman" w:hAnsi="Times New Roman" w:cs="Times New Roman"/>
                <w:color w:val="000000"/>
              </w:rPr>
              <w:t>. - уровень удовлетворенности населения качеством дошкольного образования детей;</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Sобщ</w:t>
            </w:r>
            <w:proofErr w:type="spellEnd"/>
            <w:r w:rsidRPr="006E385E">
              <w:rPr>
                <w:rFonts w:ascii="Times New Roman" w:hAnsi="Times New Roman" w:cs="Times New Roman"/>
                <w:color w:val="000000"/>
              </w:rPr>
              <w:t>. - уровень удовлетворенности населения качеством общего образования детей;</w:t>
            </w:r>
          </w:p>
          <w:p w:rsidR="001C3F65" w:rsidRPr="006E385E" w:rsidRDefault="001C3F65">
            <w:pPr>
              <w:pStyle w:val="ConsPlusNormal"/>
              <w:rPr>
                <w:rFonts w:ascii="Times New Roman" w:hAnsi="Times New Roman" w:cs="Times New Roman"/>
                <w:color w:val="000000"/>
              </w:rPr>
            </w:pPr>
            <w:proofErr w:type="spellStart"/>
            <w:r w:rsidRPr="006E385E">
              <w:rPr>
                <w:rFonts w:ascii="Times New Roman" w:hAnsi="Times New Roman" w:cs="Times New Roman"/>
                <w:color w:val="000000"/>
              </w:rPr>
              <w:t>Sдоп</w:t>
            </w:r>
            <w:proofErr w:type="spellEnd"/>
            <w:r w:rsidRPr="006E385E">
              <w:rPr>
                <w:rFonts w:ascii="Times New Roman" w:hAnsi="Times New Roman" w:cs="Times New Roman"/>
                <w:color w:val="000000"/>
              </w:rPr>
              <w:t>. - уровень удовлетворенности населения качеством дополнительного образования детей</w:t>
            </w:r>
          </w:p>
        </w:tc>
        <w:tc>
          <w:tcPr>
            <w:tcW w:w="3969" w:type="dxa"/>
          </w:tcPr>
          <w:p w:rsidR="001C3F65" w:rsidRPr="006E385E" w:rsidRDefault="001C3F65">
            <w:pPr>
              <w:pStyle w:val="ConsPlusNormal"/>
              <w:rPr>
                <w:rFonts w:ascii="Times New Roman" w:hAnsi="Times New Roman" w:cs="Times New Roman"/>
                <w:color w:val="000000"/>
              </w:rPr>
            </w:pPr>
            <w:r w:rsidRPr="006E385E">
              <w:rPr>
                <w:rFonts w:ascii="Times New Roman" w:hAnsi="Times New Roman" w:cs="Times New Roman"/>
                <w:color w:val="000000"/>
              </w:rPr>
              <w:t>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области молодежной политики, а также деятельностью органов местного самоуправления, их доступностью и информационной открытостью</w:t>
            </w: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46660C" w:rsidRPr="006E385E" w:rsidRDefault="0046660C">
      <w:pPr>
        <w:pStyle w:val="ConsPlusNormal"/>
        <w:jc w:val="both"/>
        <w:rPr>
          <w:rFonts w:ascii="Times New Roman" w:hAnsi="Times New Roman" w:cs="Times New Roman"/>
          <w:color w:val="000000"/>
        </w:rPr>
      </w:pPr>
    </w:p>
    <w:p w:rsidR="001C3F65" w:rsidRPr="006E385E" w:rsidRDefault="001C3F65" w:rsidP="002264B8">
      <w:pPr>
        <w:pStyle w:val="ConsPlusNormal"/>
        <w:ind w:left="10206"/>
        <w:jc w:val="right"/>
        <w:outlineLvl w:val="0"/>
        <w:rPr>
          <w:rFonts w:ascii="Times New Roman" w:hAnsi="Times New Roman" w:cs="Times New Roman"/>
          <w:color w:val="000000"/>
        </w:rPr>
      </w:pPr>
      <w:r w:rsidRPr="006E385E">
        <w:rPr>
          <w:rFonts w:ascii="Times New Roman" w:hAnsi="Times New Roman" w:cs="Times New Roman"/>
          <w:color w:val="000000"/>
        </w:rPr>
        <w:lastRenderedPageBreak/>
        <w:t>ПРИЛОЖЕНИЕ N 2</w:t>
      </w:r>
    </w:p>
    <w:p w:rsidR="001C3F65" w:rsidRPr="006E385E" w:rsidRDefault="001C3F65" w:rsidP="002264B8">
      <w:pPr>
        <w:pStyle w:val="ConsPlusNormal"/>
        <w:ind w:left="10206"/>
        <w:jc w:val="right"/>
        <w:rPr>
          <w:rFonts w:ascii="Times New Roman" w:hAnsi="Times New Roman" w:cs="Times New Roman"/>
          <w:color w:val="000000"/>
        </w:rPr>
      </w:pPr>
      <w:r w:rsidRPr="006E385E">
        <w:rPr>
          <w:rFonts w:ascii="Times New Roman" w:hAnsi="Times New Roman" w:cs="Times New Roman"/>
          <w:color w:val="000000"/>
        </w:rPr>
        <w:t>к государственной программе</w:t>
      </w:r>
    </w:p>
    <w:p w:rsidR="001C3F65" w:rsidRPr="006E385E" w:rsidRDefault="001C3F65" w:rsidP="002264B8">
      <w:pPr>
        <w:pStyle w:val="ConsPlusNormal"/>
        <w:ind w:left="10206"/>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“Развитие</w:t>
      </w:r>
    </w:p>
    <w:p w:rsidR="001C3F65" w:rsidRPr="006E385E" w:rsidRDefault="001C3F65" w:rsidP="002264B8">
      <w:pPr>
        <w:pStyle w:val="ConsPlusNormal"/>
        <w:ind w:left="10206"/>
        <w:jc w:val="right"/>
        <w:rPr>
          <w:rFonts w:ascii="Times New Roman" w:hAnsi="Times New Roman" w:cs="Times New Roman"/>
          <w:color w:val="000000"/>
        </w:rPr>
      </w:pPr>
      <w:r w:rsidRPr="006E385E">
        <w:rPr>
          <w:rFonts w:ascii="Times New Roman" w:hAnsi="Times New Roman" w:cs="Times New Roman"/>
          <w:color w:val="000000"/>
        </w:rPr>
        <w:t>образования и науки Архангельской</w:t>
      </w:r>
    </w:p>
    <w:p w:rsidR="001C3F65" w:rsidRPr="006E385E" w:rsidRDefault="001C3F65" w:rsidP="002264B8">
      <w:pPr>
        <w:pStyle w:val="ConsPlusNormal"/>
        <w:ind w:left="10206"/>
        <w:jc w:val="right"/>
        <w:rPr>
          <w:rFonts w:ascii="Times New Roman" w:hAnsi="Times New Roman" w:cs="Times New Roman"/>
          <w:color w:val="000000"/>
        </w:rPr>
      </w:pPr>
      <w:r w:rsidRPr="006E385E">
        <w:rPr>
          <w:rFonts w:ascii="Times New Roman" w:hAnsi="Times New Roman" w:cs="Times New Roman"/>
          <w:color w:val="000000"/>
        </w:rPr>
        <w:t>области (2013 – 2018 годы)”</w:t>
      </w:r>
    </w:p>
    <w:p w:rsidR="001C3F65" w:rsidRPr="006E385E" w:rsidRDefault="001C3F65" w:rsidP="002264B8">
      <w:pPr>
        <w:pStyle w:val="ConsPlusNormal"/>
        <w:jc w:val="both"/>
        <w:rPr>
          <w:rFonts w:ascii="Times New Roman" w:hAnsi="Times New Roman" w:cs="Times New Roman"/>
          <w:color w:val="000000"/>
        </w:rPr>
      </w:pPr>
    </w:p>
    <w:p w:rsidR="001C3F65" w:rsidRPr="006E385E" w:rsidRDefault="001C3F65" w:rsidP="002264B8">
      <w:pPr>
        <w:pStyle w:val="ConsPlusNormal"/>
        <w:jc w:val="center"/>
        <w:rPr>
          <w:rFonts w:ascii="Times New Roman" w:hAnsi="Times New Roman" w:cs="Times New Roman"/>
          <w:b/>
          <w:bCs/>
          <w:color w:val="000000"/>
          <w:spacing w:val="20"/>
        </w:rPr>
      </w:pPr>
      <w:r w:rsidRPr="006E385E">
        <w:rPr>
          <w:rFonts w:ascii="Times New Roman" w:hAnsi="Times New Roman" w:cs="Times New Roman"/>
          <w:b/>
          <w:bCs/>
          <w:color w:val="000000"/>
          <w:spacing w:val="20"/>
        </w:rPr>
        <w:t>ПЕРЕЧЕНЬ</w:t>
      </w:r>
    </w:p>
    <w:p w:rsidR="001C3F65" w:rsidRPr="006E385E" w:rsidRDefault="001C3F65" w:rsidP="002264B8">
      <w:pPr>
        <w:pStyle w:val="ConsPlusNormal"/>
        <w:jc w:val="center"/>
        <w:rPr>
          <w:rFonts w:ascii="Times New Roman" w:hAnsi="Times New Roman" w:cs="Times New Roman"/>
          <w:b/>
          <w:bCs/>
          <w:color w:val="000000"/>
        </w:rPr>
      </w:pPr>
      <w:r w:rsidRPr="006E385E">
        <w:rPr>
          <w:rFonts w:ascii="Times New Roman" w:hAnsi="Times New Roman" w:cs="Times New Roman"/>
          <w:b/>
          <w:bCs/>
          <w:color w:val="000000"/>
        </w:rPr>
        <w:t>мероприятий государственной программы Архангельской области</w:t>
      </w:r>
    </w:p>
    <w:p w:rsidR="001C3F65" w:rsidRPr="006E385E" w:rsidRDefault="001C3F65" w:rsidP="002264B8">
      <w:pPr>
        <w:pStyle w:val="ConsPlusNormal"/>
        <w:jc w:val="center"/>
        <w:rPr>
          <w:rFonts w:ascii="Times New Roman" w:hAnsi="Times New Roman" w:cs="Times New Roman"/>
          <w:b/>
          <w:bCs/>
          <w:color w:val="000000"/>
        </w:rPr>
      </w:pPr>
      <w:r w:rsidRPr="006E385E">
        <w:rPr>
          <w:rFonts w:ascii="Times New Roman" w:hAnsi="Times New Roman" w:cs="Times New Roman"/>
          <w:b/>
          <w:bCs/>
          <w:color w:val="000000"/>
        </w:rPr>
        <w:t>“Развитие образования и науки Архангельской области</w:t>
      </w:r>
    </w:p>
    <w:p w:rsidR="001C3F65" w:rsidRPr="006E385E" w:rsidRDefault="001C3F65" w:rsidP="002264B8">
      <w:pPr>
        <w:pStyle w:val="ConsPlusNormal"/>
        <w:jc w:val="center"/>
        <w:rPr>
          <w:rFonts w:ascii="Times New Roman" w:hAnsi="Times New Roman" w:cs="Times New Roman"/>
          <w:b/>
          <w:bCs/>
          <w:color w:val="000000"/>
        </w:rPr>
      </w:pPr>
      <w:r w:rsidRPr="006E385E">
        <w:rPr>
          <w:rFonts w:ascii="Times New Roman" w:hAnsi="Times New Roman" w:cs="Times New Roman"/>
          <w:b/>
          <w:bCs/>
          <w:color w:val="000000"/>
        </w:rPr>
        <w:t>(2013 – 2018 годы)”</w:t>
      </w:r>
    </w:p>
    <w:p w:rsidR="001C3F65" w:rsidRPr="006E385E" w:rsidRDefault="001C3F65" w:rsidP="002264B8">
      <w:pPr>
        <w:pStyle w:val="ConsPlusNormal"/>
        <w:jc w:val="center"/>
        <w:rPr>
          <w:rFonts w:ascii="Times New Roman" w:hAnsi="Times New Roman" w:cs="Times New Roman"/>
          <w:b/>
          <w:bCs/>
          <w:color w:val="000000"/>
        </w:rPr>
      </w:pP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sz w:val="24"/>
          <w:szCs w:val="24"/>
        </w:rPr>
        <w:t xml:space="preserve">(в ред. постановления Правительства Архангельской области </w:t>
      </w:r>
      <w:r w:rsidRPr="006E385E">
        <w:rPr>
          <w:rFonts w:ascii="Times New Roman" w:hAnsi="Times New Roman" w:cs="Times New Roman"/>
          <w:color w:val="000000"/>
        </w:rPr>
        <w:t>от 06.11.2015 № 458-пп</w:t>
      </w:r>
      <w:r w:rsidRPr="006E385E">
        <w:rPr>
          <w:rFonts w:ascii="Times New Roman" w:hAnsi="Times New Roman" w:cs="Times New Roman"/>
          <w:color w:val="000000"/>
          <w:sz w:val="24"/>
          <w:szCs w:val="24"/>
        </w:rPr>
        <w:t>)</w:t>
      </w:r>
    </w:p>
    <w:p w:rsidR="00C50A0A" w:rsidRPr="006E385E" w:rsidRDefault="00C50A0A" w:rsidP="002264B8">
      <w:pPr>
        <w:pStyle w:val="ConsPlusNormal"/>
        <w:jc w:val="center"/>
        <w:rPr>
          <w:rFonts w:ascii="Times New Roman" w:hAnsi="Times New Roman" w:cs="Times New Roman"/>
          <w:b/>
          <w:bCs/>
          <w:color w:val="000000"/>
        </w:rPr>
      </w:pPr>
    </w:p>
    <w:tbl>
      <w:tblPr>
        <w:tblW w:w="155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54"/>
        <w:gridCol w:w="1442"/>
        <w:gridCol w:w="1400"/>
        <w:gridCol w:w="1428"/>
        <w:gridCol w:w="1133"/>
        <w:gridCol w:w="1134"/>
        <w:gridCol w:w="1134"/>
        <w:gridCol w:w="1134"/>
        <w:gridCol w:w="1134"/>
        <w:gridCol w:w="1133"/>
        <w:gridCol w:w="2216"/>
      </w:tblGrid>
      <w:tr w:rsidR="006E385E" w:rsidRPr="006E385E">
        <w:tc>
          <w:tcPr>
            <w:tcW w:w="2254" w:type="dxa"/>
            <w:vMerge w:val="restart"/>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Наименование мероприятия</w:t>
            </w:r>
          </w:p>
        </w:tc>
        <w:tc>
          <w:tcPr>
            <w:tcW w:w="1442" w:type="dxa"/>
            <w:vMerge w:val="restart"/>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Ответственный исполнитель, соисполнитель</w:t>
            </w:r>
          </w:p>
        </w:tc>
        <w:tc>
          <w:tcPr>
            <w:tcW w:w="1400" w:type="dxa"/>
            <w:vMerge w:val="restart"/>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 xml:space="preserve">Источник </w:t>
            </w:r>
            <w:proofErr w:type="spellStart"/>
            <w:proofErr w:type="gramStart"/>
            <w:r w:rsidRPr="006E385E">
              <w:rPr>
                <w:rFonts w:ascii="Times New Roman" w:hAnsi="Times New Roman" w:cs="Times New Roman"/>
                <w:b/>
                <w:bCs/>
                <w:color w:val="000000"/>
                <w:sz w:val="18"/>
                <w:szCs w:val="18"/>
              </w:rPr>
              <w:t>финанси-рования</w:t>
            </w:r>
            <w:proofErr w:type="spellEnd"/>
            <w:proofErr w:type="gramEnd"/>
          </w:p>
        </w:tc>
        <w:tc>
          <w:tcPr>
            <w:tcW w:w="8230" w:type="dxa"/>
            <w:gridSpan w:val="7"/>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Объем финансирования, тыс. рублей</w:t>
            </w:r>
          </w:p>
        </w:tc>
        <w:tc>
          <w:tcPr>
            <w:tcW w:w="2216" w:type="dxa"/>
            <w:vMerge w:val="restart"/>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Показатели результата реализации мероприятия по годам</w:t>
            </w:r>
          </w:p>
        </w:tc>
      </w:tr>
      <w:tr w:rsidR="006E385E" w:rsidRPr="006E385E">
        <w:tc>
          <w:tcPr>
            <w:tcW w:w="2254" w:type="dxa"/>
            <w:vMerge/>
            <w:tcBorders>
              <w:bottom w:val="nil"/>
            </w:tcBorders>
          </w:tcPr>
          <w:p w:rsidR="001C3F65" w:rsidRPr="006E385E" w:rsidRDefault="001C3F65" w:rsidP="00007AE1">
            <w:pPr>
              <w:pStyle w:val="ConsPlusNormal"/>
              <w:jc w:val="both"/>
              <w:rPr>
                <w:rFonts w:ascii="Times New Roman" w:hAnsi="Times New Roman" w:cs="Times New Roman"/>
                <w:b/>
                <w:bCs/>
                <w:color w:val="000000"/>
                <w:sz w:val="18"/>
                <w:szCs w:val="18"/>
              </w:rPr>
            </w:pPr>
          </w:p>
        </w:tc>
        <w:tc>
          <w:tcPr>
            <w:tcW w:w="1442" w:type="dxa"/>
            <w:vMerge/>
            <w:tcBorders>
              <w:bottom w:val="nil"/>
            </w:tcBorders>
          </w:tcPr>
          <w:p w:rsidR="001C3F65" w:rsidRPr="006E385E" w:rsidRDefault="001C3F65" w:rsidP="00007AE1">
            <w:pPr>
              <w:pStyle w:val="ConsPlusNormal"/>
              <w:jc w:val="both"/>
              <w:rPr>
                <w:rFonts w:ascii="Times New Roman" w:hAnsi="Times New Roman" w:cs="Times New Roman"/>
                <w:b/>
                <w:bCs/>
                <w:color w:val="000000"/>
                <w:sz w:val="18"/>
                <w:szCs w:val="18"/>
              </w:rPr>
            </w:pPr>
          </w:p>
        </w:tc>
        <w:tc>
          <w:tcPr>
            <w:tcW w:w="1400" w:type="dxa"/>
            <w:vMerge/>
            <w:tcBorders>
              <w:bottom w:val="nil"/>
            </w:tcBorders>
          </w:tcPr>
          <w:p w:rsidR="001C3F65" w:rsidRPr="006E385E" w:rsidRDefault="001C3F65" w:rsidP="00007AE1">
            <w:pPr>
              <w:pStyle w:val="ConsPlusNormal"/>
              <w:jc w:val="both"/>
              <w:rPr>
                <w:rFonts w:ascii="Times New Roman" w:hAnsi="Times New Roman" w:cs="Times New Roman"/>
                <w:b/>
                <w:bCs/>
                <w:color w:val="000000"/>
                <w:sz w:val="18"/>
                <w:szCs w:val="18"/>
              </w:rPr>
            </w:pPr>
          </w:p>
        </w:tc>
        <w:tc>
          <w:tcPr>
            <w:tcW w:w="1428"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всего</w:t>
            </w:r>
          </w:p>
        </w:tc>
        <w:tc>
          <w:tcPr>
            <w:tcW w:w="1133"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2013 г.</w:t>
            </w:r>
          </w:p>
        </w:tc>
        <w:tc>
          <w:tcPr>
            <w:tcW w:w="1134"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2014 г.</w:t>
            </w:r>
          </w:p>
        </w:tc>
        <w:tc>
          <w:tcPr>
            <w:tcW w:w="1134"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2015 г.</w:t>
            </w:r>
          </w:p>
        </w:tc>
        <w:tc>
          <w:tcPr>
            <w:tcW w:w="1134"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2016 г.</w:t>
            </w:r>
          </w:p>
        </w:tc>
        <w:tc>
          <w:tcPr>
            <w:tcW w:w="1134"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2017 г.</w:t>
            </w:r>
          </w:p>
        </w:tc>
        <w:tc>
          <w:tcPr>
            <w:tcW w:w="1133" w:type="dxa"/>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r w:rsidRPr="006E385E">
              <w:rPr>
                <w:rFonts w:ascii="Times New Roman" w:hAnsi="Times New Roman" w:cs="Times New Roman"/>
                <w:b/>
                <w:bCs/>
                <w:color w:val="000000"/>
                <w:sz w:val="18"/>
                <w:szCs w:val="18"/>
              </w:rPr>
              <w:t>2018 г.</w:t>
            </w:r>
          </w:p>
        </w:tc>
        <w:tc>
          <w:tcPr>
            <w:tcW w:w="2216" w:type="dxa"/>
            <w:vMerge/>
            <w:tcBorders>
              <w:bottom w:val="nil"/>
            </w:tcBorders>
          </w:tcPr>
          <w:p w:rsidR="001C3F65" w:rsidRPr="006E385E" w:rsidRDefault="001C3F65" w:rsidP="00007AE1">
            <w:pPr>
              <w:pStyle w:val="ConsPlusNormal"/>
              <w:jc w:val="center"/>
              <w:rPr>
                <w:rFonts w:ascii="Times New Roman" w:hAnsi="Times New Roman" w:cs="Times New Roman"/>
                <w:b/>
                <w:bCs/>
                <w:color w:val="000000"/>
                <w:sz w:val="18"/>
                <w:szCs w:val="18"/>
              </w:rPr>
            </w:pPr>
          </w:p>
        </w:tc>
      </w:tr>
    </w:tbl>
    <w:p w:rsidR="001C3F65" w:rsidRPr="006E385E" w:rsidRDefault="001C3F65">
      <w:pPr>
        <w:pStyle w:val="ConsPlusNormal"/>
        <w:jc w:val="both"/>
        <w:rPr>
          <w:rFonts w:cs="Times New Roman"/>
          <w:color w:val="000000"/>
          <w:sz w:val="4"/>
          <w:szCs w:val="4"/>
        </w:rPr>
      </w:pPr>
    </w:p>
    <w:tbl>
      <w:tblPr>
        <w:tblW w:w="15542" w:type="dxa"/>
        <w:tblInd w:w="-60" w:type="dxa"/>
        <w:tblLayout w:type="fixed"/>
        <w:tblCellMar>
          <w:top w:w="102" w:type="dxa"/>
          <w:left w:w="62" w:type="dxa"/>
          <w:bottom w:w="102" w:type="dxa"/>
          <w:right w:w="62" w:type="dxa"/>
        </w:tblCellMar>
        <w:tblLook w:val="0000"/>
      </w:tblPr>
      <w:tblGrid>
        <w:gridCol w:w="2269"/>
        <w:gridCol w:w="1430"/>
        <w:gridCol w:w="1404"/>
        <w:gridCol w:w="1418"/>
        <w:gridCol w:w="1134"/>
        <w:gridCol w:w="1134"/>
        <w:gridCol w:w="1134"/>
        <w:gridCol w:w="1134"/>
        <w:gridCol w:w="1134"/>
        <w:gridCol w:w="1134"/>
        <w:gridCol w:w="2217"/>
      </w:tblGrid>
      <w:tr w:rsidR="006E385E" w:rsidRPr="006E385E">
        <w:trPr>
          <w:tblHeader/>
        </w:trPr>
        <w:tc>
          <w:tcPr>
            <w:tcW w:w="2269"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w:t>
            </w:r>
          </w:p>
        </w:tc>
        <w:tc>
          <w:tcPr>
            <w:tcW w:w="1430"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w:t>
            </w:r>
          </w:p>
        </w:tc>
        <w:tc>
          <w:tcPr>
            <w:tcW w:w="140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w:t>
            </w:r>
          </w:p>
        </w:tc>
        <w:tc>
          <w:tcPr>
            <w:tcW w:w="2217" w:type="dxa"/>
            <w:tcBorders>
              <w:top w:val="single" w:sz="4" w:space="0" w:color="auto"/>
              <w:left w:val="single" w:sz="4" w:space="0" w:color="auto"/>
              <w:bottom w:val="single" w:sz="4" w:space="0" w:color="auto"/>
              <w:right w:val="single" w:sz="4" w:space="0" w:color="auto"/>
            </w:tcBorders>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w:t>
            </w:r>
          </w:p>
        </w:tc>
      </w:tr>
      <w:tr w:rsidR="006E385E" w:rsidRPr="006E385E">
        <w:tc>
          <w:tcPr>
            <w:tcW w:w="15542" w:type="dxa"/>
            <w:gridSpan w:val="11"/>
            <w:tcBorders>
              <w:top w:val="single" w:sz="4" w:space="0" w:color="auto"/>
            </w:tcBorders>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15" w:name="Par39"/>
            <w:bookmarkEnd w:id="15"/>
            <w:r w:rsidRPr="006E385E">
              <w:rPr>
                <w:rFonts w:ascii="Times New Roman" w:hAnsi="Times New Roman" w:cs="Times New Roman"/>
                <w:b/>
                <w:bCs/>
                <w:color w:val="000000"/>
                <w:sz w:val="18"/>
                <w:szCs w:val="18"/>
              </w:rPr>
              <w:t>Подпрограмма № 1 “Развитие дошкольного, общего и дополнительного образования детей”</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обеспечение доступности и качества дошкольного, общего и дополнительного образования детей, соответствующего потребностям граждан, требованиям инновационного социально-экономического развития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1. Совершенствование образовательных технологий и содержания общеобразовательных программ дошкольного, общего и дополнительного образования детей</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 Обеспечение государственных гарантий прав граждан на получение общедоступного и бесплатного дошкольного, общего и дополнительного образования, в том числе: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82 999 466,8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11 811 723,2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13 290 235,0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12 132 830,0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12 197 049,8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16 783 814,4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16 783 814,4</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ежегодное увеличение доли детей в возрасте от трех до семи лет, обеспеченных услугами дошкольного образования. Ежегодное обеспечение не менее 97 процентов доли обучающихся, успешно завершивших среднее общее образование. Ежегодное снижение доли </w:t>
            </w:r>
            <w:proofErr w:type="spellStart"/>
            <w:r w:rsidRPr="006E385E">
              <w:rPr>
                <w:rFonts w:ascii="Times New Roman" w:hAnsi="Times New Roman" w:cs="Times New Roman"/>
                <w:color w:val="000000"/>
                <w:sz w:val="18"/>
                <w:szCs w:val="18"/>
              </w:rPr>
              <w:t>необучающихся</w:t>
            </w:r>
            <w:proofErr w:type="spellEnd"/>
            <w:r w:rsidRPr="006E385E">
              <w:rPr>
                <w:rFonts w:ascii="Times New Roman" w:hAnsi="Times New Roman" w:cs="Times New Roman"/>
                <w:color w:val="000000"/>
                <w:sz w:val="18"/>
                <w:szCs w:val="18"/>
              </w:rPr>
              <w:t xml:space="preserve"> в общеобразовательных организациях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582 791,1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582 791,1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133 256,3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22 482,8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19 541,3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19 532,6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25 684,2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23 007,7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23 007,7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82 283 419,4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11 206 449,3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13 270 693,7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12 113 297,4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12 171 365,6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16 760 806,7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16 760 806,7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1 385 661,8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211 694,9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211 535,5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212 244,0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233 743,0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258 222,2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258 222,2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образовательным организациям Архангельской области, 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16 783,7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2 014,0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4 558,9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4 735,5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5 475,3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субвенции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80 024 392,8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10 141 627,8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13 054 599,3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11 893 540,5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11 929 456,2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16 502 584,5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16 502 584,5</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местным бюджетам на обеспечение государственных гарантий прав граждан на получение общедоступного и бесплатного дошкольного, общего и дополнительного образования</w:t>
            </w: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856 581,1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851 112,6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2 777,4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2 691,1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 Стимулирование </w:t>
            </w:r>
            <w:r w:rsidRPr="006E385E">
              <w:rPr>
                <w:rFonts w:ascii="Times New Roman" w:hAnsi="Times New Roman" w:cs="Times New Roman"/>
                <w:color w:val="000000"/>
                <w:sz w:val="18"/>
                <w:szCs w:val="18"/>
              </w:rPr>
              <w:lastRenderedPageBreak/>
              <w:t>инновационной деятельности в системе дошкольного, общего и дополнительного образования детей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50 508,7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18 500,0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предоставление </w:t>
            </w:r>
            <w:r w:rsidRPr="006E385E">
              <w:rPr>
                <w:rFonts w:ascii="Times New Roman" w:hAnsi="Times New Roman" w:cs="Times New Roman"/>
                <w:color w:val="000000"/>
                <w:sz w:val="18"/>
                <w:szCs w:val="18"/>
              </w:rPr>
              <w:lastRenderedPageBreak/>
              <w:t xml:space="preserve">финансовой поддержки </w:t>
            </w:r>
            <w:r w:rsidRPr="006E385E">
              <w:rPr>
                <w:rFonts w:ascii="Times New Roman" w:hAnsi="Times New Roman" w:cs="Times New Roman"/>
                <w:color w:val="000000"/>
                <w:sz w:val="18"/>
                <w:szCs w:val="18"/>
              </w:rPr>
              <w:br/>
              <w:t xml:space="preserve">в 2013 году не менее </w:t>
            </w:r>
            <w:r w:rsidRPr="006E385E">
              <w:rPr>
                <w:rFonts w:ascii="Times New Roman" w:hAnsi="Times New Roman" w:cs="Times New Roman"/>
                <w:color w:val="000000"/>
                <w:sz w:val="18"/>
                <w:szCs w:val="18"/>
              </w:rPr>
              <w:br/>
              <w:t xml:space="preserve">15 инновационным муниципальным программам развития образования </w:t>
            </w:r>
            <w:r w:rsidRPr="006E385E">
              <w:rPr>
                <w:rFonts w:ascii="Times New Roman" w:hAnsi="Times New Roman" w:cs="Times New Roman"/>
                <w:color w:val="000000"/>
                <w:sz w:val="18"/>
                <w:szCs w:val="18"/>
              </w:rPr>
              <w:br/>
              <w:t xml:space="preserve">и 10 программам развития образовательных организаций в Архангельской области, в 2015, 2017, 2018 годах – не менее 5 инновационным муниципальным программам развития образования </w:t>
            </w:r>
            <w:r w:rsidRPr="006E385E">
              <w:rPr>
                <w:rFonts w:ascii="Times New Roman" w:hAnsi="Times New Roman" w:cs="Times New Roman"/>
                <w:color w:val="000000"/>
                <w:sz w:val="18"/>
                <w:szCs w:val="18"/>
              </w:rPr>
              <w:br/>
              <w:t xml:space="preserve">и 5 программам развития образовательных организаций </w:t>
            </w:r>
            <w:r w:rsidRPr="006E385E">
              <w:rPr>
                <w:rFonts w:ascii="Times New Roman" w:hAnsi="Times New Roman" w:cs="Times New Roman"/>
                <w:color w:val="000000"/>
                <w:sz w:val="18"/>
                <w:szCs w:val="18"/>
              </w:rPr>
              <w:br/>
              <w:t>в Архангельской области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25 508,7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Задача № 2.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w:t>
            </w:r>
            <w:r w:rsidRPr="006E385E">
              <w:rPr>
                <w:rFonts w:ascii="Times New Roman" w:hAnsi="Times New Roman" w:cs="Times New Roman"/>
                <w:color w:val="000000"/>
                <w:sz w:val="18"/>
                <w:szCs w:val="18"/>
              </w:rPr>
              <w:br/>
              <w:t>и талантов детей</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 Проведение системы областных </w:t>
            </w:r>
            <w:r w:rsidRPr="006E385E">
              <w:rPr>
                <w:rFonts w:ascii="Times New Roman" w:hAnsi="Times New Roman" w:cs="Times New Roman"/>
                <w:color w:val="000000"/>
                <w:sz w:val="18"/>
                <w:szCs w:val="18"/>
              </w:rPr>
              <w:br/>
              <w:t xml:space="preserve">и межрегиональных мероприятий, обеспечивающих выявление и поддержку интеллектуально одаренных и талантливых детей, </w:t>
            </w:r>
            <w:r w:rsidRPr="006E385E">
              <w:rPr>
                <w:rFonts w:ascii="Times New Roman" w:hAnsi="Times New Roman" w:cs="Times New Roman"/>
                <w:color w:val="000000"/>
                <w:sz w:val="18"/>
                <w:szCs w:val="18"/>
              </w:rPr>
              <w:br/>
              <w:t>а также воспитательных мероприятий патриотической, гражданской, духовно-нравственной, художественно-эстетической, спортивной и иной направленности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68 583,9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11 003,5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3 238,8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13 895,2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12 656,0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13 895,2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13 895,2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ежегодное проведение </w:t>
            </w:r>
            <w:r w:rsidRPr="006E385E">
              <w:rPr>
                <w:rFonts w:ascii="Times New Roman" w:hAnsi="Times New Roman" w:cs="Times New Roman"/>
                <w:color w:val="000000"/>
                <w:sz w:val="18"/>
                <w:szCs w:val="18"/>
              </w:rPr>
              <w:br/>
              <w:t xml:space="preserve">не менее 75 областных </w:t>
            </w:r>
            <w:r w:rsidRPr="006E385E">
              <w:rPr>
                <w:rFonts w:ascii="Times New Roman" w:hAnsi="Times New Roman" w:cs="Times New Roman"/>
                <w:color w:val="000000"/>
                <w:sz w:val="18"/>
                <w:szCs w:val="18"/>
              </w:rPr>
              <w:br/>
              <w:t xml:space="preserve">и межрегиональных мероприятий с участием </w:t>
            </w:r>
            <w:r w:rsidRPr="006E385E">
              <w:rPr>
                <w:rFonts w:ascii="Times New Roman" w:hAnsi="Times New Roman" w:cs="Times New Roman"/>
                <w:color w:val="000000"/>
                <w:sz w:val="18"/>
                <w:szCs w:val="18"/>
              </w:rPr>
              <w:br/>
              <w:t xml:space="preserve">9 тыс. обучающихся, обеспечение участия обучающихся </w:t>
            </w:r>
            <w:r w:rsidRPr="006E385E">
              <w:rPr>
                <w:rFonts w:ascii="Times New Roman" w:hAnsi="Times New Roman" w:cs="Times New Roman"/>
                <w:color w:val="000000"/>
                <w:sz w:val="18"/>
                <w:szCs w:val="18"/>
              </w:rPr>
              <w:br/>
              <w:t>в мероприятиях</w:t>
            </w:r>
            <w:r w:rsidRPr="006E385E">
              <w:rPr>
                <w:rFonts w:ascii="Times New Roman" w:hAnsi="Times New Roman" w:cs="Times New Roman"/>
                <w:color w:val="000000"/>
                <w:sz w:val="18"/>
                <w:szCs w:val="18"/>
              </w:rPr>
              <w:br/>
              <w:t xml:space="preserve">в соответствии </w:t>
            </w:r>
            <w:r w:rsidRPr="006E385E">
              <w:rPr>
                <w:rFonts w:ascii="Times New Roman" w:hAnsi="Times New Roman" w:cs="Times New Roman"/>
                <w:color w:val="000000"/>
                <w:sz w:val="18"/>
                <w:szCs w:val="18"/>
              </w:rPr>
              <w:br/>
              <w:t>с календарем всероссийских мероприятий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60 080,4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1 738,8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12 395,2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11 156,0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12 395,2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12 395,2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мероприятия, проводимые министерством образования и науки Архангельской области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мероприятия, проводимые государственными бюджетными </w:t>
            </w:r>
            <w:r w:rsidRPr="006E385E">
              <w:rPr>
                <w:rFonts w:ascii="Times New Roman" w:hAnsi="Times New Roman" w:cs="Times New Roman"/>
                <w:color w:val="000000"/>
                <w:sz w:val="18"/>
                <w:szCs w:val="18"/>
              </w:rPr>
              <w:br/>
              <w:t>и автономными организациями Архангельской области, находящимися в ведении министерства образования и науки Архангельской области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59 279,5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9 599,1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1 738,8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11 995,2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11 156,0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12 395,2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12 395,2</w:t>
            </w:r>
          </w:p>
        </w:tc>
        <w:tc>
          <w:tcPr>
            <w:tcW w:w="2217" w:type="dxa"/>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2.2. Укрепление материально-технической базы развития государственных образовательных организаций, реализующих образовательные программы дополнительного образования детей, как системообразующих центров в работе по выявлению и поддержке одаренных и талантливых детей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43 715,5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5 145,5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14 500,0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оснащение в 2013 году </w:t>
            </w:r>
            <w:r w:rsidRPr="006E385E">
              <w:rPr>
                <w:rFonts w:ascii="Times New Roman" w:hAnsi="Times New Roman" w:cs="Times New Roman"/>
                <w:color w:val="000000"/>
                <w:sz w:val="18"/>
                <w:szCs w:val="18"/>
              </w:rPr>
              <w:br/>
              <w:t xml:space="preserve">и 2015 - 2018 годах государственных образовательных организаций новым оборудованием </w:t>
            </w:r>
            <w:r w:rsidRPr="006E385E">
              <w:rPr>
                <w:rFonts w:ascii="Times New Roman" w:hAnsi="Times New Roman" w:cs="Times New Roman"/>
                <w:color w:val="000000"/>
                <w:sz w:val="18"/>
                <w:szCs w:val="18"/>
              </w:rPr>
              <w:br/>
              <w:t xml:space="preserve">в соответствии </w:t>
            </w:r>
            <w:r w:rsidRPr="006E385E">
              <w:rPr>
                <w:rFonts w:ascii="Times New Roman" w:hAnsi="Times New Roman" w:cs="Times New Roman"/>
                <w:color w:val="000000"/>
                <w:sz w:val="18"/>
                <w:szCs w:val="18"/>
              </w:rPr>
              <w:br/>
              <w:t>с программами развития организаций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41 215,5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4 645,5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3. Создание объективной системы оценки качества дошкольного, общего и дополнительного образования детей</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3.1. Научно-методическое и материально-техническое обеспечение системы оценки качества образования, в том числе государственной итоговой аттестации обучающихся, освоивших </w:t>
            </w:r>
            <w:r w:rsidRPr="006E385E">
              <w:rPr>
                <w:rFonts w:ascii="Times New Roman" w:hAnsi="Times New Roman" w:cs="Times New Roman"/>
                <w:color w:val="000000"/>
                <w:sz w:val="18"/>
                <w:szCs w:val="18"/>
              </w:rPr>
              <w:lastRenderedPageBreak/>
              <w:t>образовательные программы основного общего и среднего об</w:t>
            </w:r>
            <w:bookmarkStart w:id="16" w:name="_GoBack"/>
            <w:bookmarkEnd w:id="16"/>
            <w:r w:rsidRPr="006E385E">
              <w:rPr>
                <w:rFonts w:ascii="Times New Roman" w:hAnsi="Times New Roman" w:cs="Times New Roman"/>
                <w:color w:val="000000"/>
                <w:sz w:val="18"/>
                <w:szCs w:val="18"/>
              </w:rPr>
              <w:t>щего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181 787,9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16 991,3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21 411,0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обеспечение участия выпускников </w:t>
            </w:r>
            <w:r w:rsidRPr="006E385E">
              <w:rPr>
                <w:rFonts w:ascii="Times New Roman" w:hAnsi="Times New Roman" w:cs="Times New Roman"/>
                <w:color w:val="000000"/>
                <w:sz w:val="18"/>
                <w:szCs w:val="18"/>
              </w:rPr>
              <w:br/>
              <w:t xml:space="preserve">9-х и 11-х классов </w:t>
            </w:r>
            <w:r w:rsidRPr="006E385E">
              <w:rPr>
                <w:rFonts w:ascii="Times New Roman" w:hAnsi="Times New Roman" w:cs="Times New Roman"/>
                <w:color w:val="000000"/>
                <w:sz w:val="18"/>
                <w:szCs w:val="18"/>
              </w:rPr>
              <w:br/>
              <w:t xml:space="preserve">в государственной итоговой аттестации. Ежегодное улучшение результативности основного </w:t>
            </w:r>
            <w:r w:rsidRPr="006E385E">
              <w:rPr>
                <w:rFonts w:ascii="Times New Roman" w:hAnsi="Times New Roman" w:cs="Times New Roman"/>
                <w:color w:val="000000"/>
                <w:sz w:val="18"/>
                <w:szCs w:val="18"/>
              </w:rPr>
              <w:lastRenderedPageBreak/>
              <w:t xml:space="preserve">государственного экзамена и единого государственного экзамена по математике </w:t>
            </w:r>
            <w:r w:rsidRPr="006E385E">
              <w:rPr>
                <w:rFonts w:ascii="Times New Roman" w:hAnsi="Times New Roman" w:cs="Times New Roman"/>
                <w:color w:val="000000"/>
                <w:sz w:val="18"/>
                <w:szCs w:val="18"/>
              </w:rPr>
              <w:br/>
              <w:t>и русскому языку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181 787,9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16 991,3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21 411,0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мероприятия, проводимые министерством образования и науки Архангельской области</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104,9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98,2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мероприятия, проводимые государственными бюджетными и автономными организациями Архангельской области, находящимися в ведении министерства образования и науки Архангельской области</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181 683,0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16 893,1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21 404,3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35 790,6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35 902,2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3.2. Организационно-технологическое обеспечение системы оценки качества образования, в том числе государственной итоговой аттестации обучающихся, освоивших образовательные программы основного общего и среднего общего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166 575,3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13 099,1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27 939,8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29 341,8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30 697,2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32 748,7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32 748,7</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ежегодное проведение выборочных сравнительных исследований не менее чем в 5 муниципальных образованиях </w:t>
            </w:r>
            <w:r w:rsidRPr="006E385E">
              <w:rPr>
                <w:rFonts w:ascii="Times New Roman" w:hAnsi="Times New Roman" w:cs="Times New Roman"/>
                <w:color w:val="000000"/>
                <w:sz w:val="18"/>
                <w:szCs w:val="18"/>
              </w:rPr>
              <w:br/>
              <w:t>и 5 образовательных организациях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149 186,1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12 011,9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24 614,3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26 016,3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27 697,2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29 423,2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29 423,2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17 389,2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1 087,2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3 325,5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3 325,5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3 325,5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3 325,5</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jc w:val="both"/>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rPr>
                <w:rFonts w:ascii="Times New Roman" w:hAnsi="Times New Roman" w:cs="Times New Roman"/>
                <w:color w:val="000000"/>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148 616,1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12 011,9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24 614,3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26 016,3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27 127,2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29 423,2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29 423,2</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организациям Архангельской области, 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rPr>
                <w:rFonts w:ascii="Times New Roman" w:hAnsi="Times New Roman" w:cs="Times New Roman"/>
                <w:color w:val="000000"/>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ИТОГО по подпрограмме № 1 “Развитие дошкольного, общего </w:t>
            </w:r>
            <w:r w:rsidRPr="006E385E">
              <w:rPr>
                <w:rFonts w:ascii="Times New Roman" w:hAnsi="Times New Roman" w:cs="Times New Roman"/>
                <w:color w:val="000000"/>
                <w:sz w:val="18"/>
                <w:szCs w:val="18"/>
              </w:rPr>
              <w:br/>
              <w:t>и дополнительного образования детей”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83 510 638,1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11 866 825,8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13 342 824,6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12 222 003,1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12 280 263,6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16 899 360,5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16 899 360,5</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582 791,1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582 791,1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82 741 198,0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11 254 461,2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13 318 457,8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12 194 645,0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12 249 579,4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162 649,0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25 073,5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24 366,8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24 858,1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30 684,2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28 833,2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28 833,2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17" w:name="Par525"/>
            <w:bookmarkEnd w:id="17"/>
            <w:r w:rsidRPr="006E385E">
              <w:rPr>
                <w:rFonts w:ascii="Times New Roman" w:hAnsi="Times New Roman" w:cs="Times New Roman"/>
                <w:b/>
                <w:bCs/>
                <w:color w:val="000000"/>
                <w:sz w:val="18"/>
                <w:szCs w:val="18"/>
              </w:rPr>
              <w:t xml:space="preserve">Подпрограмма № 2 “Содержание, обучение, воспитание и социальное обеспечение детей-сирот и детей, оставшихся без попечения родителей, лиц из числа детей-сирот и детей, </w:t>
            </w:r>
            <w:r w:rsidRPr="006E385E">
              <w:rPr>
                <w:rFonts w:ascii="Times New Roman" w:hAnsi="Times New Roman" w:cs="Times New Roman"/>
                <w:b/>
                <w:bCs/>
                <w:color w:val="000000"/>
                <w:sz w:val="18"/>
                <w:szCs w:val="18"/>
              </w:rPr>
              <w:br/>
              <w:t>оставшихся без попечения родителей, детей с ограниченными возможностями здоровья”</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Цель подпрограммы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w:t>
            </w:r>
            <w:r w:rsidRPr="006E385E">
              <w:rPr>
                <w:rFonts w:ascii="Times New Roman" w:hAnsi="Times New Roman" w:cs="Times New Roman"/>
                <w:color w:val="000000"/>
                <w:sz w:val="18"/>
                <w:szCs w:val="18"/>
              </w:rPr>
              <w:br/>
            </w:r>
            <w:r w:rsidRPr="006E385E">
              <w:rPr>
                <w:rFonts w:ascii="Times New Roman" w:hAnsi="Times New Roman" w:cs="Times New Roman"/>
                <w:color w:val="000000"/>
                <w:sz w:val="18"/>
                <w:szCs w:val="18"/>
              </w:rPr>
              <w:lastRenderedPageBreak/>
              <w:t>с ограниченными возможностями здоровья</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Задача № 1.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 Оказание государственных услуг, выполнение работ образовательными организациями для детей-сирот и детей, оставшихся без попечения родителей, детей с ограниченными возможностями здоровья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9 681 460,4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1 445 738,9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1 539 213,0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1 465 996,8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1 496 421,3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1 867 045,2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1 867 045,2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оказание государственных услуг государственными образовательными организациями Архангельской области для детей-сирот и детей, оставшихся без попечения родителей, детей с ограниченными возможностями здоровья</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 соответствии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 ведомственным перечнем государственных услуг, оказываемых государственными образовательными организациями Архангельской области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9 658 218,9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1 441 732,9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1 535 515,7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1 462 093,5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1 492 543,0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1 863 166,9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1 863 166,9</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23 241,5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3 697,3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3 903,3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jc w:val="both"/>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бюджетным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9 625 659,4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1 441 732,9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1 535 515,7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1 462 093,5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1 459 983,5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1 863 166,9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1 863 166,9</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субсидии государственным бюджетным организациям Архангельской области, </w:t>
            </w:r>
            <w:r w:rsidRPr="006E385E">
              <w:rPr>
                <w:rFonts w:ascii="Times New Roman" w:hAnsi="Times New Roman" w:cs="Times New Roman"/>
                <w:color w:val="000000"/>
                <w:sz w:val="18"/>
                <w:szCs w:val="18"/>
              </w:rPr>
              <w:lastRenderedPageBreak/>
              <w:t>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32 559,5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32 559,5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1.2. Материально-техническое оснащение образовательных организаций, в которых обучаются </w:t>
            </w:r>
            <w:r w:rsidRPr="006E385E">
              <w:rPr>
                <w:rFonts w:ascii="Times New Roman" w:hAnsi="Times New Roman" w:cs="Times New Roman"/>
                <w:color w:val="000000"/>
                <w:sz w:val="18"/>
                <w:szCs w:val="18"/>
              </w:rPr>
              <w:br/>
              <w:t xml:space="preserve">и воспитываются дети-сироты и дети, оставшиеся </w:t>
            </w:r>
            <w:r w:rsidRPr="006E385E">
              <w:rPr>
                <w:rFonts w:ascii="Times New Roman" w:hAnsi="Times New Roman" w:cs="Times New Roman"/>
                <w:color w:val="000000"/>
                <w:sz w:val="18"/>
                <w:szCs w:val="18"/>
              </w:rPr>
              <w:br/>
              <w:t>без попечения родителей, дети с ограниченными возможностями здоровья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86 880,0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10 980,0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материально-техническое обеспечение </w:t>
            </w:r>
            <w:r w:rsidRPr="006E385E">
              <w:rPr>
                <w:rFonts w:ascii="Times New Roman" w:hAnsi="Times New Roman" w:cs="Times New Roman"/>
                <w:color w:val="000000"/>
                <w:sz w:val="18"/>
                <w:szCs w:val="18"/>
              </w:rPr>
              <w:br/>
              <w:t>11 образовательных организаций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86 880,0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10 980,0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1.3. Проведение массовых мероприятий для обучающихся, воспитанников государственных образовательных организаций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обеспечение ежегодного проведения не менее </w:t>
            </w:r>
            <w:r w:rsidRPr="006E385E">
              <w:rPr>
                <w:rFonts w:ascii="Times New Roman" w:hAnsi="Times New Roman" w:cs="Times New Roman"/>
                <w:color w:val="000000"/>
                <w:sz w:val="18"/>
                <w:szCs w:val="18"/>
              </w:rPr>
              <w:br/>
              <w:t xml:space="preserve">3 областных массовых мероприятий с участием </w:t>
            </w:r>
            <w:r w:rsidRPr="006E385E">
              <w:rPr>
                <w:rFonts w:ascii="Times New Roman" w:hAnsi="Times New Roman" w:cs="Times New Roman"/>
                <w:color w:val="000000"/>
                <w:sz w:val="18"/>
                <w:szCs w:val="18"/>
              </w:rPr>
              <w:br/>
              <w:t xml:space="preserve">в каждом из них не менее 150 обучающихся </w:t>
            </w:r>
            <w:r w:rsidRPr="006E385E">
              <w:rPr>
                <w:rFonts w:ascii="Times New Roman" w:hAnsi="Times New Roman" w:cs="Times New Roman"/>
                <w:color w:val="000000"/>
                <w:sz w:val="18"/>
                <w:szCs w:val="18"/>
              </w:rPr>
              <w:br/>
              <w:t>и воспитанников</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1.4. Выполнение текущих и капитальных ремонтов объектов, закрепленных за государственными образовательными </w:t>
            </w:r>
            <w:r w:rsidRPr="006E385E">
              <w:rPr>
                <w:rFonts w:ascii="Times New Roman" w:hAnsi="Times New Roman" w:cs="Times New Roman"/>
                <w:color w:val="000000"/>
                <w:sz w:val="18"/>
                <w:szCs w:val="18"/>
              </w:rPr>
              <w:lastRenderedPageBreak/>
              <w:t>организациями, с учетом требований законодательства в области энергосбережения и повышения энергетической эффективности, а также своевременное устранение предписаний надзорных органов, разработка проектно-сметной документации, установка приобретенного оборудования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196 715,6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40 182,2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8 139,4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18 394,0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выполнение планово-предупредительных текущих и капитальных ремонтов в не менее чем 7 образовательных </w:t>
            </w:r>
            <w:r w:rsidRPr="006E385E">
              <w:rPr>
                <w:rFonts w:ascii="Times New Roman" w:hAnsi="Times New Roman" w:cs="Times New Roman"/>
                <w:color w:val="000000"/>
                <w:sz w:val="18"/>
                <w:szCs w:val="18"/>
              </w:rPr>
              <w:lastRenderedPageBreak/>
              <w:t>организациях ежегодное, обеспечение сохранности и безопасности зданий и сооружений, улучшение бытовых условий для проживания детей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196 715,6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40 182,2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8 139,4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18 394,0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1.5. Организация и проведение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проведение не менее 3 областных мероприятий в 2013 и 2014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1.6. Материально-техническое оснащение и проведение ремонтных работ в помещениях методического центра в сфере профилактики </w:t>
            </w:r>
            <w:proofErr w:type="spellStart"/>
            <w:r w:rsidRPr="006E385E">
              <w:rPr>
                <w:rFonts w:ascii="Times New Roman" w:hAnsi="Times New Roman" w:cs="Times New Roman"/>
                <w:color w:val="000000"/>
                <w:sz w:val="18"/>
                <w:szCs w:val="18"/>
              </w:rPr>
              <w:t>девиантности</w:t>
            </w:r>
            <w:proofErr w:type="spellEnd"/>
            <w:r w:rsidRPr="006E385E">
              <w:rPr>
                <w:rFonts w:ascii="Times New Roman" w:hAnsi="Times New Roman" w:cs="Times New Roman"/>
                <w:color w:val="000000"/>
                <w:sz w:val="18"/>
                <w:szCs w:val="18"/>
              </w:rPr>
              <w:t xml:space="preserve"> детей и подростков - воспитанников организаций для детей-сирот и детей, оставшихся </w:t>
            </w:r>
            <w:r w:rsidRPr="006E385E">
              <w:rPr>
                <w:rFonts w:ascii="Times New Roman" w:hAnsi="Times New Roman" w:cs="Times New Roman"/>
                <w:color w:val="000000"/>
                <w:sz w:val="18"/>
                <w:szCs w:val="18"/>
              </w:rPr>
              <w:lastRenderedPageBreak/>
              <w:t>без попечения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создание и функционирование центра в сфере профилактики </w:t>
            </w:r>
            <w:proofErr w:type="spellStart"/>
            <w:r w:rsidRPr="006E385E">
              <w:rPr>
                <w:rFonts w:ascii="Times New Roman" w:hAnsi="Times New Roman" w:cs="Times New Roman"/>
                <w:color w:val="000000"/>
                <w:sz w:val="18"/>
                <w:szCs w:val="18"/>
              </w:rPr>
              <w:t>девиантности</w:t>
            </w:r>
            <w:proofErr w:type="spellEnd"/>
            <w:r w:rsidRPr="006E385E">
              <w:rPr>
                <w:rFonts w:ascii="Times New Roman" w:hAnsi="Times New Roman" w:cs="Times New Roman"/>
                <w:color w:val="000000"/>
                <w:sz w:val="18"/>
                <w:szCs w:val="18"/>
              </w:rPr>
              <w:t xml:space="preserve"> детей и подростков на базе организации для детей-сирот и детей, оставшихся без попечения родителей </w:t>
            </w:r>
            <w:r w:rsidRPr="006E385E">
              <w:rPr>
                <w:rFonts w:ascii="Times New Roman" w:hAnsi="Times New Roman" w:cs="Times New Roman"/>
                <w:color w:val="000000"/>
                <w:sz w:val="18"/>
                <w:szCs w:val="18"/>
              </w:rPr>
              <w:br/>
              <w:t>в 2013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1.7. Обеспечение воспитания и обучения детей с нарушением зрения в специальной (коррекционной) образовательной организации для слепых и слабовидящих детей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министерство образования </w:t>
            </w:r>
            <w:r w:rsidRPr="006E385E">
              <w:rPr>
                <w:rFonts w:ascii="Times New Roman" w:hAnsi="Times New Roman" w:cs="Times New Roman"/>
                <w:color w:val="000000"/>
                <w:sz w:val="18"/>
                <w:szCs w:val="18"/>
              </w:rPr>
              <w:br/>
              <w:t>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3 832,4</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1 200,0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893,3</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568,1</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511,0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330,0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330,0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организация обучения и воспитания не более </w:t>
            </w:r>
            <w:r w:rsidRPr="006E385E">
              <w:rPr>
                <w:rFonts w:ascii="Times New Roman" w:hAnsi="Times New Roman" w:cs="Times New Roman"/>
                <w:color w:val="000000"/>
                <w:sz w:val="18"/>
                <w:szCs w:val="18"/>
              </w:rPr>
              <w:br/>
              <w:t>4 детей с нарушениями зрения ежегодно</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1134" w:type="dxa"/>
          </w:tcPr>
          <w:p w:rsidR="001C3F65" w:rsidRPr="006E385E" w:rsidRDefault="001C3F65" w:rsidP="00007AE1">
            <w:pPr>
              <w:jc w:val="center"/>
              <w:rPr>
                <w:rFonts w:ascii="Times New Roman" w:hAnsi="Times New Roman" w:cs="Times New Roman"/>
                <w:color w:val="000000"/>
                <w:sz w:val="20"/>
                <w:szCs w:val="20"/>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3 832,4</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1 200,0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893,3</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568,1</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511,0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330,0</w:t>
            </w:r>
          </w:p>
        </w:tc>
        <w:tc>
          <w:tcPr>
            <w:tcW w:w="1134" w:type="dxa"/>
          </w:tcPr>
          <w:p w:rsidR="001C3F65" w:rsidRPr="006E385E" w:rsidRDefault="001C3F65" w:rsidP="00007AE1">
            <w:pPr>
              <w:jc w:val="center"/>
              <w:rPr>
                <w:rFonts w:ascii="Times New Roman" w:hAnsi="Times New Roman" w:cs="Times New Roman"/>
                <w:color w:val="000000"/>
                <w:sz w:val="20"/>
                <w:szCs w:val="20"/>
              </w:rPr>
            </w:pPr>
            <w:r w:rsidRPr="006E385E">
              <w:rPr>
                <w:rFonts w:ascii="Times New Roman" w:hAnsi="Times New Roman" w:cs="Times New Roman"/>
                <w:color w:val="000000"/>
                <w:sz w:val="20"/>
                <w:szCs w:val="20"/>
              </w:rPr>
              <w:t>330,0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1.8. Создание сети общеобразовательных организаций </w:t>
            </w:r>
            <w:r w:rsidRPr="006E385E">
              <w:rPr>
                <w:rFonts w:ascii="Times New Roman" w:hAnsi="Times New Roman" w:cs="Times New Roman"/>
                <w:color w:val="000000"/>
                <w:sz w:val="18"/>
                <w:szCs w:val="18"/>
              </w:rPr>
              <w:br/>
              <w:t xml:space="preserve">в Архангельской области, в которых созданы условия </w:t>
            </w:r>
            <w:r w:rsidRPr="006E385E">
              <w:rPr>
                <w:rFonts w:ascii="Times New Roman" w:hAnsi="Times New Roman" w:cs="Times New Roman"/>
                <w:color w:val="000000"/>
                <w:sz w:val="18"/>
                <w:szCs w:val="18"/>
              </w:rPr>
              <w:br/>
              <w:t>для инклюзивного обучения детей-инвалидов</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140 950,3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24 151,4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93 623,9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23 175,0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создание универсальной </w:t>
            </w:r>
            <w:proofErr w:type="spellStart"/>
            <w:r w:rsidRPr="006E385E">
              <w:rPr>
                <w:rFonts w:ascii="Times New Roman" w:hAnsi="Times New Roman" w:cs="Times New Roman"/>
                <w:color w:val="000000"/>
                <w:sz w:val="18"/>
                <w:szCs w:val="18"/>
              </w:rPr>
              <w:t>безбарьерной</w:t>
            </w:r>
            <w:proofErr w:type="spellEnd"/>
            <w:r w:rsidRPr="006E385E">
              <w:rPr>
                <w:rFonts w:ascii="Times New Roman" w:hAnsi="Times New Roman" w:cs="Times New Roman"/>
                <w:color w:val="000000"/>
                <w:sz w:val="18"/>
                <w:szCs w:val="18"/>
              </w:rPr>
              <w:t xml:space="preserve"> среды для инклюзивного образования детей-инвалидов </w:t>
            </w:r>
            <w:r w:rsidRPr="006E385E">
              <w:rPr>
                <w:rFonts w:ascii="Times New Roman" w:hAnsi="Times New Roman" w:cs="Times New Roman"/>
                <w:color w:val="000000"/>
                <w:sz w:val="18"/>
                <w:szCs w:val="18"/>
              </w:rPr>
              <w:br/>
              <w:t xml:space="preserve">в общеобразовательных организациях </w:t>
            </w:r>
            <w:r w:rsidRPr="006E385E">
              <w:rPr>
                <w:rFonts w:ascii="Times New Roman" w:hAnsi="Times New Roman" w:cs="Times New Roman"/>
                <w:color w:val="000000"/>
                <w:sz w:val="18"/>
                <w:szCs w:val="18"/>
              </w:rPr>
              <w:br/>
              <w:t xml:space="preserve">в Архангельской области – ежегодно (в 2014 году – </w:t>
            </w:r>
            <w:r w:rsidRPr="006E385E">
              <w:rPr>
                <w:rFonts w:ascii="Times New Roman" w:hAnsi="Times New Roman" w:cs="Times New Roman"/>
                <w:color w:val="000000"/>
                <w:sz w:val="18"/>
                <w:szCs w:val="18"/>
              </w:rPr>
              <w:br/>
              <w:t xml:space="preserve">не менее чем </w:t>
            </w:r>
            <w:r w:rsidRPr="006E385E">
              <w:rPr>
                <w:rFonts w:ascii="Times New Roman" w:hAnsi="Times New Roman" w:cs="Times New Roman"/>
                <w:color w:val="000000"/>
                <w:sz w:val="18"/>
                <w:szCs w:val="18"/>
              </w:rPr>
              <w:br/>
              <w:t xml:space="preserve">в 15 общеобразовательных организациях </w:t>
            </w:r>
            <w:r w:rsidRPr="006E385E">
              <w:rPr>
                <w:rFonts w:ascii="Times New Roman" w:hAnsi="Times New Roman" w:cs="Times New Roman"/>
                <w:color w:val="000000"/>
                <w:sz w:val="18"/>
                <w:szCs w:val="18"/>
              </w:rPr>
              <w:br/>
              <w:t xml:space="preserve">в Архангельской области, </w:t>
            </w:r>
            <w:r w:rsidRPr="006E385E">
              <w:rPr>
                <w:rFonts w:ascii="Times New Roman" w:hAnsi="Times New Roman" w:cs="Times New Roman"/>
                <w:color w:val="000000"/>
                <w:sz w:val="18"/>
                <w:szCs w:val="18"/>
              </w:rPr>
              <w:br/>
              <w:t xml:space="preserve">в 2015 году – не менее чем </w:t>
            </w:r>
            <w:r w:rsidRPr="006E385E">
              <w:rPr>
                <w:rFonts w:ascii="Times New Roman" w:hAnsi="Times New Roman" w:cs="Times New Roman"/>
                <w:color w:val="000000"/>
                <w:sz w:val="18"/>
                <w:szCs w:val="18"/>
              </w:rPr>
              <w:br/>
              <w:t xml:space="preserve">в 45 общеобразовательных организациях </w:t>
            </w:r>
            <w:r w:rsidRPr="006E385E">
              <w:rPr>
                <w:rFonts w:ascii="Times New Roman" w:hAnsi="Times New Roman" w:cs="Times New Roman"/>
                <w:color w:val="000000"/>
                <w:sz w:val="18"/>
                <w:szCs w:val="18"/>
              </w:rPr>
              <w:br/>
              <w:t>в Архангельской области</w:t>
            </w:r>
            <w:r w:rsidRPr="006E385E">
              <w:rPr>
                <w:rFonts w:ascii="Times New Roman" w:hAnsi="Times New Roman" w:cs="Times New Roman"/>
                <w:color w:val="000000"/>
                <w:sz w:val="20"/>
                <w:szCs w:val="20"/>
              </w:rPr>
              <w:t xml:space="preserve">, </w:t>
            </w:r>
            <w:r w:rsidRPr="006E385E">
              <w:rPr>
                <w:rFonts w:ascii="Times New Roman" w:hAnsi="Times New Roman" w:cs="Times New Roman"/>
                <w:color w:val="000000"/>
                <w:sz w:val="20"/>
                <w:szCs w:val="20"/>
              </w:rPr>
              <w:br/>
              <w:t xml:space="preserve">в 2016 году – </w:t>
            </w:r>
            <w:r w:rsidRPr="006E385E">
              <w:rPr>
                <w:rFonts w:ascii="Times New Roman" w:hAnsi="Times New Roman" w:cs="Times New Roman"/>
                <w:color w:val="000000"/>
                <w:sz w:val="20"/>
                <w:szCs w:val="20"/>
              </w:rPr>
              <w:br/>
              <w:t xml:space="preserve">не менее чем в </w:t>
            </w:r>
            <w:r w:rsidRPr="006E385E">
              <w:rPr>
                <w:rFonts w:ascii="Times New Roman" w:hAnsi="Times New Roman" w:cs="Times New Roman"/>
                <w:color w:val="000000"/>
                <w:sz w:val="20"/>
                <w:szCs w:val="20"/>
              </w:rPr>
              <w:br/>
              <w:t xml:space="preserve">20 общеобразовательных </w:t>
            </w:r>
            <w:r w:rsidRPr="006E385E">
              <w:rPr>
                <w:rFonts w:ascii="Times New Roman" w:hAnsi="Times New Roman" w:cs="Times New Roman"/>
                <w:color w:val="000000"/>
                <w:sz w:val="20"/>
                <w:szCs w:val="20"/>
              </w:rPr>
              <w:lastRenderedPageBreak/>
              <w:t>организациях Архангельской области)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85 940,1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16 231,7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69 708,4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51 245,2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6 270,7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21 799,5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23 175,0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3 765,0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1 649,0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2 116,0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субсидии местным </w:t>
            </w:r>
            <w:r w:rsidRPr="006E385E">
              <w:rPr>
                <w:rFonts w:ascii="Times New Roman" w:hAnsi="Times New Roman" w:cs="Times New Roman"/>
                <w:color w:val="000000"/>
                <w:sz w:val="18"/>
                <w:szCs w:val="18"/>
              </w:rPr>
              <w:lastRenderedPageBreak/>
              <w:t xml:space="preserve">бюджетам на создание </w:t>
            </w:r>
            <w:proofErr w:type="spellStart"/>
            <w:r w:rsidRPr="006E385E">
              <w:rPr>
                <w:rFonts w:ascii="Times New Roman" w:hAnsi="Times New Roman" w:cs="Times New Roman"/>
                <w:color w:val="000000"/>
                <w:sz w:val="18"/>
                <w:szCs w:val="18"/>
              </w:rPr>
              <w:t>безбарьерной</w:t>
            </w:r>
            <w:proofErr w:type="spellEnd"/>
            <w:r w:rsidRPr="006E385E">
              <w:rPr>
                <w:rFonts w:ascii="Times New Roman" w:hAnsi="Times New Roman" w:cs="Times New Roman"/>
                <w:color w:val="000000"/>
                <w:sz w:val="18"/>
                <w:szCs w:val="18"/>
              </w:rPr>
              <w:t xml:space="preserve"> среды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 муниципальных общеобразовательных организациях </w:t>
            </w:r>
            <w:r w:rsidRPr="006E385E">
              <w:rPr>
                <w:rFonts w:ascii="Times New Roman" w:hAnsi="Times New Roman" w:cs="Times New Roman"/>
                <w:color w:val="000000"/>
                <w:sz w:val="18"/>
                <w:szCs w:val="18"/>
              </w:rPr>
              <w:br/>
              <w:t>для обеспечения инклюзивного образования детей-инвалидов</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78 188,9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14 117,2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42 096,7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21 975,0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31 973,0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6 606,5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25 366,5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42 450,9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5 861,7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14 614,2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21 975,0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3 765,0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1 649,0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2 116,0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мероприятия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по приобретению специального,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 том числе учебного, реабилитационного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и компьютерного оборудования, проводимые министерством образования и науки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52 107,2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10 034,2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42 073,0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49 676,2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9 625,2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40 051,0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2 431,0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2 022,0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blPrEx>
          <w:tblCellMar>
            <w:top w:w="0" w:type="dxa"/>
            <w:left w:w="108" w:type="dxa"/>
            <w:bottom w:w="0" w:type="dxa"/>
            <w:right w:w="108" w:type="dxa"/>
          </w:tblCellMar>
          <w:tblLook w:val="01E0"/>
        </w:tblPrEx>
        <w:tc>
          <w:tcPr>
            <w:tcW w:w="2269" w:type="dxa"/>
            <w:vMerge w:val="restart"/>
          </w:tcPr>
          <w:p w:rsidR="001C3F65" w:rsidRPr="006E385E" w:rsidRDefault="001C3F65" w:rsidP="00007AE1">
            <w:pP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субсидии государственным бюджетным </w:t>
            </w:r>
            <w:r w:rsidRPr="006E385E">
              <w:rPr>
                <w:rFonts w:ascii="Times New Roman" w:hAnsi="Times New Roman" w:cs="Times New Roman"/>
                <w:color w:val="000000"/>
                <w:sz w:val="18"/>
                <w:szCs w:val="18"/>
              </w:rPr>
              <w:br/>
              <w:t xml:space="preserve">организациям Архангельской области, находящимся в ведении министерства образования и науки Архангельской области на создание </w:t>
            </w:r>
            <w:proofErr w:type="spellStart"/>
            <w:r w:rsidRPr="006E385E">
              <w:rPr>
                <w:rFonts w:ascii="Times New Roman" w:hAnsi="Times New Roman" w:cs="Times New Roman"/>
                <w:color w:val="000000"/>
                <w:sz w:val="18"/>
                <w:szCs w:val="18"/>
              </w:rPr>
              <w:t>безбарьерной</w:t>
            </w:r>
            <w:proofErr w:type="spellEnd"/>
            <w:r w:rsidRPr="006E385E">
              <w:rPr>
                <w:rFonts w:ascii="Times New Roman" w:hAnsi="Times New Roman" w:cs="Times New Roman"/>
                <w:color w:val="000000"/>
                <w:sz w:val="18"/>
                <w:szCs w:val="18"/>
              </w:rPr>
              <w:t xml:space="preserve"> среды </w:t>
            </w:r>
            <w:r w:rsidRPr="006E385E">
              <w:rPr>
                <w:rFonts w:ascii="Times New Roman" w:hAnsi="Times New Roman" w:cs="Times New Roman"/>
                <w:color w:val="000000"/>
                <w:sz w:val="18"/>
                <w:szCs w:val="18"/>
              </w:rPr>
              <w:br/>
              <w:t>для обеспечения инклюзивного образования детей-инвалидов</w:t>
            </w:r>
          </w:p>
        </w:tc>
        <w:tc>
          <w:tcPr>
            <w:tcW w:w="1430" w:type="dxa"/>
          </w:tcPr>
          <w:p w:rsidR="001C3F65" w:rsidRPr="006E385E" w:rsidRDefault="001C3F65" w:rsidP="00007AE1">
            <w:pPr>
              <w:jc w:val="both"/>
              <w:rPr>
                <w:rFonts w:ascii="Times New Roman" w:hAnsi="Times New Roman" w:cs="Times New Roman"/>
                <w:color w:val="000000"/>
                <w:spacing w:val="-14"/>
                <w:sz w:val="18"/>
                <w:szCs w:val="18"/>
              </w:rPr>
            </w:pPr>
          </w:p>
        </w:tc>
        <w:tc>
          <w:tcPr>
            <w:tcW w:w="1404" w:type="dxa"/>
          </w:tcPr>
          <w:p w:rsidR="001C3F65" w:rsidRPr="006E385E" w:rsidRDefault="001C3F65" w:rsidP="00007AE1">
            <w:pPr>
              <w:spacing w:after="120"/>
              <w:rPr>
                <w:rFonts w:ascii="Times New Roman" w:hAnsi="Times New Roman" w:cs="Times New Roman"/>
                <w:color w:val="000000"/>
                <w:spacing w:val="-14"/>
                <w:sz w:val="18"/>
                <w:szCs w:val="18"/>
              </w:rPr>
            </w:pPr>
            <w:r w:rsidRPr="006E385E">
              <w:rPr>
                <w:rFonts w:ascii="Times New Roman" w:hAnsi="Times New Roman" w:cs="Times New Roman"/>
                <w:color w:val="000000"/>
                <w:spacing w:val="-14"/>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10 654,2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9 454,2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jc w:val="both"/>
              <w:rPr>
                <w:rFonts w:ascii="Times New Roman" w:hAnsi="Times New Roman" w:cs="Times New Roman"/>
                <w:color w:val="000000"/>
                <w:spacing w:val="-14"/>
                <w:sz w:val="20"/>
                <w:szCs w:val="20"/>
              </w:rPr>
            </w:pPr>
          </w:p>
        </w:tc>
      </w:tr>
      <w:tr w:rsidR="006E385E" w:rsidRPr="006E385E">
        <w:tblPrEx>
          <w:tblCellMar>
            <w:top w:w="0" w:type="dxa"/>
            <w:left w:w="108" w:type="dxa"/>
            <w:bottom w:w="0" w:type="dxa"/>
            <w:right w:w="108" w:type="dxa"/>
          </w:tblCellMar>
          <w:tblLook w:val="01E0"/>
        </w:tblPrEx>
        <w:tc>
          <w:tcPr>
            <w:tcW w:w="2269" w:type="dxa"/>
            <w:vMerge/>
          </w:tcPr>
          <w:p w:rsidR="001C3F65" w:rsidRPr="006E385E" w:rsidRDefault="001C3F65" w:rsidP="00007AE1">
            <w:pPr>
              <w:jc w:val="both"/>
              <w:rPr>
                <w:rFonts w:ascii="Times New Roman" w:hAnsi="Times New Roman" w:cs="Times New Roman"/>
                <w:color w:val="000000"/>
                <w:spacing w:val="-14"/>
                <w:sz w:val="18"/>
                <w:szCs w:val="18"/>
              </w:rPr>
            </w:pPr>
          </w:p>
        </w:tc>
        <w:tc>
          <w:tcPr>
            <w:tcW w:w="1430" w:type="dxa"/>
          </w:tcPr>
          <w:p w:rsidR="001C3F65" w:rsidRPr="006E385E" w:rsidRDefault="001C3F65" w:rsidP="00007AE1">
            <w:pPr>
              <w:jc w:val="both"/>
              <w:rPr>
                <w:rFonts w:ascii="Times New Roman" w:hAnsi="Times New Roman" w:cs="Times New Roman"/>
                <w:color w:val="000000"/>
                <w:spacing w:val="-14"/>
                <w:sz w:val="18"/>
                <w:szCs w:val="18"/>
              </w:rPr>
            </w:pPr>
          </w:p>
        </w:tc>
        <w:tc>
          <w:tcPr>
            <w:tcW w:w="1404" w:type="dxa"/>
          </w:tcPr>
          <w:p w:rsidR="001C3F65" w:rsidRPr="006E385E" w:rsidRDefault="001C3F65" w:rsidP="00007AE1">
            <w:pPr>
              <w:spacing w:after="120"/>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4 290,9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4 290,9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jc w:val="both"/>
              <w:rPr>
                <w:rFonts w:ascii="Times New Roman" w:hAnsi="Times New Roman" w:cs="Times New Roman"/>
                <w:color w:val="000000"/>
                <w:spacing w:val="-14"/>
                <w:sz w:val="20"/>
                <w:szCs w:val="20"/>
              </w:rPr>
            </w:pPr>
          </w:p>
        </w:tc>
      </w:tr>
      <w:tr w:rsidR="006E385E" w:rsidRPr="006E385E">
        <w:tblPrEx>
          <w:tblCellMar>
            <w:top w:w="0" w:type="dxa"/>
            <w:left w:w="108" w:type="dxa"/>
            <w:bottom w:w="0" w:type="dxa"/>
            <w:right w:w="108" w:type="dxa"/>
          </w:tblCellMar>
          <w:tblLook w:val="01E0"/>
        </w:tblPrEx>
        <w:tc>
          <w:tcPr>
            <w:tcW w:w="2269" w:type="dxa"/>
            <w:vMerge/>
          </w:tcPr>
          <w:p w:rsidR="001C3F65" w:rsidRPr="006E385E" w:rsidRDefault="001C3F65" w:rsidP="00007AE1">
            <w:pPr>
              <w:jc w:val="both"/>
              <w:rPr>
                <w:rFonts w:ascii="Times New Roman" w:hAnsi="Times New Roman" w:cs="Times New Roman"/>
                <w:color w:val="000000"/>
                <w:spacing w:val="-14"/>
                <w:sz w:val="18"/>
                <w:szCs w:val="18"/>
              </w:rPr>
            </w:pPr>
          </w:p>
        </w:tc>
        <w:tc>
          <w:tcPr>
            <w:tcW w:w="1430" w:type="dxa"/>
          </w:tcPr>
          <w:p w:rsidR="001C3F65" w:rsidRPr="006E385E" w:rsidRDefault="001C3F65" w:rsidP="00007AE1">
            <w:pPr>
              <w:jc w:val="both"/>
              <w:rPr>
                <w:rFonts w:ascii="Times New Roman" w:hAnsi="Times New Roman" w:cs="Times New Roman"/>
                <w:color w:val="000000"/>
                <w:spacing w:val="-14"/>
                <w:sz w:val="18"/>
                <w:szCs w:val="18"/>
              </w:rPr>
            </w:pPr>
          </w:p>
        </w:tc>
        <w:tc>
          <w:tcPr>
            <w:tcW w:w="1404" w:type="dxa"/>
          </w:tcPr>
          <w:p w:rsidR="001C3F65" w:rsidRPr="006E385E" w:rsidRDefault="001C3F65" w:rsidP="00007AE1">
            <w:pPr>
              <w:rPr>
                <w:rFonts w:ascii="Times New Roman" w:hAnsi="Times New Roman" w:cs="Times New Roman"/>
                <w:color w:val="000000"/>
                <w:spacing w:val="-14"/>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6 363,3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5 163,3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jc w:val="both"/>
              <w:rPr>
                <w:rFonts w:ascii="Times New Roman" w:hAnsi="Times New Roman" w:cs="Times New Roman"/>
                <w:color w:val="000000"/>
                <w:spacing w:val="-14"/>
                <w:sz w:val="20"/>
                <w:szCs w:val="20"/>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1.9. Организация и проведение областных научно-практических конференций и обучающих семинаров, конкурсов, </w:t>
            </w:r>
            <w:proofErr w:type="spellStart"/>
            <w:r w:rsidRPr="006E385E">
              <w:rPr>
                <w:rFonts w:ascii="Times New Roman" w:hAnsi="Times New Roman" w:cs="Times New Roman"/>
                <w:color w:val="000000"/>
                <w:sz w:val="18"/>
                <w:szCs w:val="18"/>
              </w:rPr>
              <w:t>супервизий</w:t>
            </w:r>
            <w:proofErr w:type="spellEnd"/>
            <w:r w:rsidRPr="006E385E">
              <w:rPr>
                <w:rFonts w:ascii="Times New Roman" w:hAnsi="Times New Roman" w:cs="Times New Roman"/>
                <w:color w:val="000000"/>
                <w:sz w:val="18"/>
                <w:szCs w:val="18"/>
              </w:rPr>
              <w:t>, тренингов, издание информационно-</w:t>
            </w:r>
            <w:r w:rsidRPr="006E385E">
              <w:rPr>
                <w:rFonts w:ascii="Times New Roman" w:hAnsi="Times New Roman" w:cs="Times New Roman"/>
                <w:color w:val="000000"/>
                <w:sz w:val="18"/>
                <w:szCs w:val="18"/>
              </w:rPr>
              <w:lastRenderedPageBreak/>
              <w:t xml:space="preserve">аналитических, учебно-методических и справочных материалов в сфере профилактики </w:t>
            </w:r>
            <w:proofErr w:type="spellStart"/>
            <w:r w:rsidRPr="006E385E">
              <w:rPr>
                <w:rFonts w:ascii="Times New Roman" w:hAnsi="Times New Roman" w:cs="Times New Roman"/>
                <w:color w:val="000000"/>
                <w:sz w:val="18"/>
                <w:szCs w:val="18"/>
              </w:rPr>
              <w:t>девиантности</w:t>
            </w:r>
            <w:proofErr w:type="spellEnd"/>
            <w:r w:rsidRPr="006E385E">
              <w:rPr>
                <w:rFonts w:ascii="Times New Roman" w:hAnsi="Times New Roman" w:cs="Times New Roman"/>
                <w:color w:val="000000"/>
                <w:sz w:val="18"/>
                <w:szCs w:val="18"/>
              </w:rPr>
              <w:t xml:space="preserve"> детей и подростков - воспитанников организаций для детей-сирот и детей, оставшихся без попечения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функционирование центра в сфере профилактики </w:t>
            </w:r>
            <w:proofErr w:type="spellStart"/>
            <w:r w:rsidRPr="006E385E">
              <w:rPr>
                <w:rFonts w:ascii="Times New Roman" w:hAnsi="Times New Roman" w:cs="Times New Roman"/>
                <w:color w:val="000000"/>
                <w:sz w:val="18"/>
                <w:szCs w:val="18"/>
              </w:rPr>
              <w:t>девиантности</w:t>
            </w:r>
            <w:proofErr w:type="spellEnd"/>
            <w:r w:rsidRPr="006E385E">
              <w:rPr>
                <w:rFonts w:ascii="Times New Roman" w:hAnsi="Times New Roman" w:cs="Times New Roman"/>
                <w:color w:val="000000"/>
                <w:sz w:val="18"/>
                <w:szCs w:val="18"/>
              </w:rPr>
              <w:t xml:space="preserve"> детей </w:t>
            </w:r>
            <w:r w:rsidRPr="006E385E">
              <w:rPr>
                <w:rFonts w:ascii="Times New Roman" w:hAnsi="Times New Roman" w:cs="Times New Roman"/>
                <w:color w:val="000000"/>
                <w:sz w:val="18"/>
                <w:szCs w:val="18"/>
              </w:rPr>
              <w:br/>
              <w:t xml:space="preserve">и подростков на базе организации для детей-сирот и детей, оставшихся без попечения родителей </w:t>
            </w:r>
            <w:r w:rsidRPr="006E385E">
              <w:rPr>
                <w:rFonts w:ascii="Times New Roman" w:hAnsi="Times New Roman" w:cs="Times New Roman"/>
                <w:color w:val="000000"/>
                <w:sz w:val="18"/>
                <w:szCs w:val="18"/>
              </w:rPr>
              <w:br/>
            </w:r>
            <w:r w:rsidRPr="006E385E">
              <w:rPr>
                <w:rFonts w:ascii="Times New Roman" w:hAnsi="Times New Roman" w:cs="Times New Roman"/>
                <w:color w:val="000000"/>
                <w:sz w:val="18"/>
                <w:szCs w:val="18"/>
              </w:rPr>
              <w:lastRenderedPageBreak/>
              <w:t>в 2015 - 2018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2 700, 0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Задача № 2. Обеспечение социальной адаптации и </w:t>
            </w:r>
            <w:proofErr w:type="spellStart"/>
            <w:r w:rsidRPr="006E385E">
              <w:rPr>
                <w:rFonts w:ascii="Times New Roman" w:hAnsi="Times New Roman" w:cs="Times New Roman"/>
                <w:color w:val="000000"/>
                <w:sz w:val="18"/>
                <w:szCs w:val="18"/>
              </w:rPr>
              <w:t>постинтернатного</w:t>
            </w:r>
            <w:proofErr w:type="spellEnd"/>
            <w:r w:rsidRPr="006E385E">
              <w:rPr>
                <w:rFonts w:ascii="Times New Roman" w:hAnsi="Times New Roman" w:cs="Times New Roman"/>
                <w:color w:val="000000"/>
                <w:sz w:val="18"/>
                <w:szCs w:val="18"/>
              </w:rPr>
              <w:t xml:space="preserve"> сопровождения выпускников из числа детей-сирот и детей, оставшихся без попечения родителей</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2.1. Оснащение оборудованием государственных образовательных организаций для детей-сирот и детей, оставшихся без попечения родителей, в целях создания служб сопровождения выпускников, а также проведение ремонтных работ и обеспечение мебелью</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достижение к 2018 году охвата целенаправленной подготовкой к самостоятельной жизни за 1 год до выпуска не менее 80 процентов выпускников </w:t>
            </w:r>
            <w:proofErr w:type="spellStart"/>
            <w:r w:rsidRPr="006E385E">
              <w:rPr>
                <w:rFonts w:ascii="Times New Roman" w:hAnsi="Times New Roman" w:cs="Times New Roman"/>
                <w:color w:val="000000"/>
                <w:sz w:val="18"/>
                <w:szCs w:val="18"/>
              </w:rPr>
              <w:t>интернатных</w:t>
            </w:r>
            <w:proofErr w:type="spellEnd"/>
            <w:r w:rsidRPr="006E385E">
              <w:rPr>
                <w:rFonts w:ascii="Times New Roman" w:hAnsi="Times New Roman" w:cs="Times New Roman"/>
                <w:color w:val="000000"/>
                <w:sz w:val="18"/>
                <w:szCs w:val="18"/>
              </w:rPr>
              <w:t xml:space="preserve"> организаций </w:t>
            </w:r>
            <w:r w:rsidRPr="006E385E">
              <w:rPr>
                <w:rFonts w:ascii="Times New Roman" w:hAnsi="Times New Roman" w:cs="Times New Roman"/>
                <w:color w:val="000000"/>
                <w:sz w:val="18"/>
                <w:szCs w:val="18"/>
              </w:rPr>
              <w:br/>
              <w:t xml:space="preserve">от общего количества выпускников </w:t>
            </w:r>
            <w:proofErr w:type="spellStart"/>
            <w:r w:rsidRPr="006E385E">
              <w:rPr>
                <w:rFonts w:ascii="Times New Roman" w:hAnsi="Times New Roman" w:cs="Times New Roman"/>
                <w:color w:val="000000"/>
                <w:sz w:val="18"/>
                <w:szCs w:val="18"/>
              </w:rPr>
              <w:t>интернатных</w:t>
            </w:r>
            <w:proofErr w:type="spellEnd"/>
            <w:r w:rsidRPr="006E385E">
              <w:rPr>
                <w:rFonts w:ascii="Times New Roman" w:hAnsi="Times New Roman" w:cs="Times New Roman"/>
                <w:color w:val="000000"/>
                <w:sz w:val="18"/>
                <w:szCs w:val="18"/>
              </w:rPr>
              <w:t xml:space="preserve"> организаций из числа детей-сирот и детей, оставшихся без попечения родителей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3.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3.1. Разработка и внедрение современных технологий диагностической, коррекционной, консультативной работы с детьми, имеющими ограниченные возможности здоровья, их семьями, в том числе в дистанционной форме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предоставление диагностической, коррекционной, консультативной помощи детям с ограниченными возможностями здоровья (до 1 тыс. человек ежегодно). Оказание услуги дистанционного консультирования на базе психолого-медико-</w:t>
            </w:r>
            <w:r w:rsidRPr="006E385E">
              <w:rPr>
                <w:rFonts w:ascii="Times New Roman" w:hAnsi="Times New Roman" w:cs="Times New Roman"/>
                <w:color w:val="000000"/>
                <w:sz w:val="18"/>
                <w:szCs w:val="18"/>
              </w:rPr>
              <w:lastRenderedPageBreak/>
              <w:t>педагогических комиссий не менее чем 150 детям ежегодно</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мероприятия, проводимые министерством образования и науки Архангельской области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rPr>
                <w:rFonts w:ascii="Times New Roman" w:hAnsi="Times New Roman" w:cs="Times New Roman"/>
                <w:color w:val="000000"/>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мероприятия, проводимые государственными бюджетными </w:t>
            </w:r>
            <w:r w:rsidRPr="006E385E">
              <w:rPr>
                <w:rFonts w:ascii="Times New Roman" w:hAnsi="Times New Roman" w:cs="Times New Roman"/>
                <w:color w:val="000000"/>
                <w:sz w:val="18"/>
                <w:szCs w:val="18"/>
              </w:rPr>
              <w:br/>
              <w:t>и автономными организациями Архангельской области, находящимися в ведении министерства образования и науки Архангельской области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rPr>
                <w:rFonts w:ascii="Times New Roman" w:hAnsi="Times New Roman" w:cs="Times New Roman"/>
                <w:color w:val="000000"/>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3.2. Реализация мероприятия “Развитие дистанционного образования детей-инвалидов” приоритетного национального проекта “Образование”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59 804,3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9 304,3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создание условий для организаций дистанционного обучения 160 детей-инвалидов к 2018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4. Обеспечение мер социальной поддержки детям-сиротам и детям, оставшимся без попечения родителей, лицам из их числа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4.1. Предоставление субвенции на </w:t>
            </w:r>
            <w:r w:rsidRPr="006E385E">
              <w:rPr>
                <w:rFonts w:ascii="Times New Roman" w:hAnsi="Times New Roman" w:cs="Times New Roman"/>
                <w:color w:val="000000"/>
                <w:sz w:val="18"/>
                <w:szCs w:val="18"/>
              </w:rPr>
              <w:lastRenderedPageBreak/>
              <w:t>осуществление государственных полномочий по организации и осуществлению деятельности по опеке и попечительству над несовершеннолетними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образования и </w:t>
            </w:r>
            <w:r w:rsidRPr="006E385E">
              <w:rPr>
                <w:rFonts w:ascii="Times New Roman" w:hAnsi="Times New Roman" w:cs="Times New Roman"/>
                <w:color w:val="000000"/>
                <w:sz w:val="18"/>
                <w:szCs w:val="18"/>
              </w:rPr>
              <w:lastRenderedPageBreak/>
              <w:t>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663 293,5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107 540,0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107 641,7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110 650,0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109 823,8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113 819,0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113 819,0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функционирование органов опеки и </w:t>
            </w:r>
            <w:r w:rsidRPr="006E385E">
              <w:rPr>
                <w:rFonts w:ascii="Times New Roman" w:hAnsi="Times New Roman" w:cs="Times New Roman"/>
                <w:color w:val="000000"/>
                <w:sz w:val="18"/>
                <w:szCs w:val="18"/>
              </w:rPr>
              <w:lastRenderedPageBreak/>
              <w:t>попечительства муниципальных образований Архангельской области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663 293,5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107 540,0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107 641,7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110 650,0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109 823,8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113 819,0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113 819,0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4.2. Предоставление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2 661 672,0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433 934,1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439 376,2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469 216,7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449 832,8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434 656,1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434 656,1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охват 100 процентов семей опекунов (попечителей), приемных родителей, имеющих право на получение выплат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67 407,8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21 417,6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23 412,4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14 083,4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8 494,4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2 594 264,2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412 516,5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415 963,8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455 133,3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441 338,4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434 656,1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434 656,1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4.3. Предоставление мер социальной поддержки гражданам, усыновившим, принявшим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10 331,5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10 331,5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охват в 2013 году 100 процентов семей, усыновивших, принявших под опеку (попечительство), в приемную семью детей-сирот и детей, оставшихся без попечения родителей, проживающих на территории Ненецкого автономного округа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10 331,5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10 331,5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4.4.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1 366 325,1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314 612,1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261 575,3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188 846,6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184 798,9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208 246,1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208 246,1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ежегодное предоставление не менее 119 жилых помещений специализированного жилищного фонда детям-сиротам и детям, оставшимся без попечения родителей, лицам из их числа, ежегодное предоставление детям-сиротам и детям, оставшимся без попечения родителей, лицам из их числа,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 не менее 100 процентов лиц указанной категории, ежегодное предоставление дополнительной меры социальной</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поддержки детям-сиротам и детям, оставшимся без</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не менее чем одному лицу указанной категории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299 647,5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70 117,7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56 190,5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88 693,5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84 645,8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1 066 677,6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244 494,4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205 384,8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100 153,1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100 153,1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208 246,1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208 246,1</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982 828,9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176 384,1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176 999,8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163 701,9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156 332,9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154 705,1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154 705,1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299 647,5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70 117,7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56 190,5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88 693,5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84 645,8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683 181,4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106 266,4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120 809,3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75 008,4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71 687,1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154 705,1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154 705,1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социального найма по неисполненным судебным решениям, вступившим в законную силу до 1 января 2013 года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339 026,2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131 430,8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79 118,5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17 282,9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20 604,2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45 294,9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45 294,9</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339 026,2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131 430,8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79 118,5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17 282,9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20 604,2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45 294,9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45 294,9</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предоставление детям-сиротам и детям, оставшимся без попечения родителей, лицам из числа детей-сирот и детей, оставшихся без попечения родителей, мер социальной поддержки по оплате жилого помещения и коммунальных услуг, а также по освобождению от задолженности по оплате жилого помещения и коммунальных услуг</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42 670,0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6 497,2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5 157,0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7 561,8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7 561,8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7 946,1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7 946,1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42 670,0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6 497,2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5 157,0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7 561,8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7 561,8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7 946,1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7 946,1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предоставление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1 800,0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1 800,0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300,0  </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4.5. Материально-</w:t>
            </w:r>
            <w:r w:rsidRPr="006E385E">
              <w:rPr>
                <w:rFonts w:ascii="Times New Roman" w:hAnsi="Times New Roman" w:cs="Times New Roman"/>
                <w:color w:val="000000"/>
                <w:sz w:val="18"/>
                <w:szCs w:val="18"/>
              </w:rPr>
              <w:lastRenderedPageBreak/>
              <w:t>техническое обеспечение деятельности регионального оператора государственного банка данных о детях, оставшихся без попечения родителей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8 746,6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392,0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406,7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3 656,9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3 291,0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функционирование </w:t>
            </w:r>
            <w:r w:rsidRPr="006E385E">
              <w:rPr>
                <w:rFonts w:ascii="Times New Roman" w:hAnsi="Times New Roman" w:cs="Times New Roman"/>
                <w:color w:val="000000"/>
                <w:sz w:val="18"/>
                <w:szCs w:val="18"/>
              </w:rPr>
              <w:lastRenderedPageBreak/>
              <w:t>регионального оператора государственного банка данных о детях, оставшихся без попечения родителей, передача не менее 500 детей на воспитание в семьи граждан Российской Федерации ежегодно</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8 746,6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392,0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406,7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3 656,9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3 291,0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4.6. Организация повышения квалификации специалистов, работающих в сфере семейного устройства детей и сопровождения замещающих семей, через специально организованное обучение, научно-методические мероприятия, издательскую деятельность</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проведение курсовых мероприятий, конференций, конкурсов, подготовка и тиражирование изданий для специалистов, ежегодное проведение не менее 3 мероприятий с участием не менее 150 человек, подготовка, тиражирование не менее 1 издания и разработка не менее 1 программы</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4.7. Организация и проведение обучающих семинаров, тренингов по подготовке кандидатов в усыновители, опекуны (попечители), приемные родители по утвержденной программе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приобретение в 2013, 2015–2018 годах литературы, компьютерных программ для информационно-методического обеспечения подготовки кандидатов в усыновители, опекуны (попечители), приемные родители, для </w:t>
            </w:r>
            <w:r w:rsidRPr="006E385E">
              <w:rPr>
                <w:rFonts w:ascii="Times New Roman" w:hAnsi="Times New Roman" w:cs="Times New Roman"/>
                <w:color w:val="000000"/>
                <w:sz w:val="18"/>
                <w:szCs w:val="18"/>
              </w:rPr>
              <w:lastRenderedPageBreak/>
              <w:t>тестирования кандидатов и организации сопровождения семей, принявших на воспитание детей-сирот и детей, оставшихся без попечения родителей, подготовка и тиражирование ежегодно не менее 1 учебно-методического издания по сопровождению семей, принявших на воспитание детей-сирот, в количестве не менее 200 экземпляров</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ИТОГО по подпрограмме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14 923 851,7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2 400 185,1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2 393 097,0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2 379 339,0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2 305 837,8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2 722 696,4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2 722 696,4</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455 299,7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93 839,6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95 834,6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172 485,3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93 140,2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14 441 545,5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2 302 339,5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2 291 916,1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2 200 834,4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2 208 819,3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3 765,0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1 649,0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2 116,0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23 241,5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3 697,3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3 903,3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3 878,3</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18" w:name="Par1754"/>
            <w:bookmarkEnd w:id="18"/>
            <w:r w:rsidRPr="006E385E">
              <w:rPr>
                <w:rFonts w:ascii="Times New Roman" w:hAnsi="Times New Roman" w:cs="Times New Roman"/>
                <w:b/>
                <w:bCs/>
                <w:color w:val="000000"/>
                <w:sz w:val="18"/>
                <w:szCs w:val="18"/>
              </w:rPr>
              <w:t>Подпрограмма № 3 “Развитие среднего профессионального образования”</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обеспечение потребностей экономики Архангельской области в квалифицированных кадрах со средним профессиональным образованием</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1.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 Реализация основных </w:t>
            </w:r>
            <w:r w:rsidRPr="006E385E">
              <w:rPr>
                <w:rFonts w:ascii="Times New Roman" w:hAnsi="Times New Roman" w:cs="Times New Roman"/>
                <w:color w:val="000000"/>
                <w:sz w:val="18"/>
                <w:szCs w:val="18"/>
              </w:rPr>
              <w:lastRenderedPageBreak/>
              <w:t>общеобразовательных и профессиональных образовательных программ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14 540 595,7</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2 429 505,4</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2 490 634,2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2 175 782,3</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2 267 198,2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2 584 587,8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2 592 887,8</w:t>
            </w:r>
          </w:p>
        </w:tc>
        <w:tc>
          <w:tcPr>
            <w:tcW w:w="2217" w:type="dxa"/>
            <w:vMerge w:val="restart"/>
          </w:tcPr>
          <w:p w:rsidR="001C3F65" w:rsidRPr="006E385E" w:rsidRDefault="001C3F65" w:rsidP="00007AE1">
            <w:pPr>
              <w:pStyle w:val="ConsPlusNormal"/>
              <w:rPr>
                <w:rFonts w:ascii="Times New Roman" w:hAnsi="Times New Roman" w:cs="Times New Roman"/>
                <w:color w:val="000000"/>
                <w:sz w:val="28"/>
                <w:szCs w:val="2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выполнение государственными профессиональными образовательными организациями Архангельской области государственных заданий </w:t>
            </w:r>
            <w:r w:rsidRPr="006E385E">
              <w:rPr>
                <w:rFonts w:ascii="Times New Roman" w:hAnsi="Times New Roman" w:cs="Times New Roman"/>
                <w:color w:val="000000"/>
                <w:sz w:val="18"/>
                <w:szCs w:val="18"/>
              </w:rPr>
              <w:br/>
              <w:t xml:space="preserve">по выполнению государственных услуг, направленных на реализацию основных общеобразовательных </w:t>
            </w:r>
            <w:r w:rsidRPr="006E385E">
              <w:rPr>
                <w:rFonts w:ascii="Times New Roman" w:hAnsi="Times New Roman" w:cs="Times New Roman"/>
                <w:color w:val="000000"/>
                <w:sz w:val="18"/>
                <w:szCs w:val="18"/>
              </w:rPr>
              <w:br/>
              <w:t>и образовательных программ среднего профессионального образования</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1 857,6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417,6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793,6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646,4</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1 456 423,1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220 788,0</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220 056,3</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209 787,2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268 597,2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268 597,2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268 597,2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13 082 315,0</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2 208 299,8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2 269 784,3</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1 965 348,7</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1 998 601,0</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2 315 990,6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2 324 290,6</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государственными профессиональными образовательными организациями Архангельской области, находящимися </w:t>
            </w:r>
            <w:r w:rsidRPr="006E385E">
              <w:rPr>
                <w:rFonts w:ascii="Times New Roman" w:hAnsi="Times New Roman" w:cs="Times New Roman"/>
                <w:color w:val="000000"/>
                <w:sz w:val="18"/>
                <w:szCs w:val="18"/>
              </w:rPr>
              <w:br/>
              <w:t>в ведении министерства образования и науки, на выполнение государственных заданий на оказание государственных услуг (выполнение работ)</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11 940 723,8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2 112 927,1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1 870 038,6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1 863 578,1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1 747 524,2</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2 169 177,9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2 177 477,9</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государственными профессиональными образовательными организациями Архангельской области, находящимися </w:t>
            </w:r>
            <w:r w:rsidRPr="006E385E">
              <w:rPr>
                <w:rFonts w:ascii="Times New Roman" w:hAnsi="Times New Roman" w:cs="Times New Roman"/>
                <w:color w:val="000000"/>
                <w:sz w:val="18"/>
                <w:szCs w:val="18"/>
              </w:rPr>
              <w:br/>
              <w:t>в ведении министерства образования и науки, на иные цели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771 816,6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125 343,8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101 770,6</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251 076,8</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146 812,7</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146 812,7</w:t>
            </w:r>
          </w:p>
        </w:tc>
        <w:tc>
          <w:tcPr>
            <w:tcW w:w="2217" w:type="dxa"/>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органами государственной власти Ненецкого автономного округа на территории Ненецкого автономного округа </w:t>
            </w:r>
            <w:r w:rsidRPr="006E385E">
              <w:rPr>
                <w:rFonts w:ascii="Times New Roman" w:hAnsi="Times New Roman" w:cs="Times New Roman"/>
                <w:color w:val="000000"/>
                <w:sz w:val="18"/>
                <w:szCs w:val="18"/>
              </w:rPr>
              <w:br/>
              <w:t xml:space="preserve">в части реализации образовательных программ среднего профессионального образования </w:t>
            </w:r>
            <w:r w:rsidRPr="006E385E">
              <w:rPr>
                <w:rFonts w:ascii="Times New Roman" w:hAnsi="Times New Roman" w:cs="Times New Roman"/>
                <w:color w:val="000000"/>
                <w:sz w:val="18"/>
                <w:szCs w:val="18"/>
              </w:rPr>
              <w:br/>
              <w:t>и дополнительных образовательных программ</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369 774,6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95 372,7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274 401,9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обеспечение органами государственной власти Ненецкого автономного округа предоставления общедоступного </w:t>
            </w:r>
            <w:r w:rsidRPr="006E385E">
              <w:rPr>
                <w:rFonts w:ascii="Times New Roman" w:hAnsi="Times New Roman" w:cs="Times New Roman"/>
                <w:color w:val="000000"/>
                <w:sz w:val="18"/>
                <w:szCs w:val="18"/>
              </w:rPr>
              <w:br/>
              <w:t xml:space="preserve">и бесплатного среднего профессионального образования </w:t>
            </w:r>
            <w:r w:rsidRPr="006E385E">
              <w:rPr>
                <w:rFonts w:ascii="Times New Roman" w:hAnsi="Times New Roman" w:cs="Times New Roman"/>
                <w:color w:val="000000"/>
                <w:sz w:val="18"/>
                <w:szCs w:val="18"/>
              </w:rPr>
              <w:br/>
              <w:t xml:space="preserve">и дополнительного профессионального образования </w:t>
            </w:r>
            <w:r w:rsidRPr="006E385E">
              <w:rPr>
                <w:rFonts w:ascii="Times New Roman" w:hAnsi="Times New Roman" w:cs="Times New Roman"/>
                <w:color w:val="000000"/>
                <w:sz w:val="18"/>
                <w:szCs w:val="18"/>
              </w:rPr>
              <w:br/>
              <w:t>на территории Ненецкого автономного округа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 Укрепление учебно-материальной базы </w:t>
            </w:r>
            <w:proofErr w:type="spellStart"/>
            <w:r w:rsidRPr="006E385E">
              <w:rPr>
                <w:rFonts w:ascii="Times New Roman" w:hAnsi="Times New Roman" w:cs="Times New Roman"/>
                <w:color w:val="000000"/>
                <w:sz w:val="18"/>
                <w:szCs w:val="18"/>
              </w:rPr>
              <w:t>организацийий</w:t>
            </w:r>
            <w:proofErr w:type="spellEnd"/>
            <w:r w:rsidRPr="006E385E">
              <w:rPr>
                <w:rFonts w:ascii="Times New Roman" w:hAnsi="Times New Roman" w:cs="Times New Roman"/>
                <w:color w:val="000000"/>
                <w:sz w:val="18"/>
                <w:szCs w:val="18"/>
              </w:rPr>
              <w:t xml:space="preserve"> профессионального образования, находящихся в ведении министерства образования и науки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512 999,5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26 312,0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24 387,5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208 800,0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217 000,0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создание и оснащение на базе 15 профессиональных образовательных организаций ресурсных центров профессионального образования; совместное использование ресурсов профессиональных образовательных организаций; создание на базе 4 профессиональных образовательных организаций учебно-производственных структурных подразделений, осуществляющих выпуск высокотехнологичной продукции</w:t>
            </w:r>
          </w:p>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33 699,5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17 812,0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15 887,5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208 500,0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49 800,0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1.3. Обеспечение подведомственными министерству образования и науки Архангельской области организациями </w:t>
            </w:r>
            <w:r w:rsidRPr="006E385E">
              <w:rPr>
                <w:rFonts w:ascii="Times New Roman" w:hAnsi="Times New Roman" w:cs="Times New Roman"/>
                <w:color w:val="000000"/>
                <w:sz w:val="18"/>
                <w:szCs w:val="18"/>
              </w:rPr>
              <w:lastRenderedPageBreak/>
              <w:t>профессионального образования безопасных условий для работников и обучающихся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340 117,7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57 381,9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21 293,5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16 942,3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устранение в 2013 – </w:t>
            </w:r>
            <w:r w:rsidRPr="006E385E">
              <w:rPr>
                <w:rFonts w:ascii="Times New Roman" w:hAnsi="Times New Roman" w:cs="Times New Roman"/>
                <w:color w:val="000000"/>
                <w:sz w:val="18"/>
                <w:szCs w:val="18"/>
              </w:rPr>
              <w:br/>
              <w:t xml:space="preserve">2018 годах профессиональными образовательными организациями </w:t>
            </w:r>
            <w:r w:rsidRPr="006E385E">
              <w:rPr>
                <w:rFonts w:ascii="Times New Roman" w:hAnsi="Times New Roman" w:cs="Times New Roman"/>
                <w:color w:val="000000"/>
                <w:sz w:val="18"/>
                <w:szCs w:val="18"/>
              </w:rPr>
              <w:lastRenderedPageBreak/>
              <w:t>предписаний надзорных органов, выполнение текущих и капитальных ремонтов объектов организаций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340 117,7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57 381,9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21 293,5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16 942,3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1.4. Разработка проектно-сметной документации и выполнение ремонтных работ в государственном бюджетном профессиональном образовательном учреждении Архангельской области “Техникум судостроения и машиностроения”</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10 556,5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5 201,2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5 355,3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завершение капитального ремонта в 2015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10 556,5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5 201,2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5 355,3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1.5. Приобретение учебной базы в пос. Октябрьский </w:t>
            </w:r>
            <w:proofErr w:type="spellStart"/>
            <w:r w:rsidRPr="006E385E">
              <w:rPr>
                <w:rFonts w:ascii="Times New Roman" w:hAnsi="Times New Roman" w:cs="Times New Roman"/>
                <w:color w:val="000000"/>
                <w:sz w:val="18"/>
                <w:szCs w:val="18"/>
              </w:rPr>
              <w:t>Устьянского</w:t>
            </w:r>
            <w:proofErr w:type="spellEnd"/>
            <w:r w:rsidRPr="006E385E">
              <w:rPr>
                <w:rFonts w:ascii="Times New Roman" w:hAnsi="Times New Roman" w:cs="Times New Roman"/>
                <w:color w:val="000000"/>
                <w:sz w:val="18"/>
                <w:szCs w:val="18"/>
              </w:rPr>
              <w:t xml:space="preserve"> района для нужд государственного автономного профессионального образовательного учреждения Архангельской области “</w:t>
            </w:r>
            <w:proofErr w:type="spellStart"/>
            <w:r w:rsidRPr="006E385E">
              <w:rPr>
                <w:rFonts w:ascii="Times New Roman" w:hAnsi="Times New Roman" w:cs="Times New Roman"/>
                <w:color w:val="000000"/>
                <w:sz w:val="18"/>
                <w:szCs w:val="18"/>
              </w:rPr>
              <w:t>Устьянский</w:t>
            </w:r>
            <w:proofErr w:type="spellEnd"/>
            <w:r w:rsidRPr="006E385E">
              <w:rPr>
                <w:rFonts w:ascii="Times New Roman" w:hAnsi="Times New Roman" w:cs="Times New Roman"/>
                <w:color w:val="000000"/>
                <w:sz w:val="18"/>
                <w:szCs w:val="18"/>
              </w:rPr>
              <w:t xml:space="preserve"> индустриальный техникум”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модернизация учебно-материальной базы государственного автономного образовательного учреждения среднего профессионального образования Архангельской области “</w:t>
            </w:r>
            <w:proofErr w:type="spellStart"/>
            <w:r w:rsidRPr="006E385E">
              <w:rPr>
                <w:rFonts w:ascii="Times New Roman" w:hAnsi="Times New Roman" w:cs="Times New Roman"/>
                <w:color w:val="000000"/>
                <w:sz w:val="18"/>
                <w:szCs w:val="18"/>
              </w:rPr>
              <w:t>Устьянский</w:t>
            </w:r>
            <w:proofErr w:type="spellEnd"/>
            <w:r w:rsidRPr="006E385E">
              <w:rPr>
                <w:rFonts w:ascii="Times New Roman" w:hAnsi="Times New Roman" w:cs="Times New Roman"/>
                <w:color w:val="000000"/>
                <w:sz w:val="18"/>
                <w:szCs w:val="18"/>
              </w:rPr>
              <w:t xml:space="preserve"> индустриальный техникум”</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2. Повышение привлекательности программ профессионального образования, востребованных на рынке труда Архангельской области</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2.1. Оснащение оборудованием в целях создания государственного автономного учреждения Архангельской области “Центр содействия трудовой адаптации и профессиональной ориентации”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обеспечение методического, информационного сопровождения деятельности субъектов системы профессиональной ориентации и содействия трудоустройству молодежи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2.2. Проведение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осуществляющими подготовку квалифицированных рабочих кадров, </w:t>
            </w:r>
            <w:proofErr w:type="spellStart"/>
            <w:r w:rsidRPr="006E385E">
              <w:rPr>
                <w:rFonts w:ascii="Times New Roman" w:hAnsi="Times New Roman" w:cs="Times New Roman"/>
                <w:color w:val="000000"/>
                <w:sz w:val="18"/>
                <w:szCs w:val="18"/>
              </w:rPr>
              <w:t>профориентационных</w:t>
            </w:r>
            <w:proofErr w:type="spellEnd"/>
            <w:r w:rsidRPr="006E385E">
              <w:rPr>
                <w:rFonts w:ascii="Times New Roman" w:hAnsi="Times New Roman" w:cs="Times New Roman"/>
                <w:color w:val="000000"/>
                <w:sz w:val="18"/>
                <w:szCs w:val="18"/>
              </w:rPr>
              <w:t xml:space="preserve"> мероприятий, направленных на повышение привлекательности программ профессионального образования, востребованных на рынке труда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24 605,2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4 455,2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ежегодное проведение во всех профессиональных образовательных организациях на градообразующих предприятиях Архангельской области дней открытых дверей; ежегодное проведение не менее 4 конкурсов профессионального мастерства среди обучающихся и мастеров производственного обучения</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1 055,2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1 055,2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2.3. Реализация </w:t>
            </w:r>
            <w:r w:rsidRPr="006E385E">
              <w:rPr>
                <w:rFonts w:ascii="Times New Roman" w:hAnsi="Times New Roman" w:cs="Times New Roman"/>
                <w:color w:val="000000"/>
                <w:sz w:val="18"/>
                <w:szCs w:val="18"/>
              </w:rPr>
              <w:lastRenderedPageBreak/>
              <w:t>приоритетных направлений учебно-воспитательной работы в подведомственных министерству образования и науки Архангельской области организациях профессионального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17 964,0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3 044,0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проведение в 2013, 2015 - </w:t>
            </w:r>
            <w:r w:rsidRPr="006E385E">
              <w:rPr>
                <w:rFonts w:ascii="Times New Roman" w:hAnsi="Times New Roman" w:cs="Times New Roman"/>
                <w:color w:val="000000"/>
                <w:sz w:val="18"/>
                <w:szCs w:val="18"/>
              </w:rPr>
              <w:lastRenderedPageBreak/>
              <w:t>2018 годах областных предметных олимпиад по 10 предметам, областной спартакиады по 9 видам спорта, военно-спортивной игры “Салют”, областных Ломоносовских чтений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17 964,0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3 660,0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3 044,0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697"/>
        </w:trPr>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2.4. Реализация дополнительных общеразвивающих программ государственным бюджетным образовательным учреждением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89 993,9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13 787,8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13 659,6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17 605,3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18 241,2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привитие обучающимся в профессиональных образовательных организациях интереса к традиционным для Архангельской области видам народного художественного творчества. Сохранение и развитие народного художественного творчества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89 353,9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13 677,8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13 609,6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13 230,0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13 230,0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17 485,3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18 121,2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jc w:val="both"/>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субсидии государственным бюджетным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w:t>
            </w:r>
            <w:r w:rsidRPr="006E385E">
              <w:rPr>
                <w:rFonts w:ascii="Times New Roman" w:hAnsi="Times New Roman" w:cs="Times New Roman"/>
                <w:color w:val="000000"/>
                <w:sz w:val="18"/>
                <w:szCs w:val="18"/>
              </w:rPr>
              <w:lastRenderedPageBreak/>
              <w:t>государственных услуг (выполнение работ)</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89 253,9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13 677,8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13 609,6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13 230,0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13 130,0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17 485,3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18 121,2</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субсидии государственным бюджетным организациям Архангельской области, 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3. Модернизация государственно-общественной системы оценки качества профессионального образования</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3.1. Формирование регионального сегмента системы сертификации квалификаций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внедрение механизмов сертификации квалификации выпускников профессиональных образовательных организаций в отношении 45 процентов укрупненных направлений подготовки и профессий/ специальностей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3.2. Формирование и развитие системы профессионально-общественной аккредитации образовательных программ и использование ее результатов при проведении процедуры государственной аккредитации, распределении государственного задания на подготовку кадров</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осуществление в 2015 - </w:t>
            </w:r>
            <w:r w:rsidRPr="006E385E">
              <w:rPr>
                <w:rFonts w:ascii="Times New Roman" w:hAnsi="Times New Roman" w:cs="Times New Roman"/>
                <w:color w:val="000000"/>
                <w:sz w:val="18"/>
                <w:szCs w:val="18"/>
              </w:rPr>
              <w:br/>
              <w:t>2018 годах общественно-профессиональной аккредитации реализуемых профессиональными образовательными организациями образовательных программ в отношении 60 процентов укрупненных направлений подготовки и профессий/ специальностей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внебюджетные </w:t>
            </w:r>
            <w:r w:rsidRPr="006E385E">
              <w:rPr>
                <w:rFonts w:ascii="Times New Roman" w:hAnsi="Times New Roman" w:cs="Times New Roman"/>
                <w:color w:val="000000"/>
                <w:sz w:val="18"/>
                <w:szCs w:val="18"/>
              </w:rPr>
              <w:lastRenderedPageBreak/>
              <w:t>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ИТОГО по подпрограмме № 3 “Развитие среднего профессионального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15 575 532,5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2 537 335,1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2 544 962,2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2 255 428,6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2 324 084,5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2 952 793,1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2 960 929,0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36 612,3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417,6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19 660,8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16 533,9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14 009 257,1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2 303 919,5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2 293 095,1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2 016 887,5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2 043 267,3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2 671 975,9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2 680 111,8</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1 529 663,1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232 998,0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232 206,3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222 007,2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280 817,2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280 817,2</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280 817,2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19" w:name="Par2425"/>
            <w:bookmarkEnd w:id="19"/>
            <w:r w:rsidRPr="006E385E">
              <w:rPr>
                <w:rFonts w:ascii="Times New Roman" w:hAnsi="Times New Roman" w:cs="Times New Roman"/>
                <w:b/>
                <w:bCs/>
                <w:color w:val="000000"/>
                <w:sz w:val="18"/>
                <w:szCs w:val="18"/>
              </w:rPr>
              <w:t>Подпрограмма № 4 “Совершенствование системы предоставления услуг в сфере образования”</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создание условий для предоставления качественных услуг в сфере образования</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1. Обеспечение педагогическим работникам уровня жизни, соответствующего стандартам среднего класса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1 973 023,0</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317 488,5</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334 851,9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356 398,7</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232 350,1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365 966,9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365 966,9</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предоставление мер социальной поддержки 15,0 тыс. педагогических работников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w:t>
            </w:r>
            <w:r w:rsidRPr="006E385E">
              <w:rPr>
                <w:rFonts w:ascii="Times New Roman" w:hAnsi="Times New Roman" w:cs="Times New Roman"/>
                <w:color w:val="000000"/>
                <w:sz w:val="18"/>
                <w:szCs w:val="18"/>
              </w:rPr>
              <w:br/>
              <w:t xml:space="preserve">в сельских населенных пунктах, рабочих поселках (поселках городского </w:t>
            </w:r>
            <w:r w:rsidRPr="006E385E">
              <w:rPr>
                <w:rFonts w:ascii="Times New Roman" w:hAnsi="Times New Roman" w:cs="Times New Roman"/>
                <w:color w:val="000000"/>
                <w:sz w:val="18"/>
                <w:szCs w:val="18"/>
              </w:rPr>
              <w:lastRenderedPageBreak/>
              <w:t>типа)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1 973 023,0</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317 488,5</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334 851,9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356 398,7</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232 350,1</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365 966,9</w:t>
            </w:r>
          </w:p>
        </w:tc>
        <w:tc>
          <w:tcPr>
            <w:tcW w:w="1134" w:type="dxa"/>
          </w:tcPr>
          <w:p w:rsidR="001C3F65" w:rsidRPr="006E385E" w:rsidRDefault="001C3F65" w:rsidP="00007AE1">
            <w:pPr>
              <w:jc w:val="center"/>
              <w:rPr>
                <w:rFonts w:ascii="Times New Roman" w:hAnsi="Times New Roman" w:cs="Times New Roman"/>
                <w:color w:val="000000"/>
                <w:spacing w:val="-6"/>
                <w:sz w:val="18"/>
                <w:szCs w:val="18"/>
              </w:rPr>
            </w:pPr>
            <w:r w:rsidRPr="006E385E">
              <w:rPr>
                <w:rFonts w:ascii="Times New Roman" w:hAnsi="Times New Roman" w:cs="Times New Roman"/>
                <w:color w:val="000000"/>
                <w:spacing w:val="-6"/>
                <w:sz w:val="18"/>
                <w:szCs w:val="18"/>
              </w:rPr>
              <w:t>365 966,9</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1.2. Предоставление единовременной выплаты молодым специалистам в сфере образования в связи с поступлением на работу</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108 900,0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предоставление единовременных выплат: в 2013, 2014, 2017 и 2018 годах не менее чем 200 молодым специалистам в сфере образования, в 2015 году - не менее 100, в 2016 году – не менее 90</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108 900,0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29 900,0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1.3. Мероприятия по поддержке лидеров в сфере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проведение мероприятий не реже 1 раза в год</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vMerge/>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мероприятия, проводимые министерством образования и науки Архангельской области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мероприятия, проводимые государственными </w:t>
            </w:r>
            <w:r w:rsidRPr="006E385E">
              <w:rPr>
                <w:rFonts w:ascii="Times New Roman" w:hAnsi="Times New Roman" w:cs="Times New Roman"/>
                <w:color w:val="000000"/>
                <w:sz w:val="18"/>
                <w:szCs w:val="18"/>
              </w:rPr>
              <w:lastRenderedPageBreak/>
              <w:t>образовательными организациями Архангельской области, находящимися в ведении министерства образования и науки Архангельской области</w:t>
            </w:r>
          </w:p>
        </w:tc>
        <w:tc>
          <w:tcPr>
            <w:tcW w:w="1430" w:type="dxa"/>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Задача № 2. Создание условий для непрерывного профессионального развития педагогических работников</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2.1. Мероприятия по реализации образовательных программ дополнительного профессионального образования и организации аттестации педагогических работников</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655 877,9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109 782,0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105 768,8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109 917,1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102 878,6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113 765,7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113 765,7</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ежегодное увеличение доли педагогических работников, прошедших обучение по новым моделям повышения квалификации, от общего числа педагогов, прошедших повышение квалификации, на 2 процента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554 877,9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89 282,0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88 268,8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95 417,1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93 378,6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94 265,7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94 265,7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jc w:val="both"/>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автономным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553 577,9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89 282,0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88 268,8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95 417,1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92 078,6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94 265,7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94 265,7</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субсидии государственным автономным организациям Архангельской области, </w:t>
            </w:r>
            <w:r w:rsidRPr="006E385E">
              <w:rPr>
                <w:rFonts w:ascii="Times New Roman" w:hAnsi="Times New Roman" w:cs="Times New Roman"/>
                <w:color w:val="000000"/>
                <w:sz w:val="18"/>
                <w:szCs w:val="18"/>
              </w:rPr>
              <w:lastRenderedPageBreak/>
              <w:t>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2.2. Сопровождение процесса аттестации педагогических работников образовательных организаций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6 314,2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увеличение числа аттестованных педагогических работников на 100 человек</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6 314,2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1 060,0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254,2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2.3. Организация и проведение областных конкурсов профессионального мастерства педагогических и руководящих работников образовательных организаций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11 595,8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1 745,8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проведение областных конкурсов не реже 1 раза в год</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8 595,8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1 245,8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2.4. Организация и проведение системы конкурсов на получение денежного поощрения: лучших учителей, </w:t>
            </w:r>
            <w:r w:rsidRPr="006E385E">
              <w:rPr>
                <w:rFonts w:ascii="Times New Roman" w:hAnsi="Times New Roman" w:cs="Times New Roman"/>
                <w:color w:val="000000"/>
                <w:sz w:val="18"/>
                <w:szCs w:val="18"/>
              </w:rPr>
              <w:lastRenderedPageBreak/>
              <w:t>реализующих общеобразовательные программы начального общего, основного общего и среднего (полного) общего образования муниципальных и государственных образовательных организаций Архангельской области; лучших воспитателей, реализующих основную общеобразовательную программу дошкольного образования, муниципальных и государственных образовательных организаций Архангельской области; лучших педагогов дополнительного образования; тренеров-преподавателей муниципальных и государственных образовательных организаций Архангельской области</w:t>
            </w:r>
          </w:p>
          <w:p w:rsidR="001C3F65" w:rsidRPr="006E385E" w:rsidRDefault="001C3F65" w:rsidP="00007AE1">
            <w:pPr>
              <w:pStyle w:val="ConsPlusNormal"/>
              <w:rPr>
                <w:rFonts w:ascii="Times New Roman" w:hAnsi="Times New Roman" w:cs="Times New Roman"/>
                <w:color w:val="000000"/>
                <w:sz w:val="18"/>
                <w:szCs w:val="18"/>
              </w:rPr>
            </w:pPr>
          </w:p>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19 950,0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2217" w:type="dxa"/>
            <w:vMerge w:val="restart"/>
            <w:tcBorders>
              <w:left w:val="nil"/>
            </w:tcBorders>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ежегодное увеличение числа участников конкурсов на 5 человек</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Borders>
              <w:left w:val="nil"/>
            </w:tcBorders>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14 750,0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2 500,0</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2.5. Формирование и сопровождение профессионального развития кадрового резерва руководителей образовательных организаций (реализация проекта “Кадры </w:t>
            </w:r>
            <w:r w:rsidRPr="006E385E">
              <w:rPr>
                <w:rFonts w:ascii="Times New Roman" w:hAnsi="Times New Roman" w:cs="Times New Roman"/>
                <w:color w:val="000000"/>
                <w:sz w:val="18"/>
                <w:szCs w:val="18"/>
              </w:rPr>
              <w:lastRenderedPageBreak/>
              <w:t>образовательных учреждений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Borders>
              <w:left w:val="nil"/>
            </w:tcBorders>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ежегодное увеличение числа руководителей образовательных организаций, назначенных из состава кадрового резерва, на 1 человека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Borders>
              <w:left w:val="nil"/>
            </w:tcBorders>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Borders>
              <w:left w:val="nil"/>
            </w:tcBorders>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3. Обеспечение деятельности министерства образования и науки как ответственного исполнителя государственной программы</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3.1. Мероприятия по защите персональных данных</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оборудование и аттестация необходимого количества автоматизированных рабочих мест для исполнения министерством полномочий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3.2. Обеспечение организаций, реализующих основные общеобразовательные программы, а также специальных (коррекционных) организаций бланками документов государственного образца об уровнях образования и (или) квалификации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1 938,0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1 938,0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своевременное обеспечение образовательных организаций необходимым количеством бланков документов в 2013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1 938,0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1 938,0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3.3. Обеспечение деятельности министерства </w:t>
            </w:r>
            <w:r w:rsidRPr="006E385E">
              <w:rPr>
                <w:rFonts w:ascii="Times New Roman" w:hAnsi="Times New Roman" w:cs="Times New Roman"/>
                <w:color w:val="000000"/>
                <w:sz w:val="18"/>
                <w:szCs w:val="18"/>
              </w:rPr>
              <w:lastRenderedPageBreak/>
              <w:t>образования и науки Архангельской области как ответственного исполнителя государственной программы</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образования и </w:t>
            </w:r>
            <w:r w:rsidRPr="006E385E">
              <w:rPr>
                <w:rFonts w:ascii="Times New Roman" w:hAnsi="Times New Roman" w:cs="Times New Roman"/>
                <w:color w:val="000000"/>
                <w:sz w:val="18"/>
                <w:szCs w:val="18"/>
              </w:rPr>
              <w:lastRenderedPageBreak/>
              <w:t>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365 135,8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56 485,8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62 542,9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58 858,6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64 534,0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59 980,9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62 733,6</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материально-техническое и финансовое обеспечение </w:t>
            </w:r>
            <w:r w:rsidRPr="006E385E">
              <w:rPr>
                <w:rFonts w:ascii="Times New Roman" w:hAnsi="Times New Roman" w:cs="Times New Roman"/>
                <w:color w:val="000000"/>
                <w:sz w:val="18"/>
                <w:szCs w:val="18"/>
              </w:rPr>
              <w:lastRenderedPageBreak/>
              <w:t>деятельности министерства образования и науки Архангельской области. Эффективное руководство и управление в сфере установленных организаций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32 024,6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8 136,8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8 893,7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6 781,0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8 213,1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333 111,2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48 349,0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53 649,2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52 077,6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56 320,9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59 980,9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62 733,6</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28"/>
        </w:trPr>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4. Развитие информационных технологий в сфере образования</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4.1. Создание </w:t>
            </w:r>
            <w:r w:rsidRPr="006E385E">
              <w:rPr>
                <w:rFonts w:ascii="Times New Roman" w:hAnsi="Times New Roman" w:cs="Times New Roman"/>
                <w:color w:val="000000"/>
                <w:sz w:val="18"/>
                <w:szCs w:val="18"/>
              </w:rPr>
              <w:br/>
              <w:t xml:space="preserve">и модернизация информационных систем </w:t>
            </w:r>
            <w:r w:rsidRPr="006E385E">
              <w:rPr>
                <w:rFonts w:ascii="Times New Roman" w:hAnsi="Times New Roman" w:cs="Times New Roman"/>
                <w:color w:val="000000"/>
                <w:sz w:val="18"/>
                <w:szCs w:val="18"/>
              </w:rPr>
              <w:br/>
              <w:t>в сфере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министерство образования </w:t>
            </w:r>
            <w:r w:rsidRPr="006E385E">
              <w:rPr>
                <w:rFonts w:ascii="Times New Roman" w:hAnsi="Times New Roman" w:cs="Times New Roman"/>
                <w:color w:val="000000"/>
                <w:sz w:val="18"/>
                <w:szCs w:val="18"/>
              </w:rPr>
              <w:br/>
              <w:t>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Создание и модернизация информационных систем </w:t>
            </w:r>
            <w:r w:rsidRPr="006E385E">
              <w:rPr>
                <w:rFonts w:ascii="Times New Roman" w:hAnsi="Times New Roman" w:cs="Times New Roman"/>
                <w:color w:val="000000"/>
                <w:sz w:val="18"/>
                <w:szCs w:val="18"/>
              </w:rPr>
              <w:br/>
              <w:t xml:space="preserve">в соответствии </w:t>
            </w:r>
            <w:r w:rsidRPr="006E385E">
              <w:rPr>
                <w:rFonts w:ascii="Times New Roman" w:hAnsi="Times New Roman" w:cs="Times New Roman"/>
                <w:color w:val="000000"/>
                <w:sz w:val="18"/>
                <w:szCs w:val="18"/>
              </w:rPr>
              <w:br/>
              <w:t>с утвержденными федеральными требованиями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ИТОГО по подпрограмме № 4 “Совершенствование системы предоставления услуг в сфере образования”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3 150 648,7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523 554,3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530 263,6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542 074,4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415 576,7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568 213,5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570 966,2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37 224,6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9 936,8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10 693,7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8 381,0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8 213,1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3 009 424,1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492 617,5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501 569,9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518 693,4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397 363,6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548 213,5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550 966,2</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104 000,0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20" w:name="Par3088"/>
            <w:bookmarkEnd w:id="20"/>
            <w:r w:rsidRPr="006E385E">
              <w:rPr>
                <w:rFonts w:ascii="Times New Roman" w:hAnsi="Times New Roman" w:cs="Times New Roman"/>
                <w:b/>
                <w:bCs/>
                <w:color w:val="000000"/>
                <w:sz w:val="18"/>
                <w:szCs w:val="18"/>
              </w:rPr>
              <w:t>Подпрограмма № 5 “Развитие научного потенциала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1. Поддержка научных исследований и опытно-конструкторских работ, проводимых в интересах Архангельской области</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 Организация и проведение областного конкурса грантов, по поддержке фундаментальных и прикладных научных проектов по приоритетным направлениям развития Архангельской области, в том числе по </w:t>
            </w:r>
            <w:proofErr w:type="spellStart"/>
            <w:r w:rsidRPr="006E385E">
              <w:rPr>
                <w:rFonts w:ascii="Times New Roman" w:hAnsi="Times New Roman" w:cs="Times New Roman"/>
                <w:color w:val="000000"/>
                <w:sz w:val="18"/>
                <w:szCs w:val="18"/>
              </w:rPr>
              <w:t>софинансированию</w:t>
            </w:r>
            <w:proofErr w:type="spellEnd"/>
            <w:r w:rsidRPr="006E385E">
              <w:rPr>
                <w:rFonts w:ascii="Times New Roman" w:hAnsi="Times New Roman" w:cs="Times New Roman"/>
                <w:color w:val="000000"/>
                <w:sz w:val="18"/>
                <w:szCs w:val="18"/>
              </w:rPr>
              <w:t xml:space="preserve"> научных проектов, поддержанных по результатам конкурсов федеральных целевых и ведомственных целевых программ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разработка по заявкам органов исполнительной власти не менее 12 научных разработок, повышающих эффективность производства в разных отраслях в 2017,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 </w:t>
            </w:r>
            <w:proofErr w:type="spellStart"/>
            <w:r w:rsidRPr="006E385E">
              <w:rPr>
                <w:rFonts w:ascii="Times New Roman" w:hAnsi="Times New Roman" w:cs="Times New Roman"/>
                <w:color w:val="000000"/>
                <w:sz w:val="18"/>
                <w:szCs w:val="18"/>
              </w:rPr>
              <w:t>Софинансирование</w:t>
            </w:r>
            <w:proofErr w:type="spellEnd"/>
            <w:r w:rsidRPr="006E385E">
              <w:rPr>
                <w:rFonts w:ascii="Times New Roman" w:hAnsi="Times New Roman" w:cs="Times New Roman"/>
                <w:color w:val="000000"/>
                <w:sz w:val="18"/>
                <w:szCs w:val="18"/>
              </w:rPr>
              <w:t xml:space="preserve"> научных проектов в сфере фундаментальных наук, поддержанных по результатам регионального конкурса грантов, проводимого Российским фондом фундаментальных исследований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поддержка не менее 12 гуманитарных проектов, выполняемых более чем 35 учеными, среди которых не менее 5 молодых ученых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1.3. </w:t>
            </w:r>
            <w:proofErr w:type="spellStart"/>
            <w:r w:rsidRPr="006E385E">
              <w:rPr>
                <w:rFonts w:ascii="Times New Roman" w:hAnsi="Times New Roman" w:cs="Times New Roman"/>
                <w:color w:val="000000"/>
                <w:sz w:val="18"/>
                <w:szCs w:val="18"/>
              </w:rPr>
              <w:t>Софинансирование</w:t>
            </w:r>
            <w:proofErr w:type="spellEnd"/>
            <w:r w:rsidRPr="006E385E">
              <w:rPr>
                <w:rFonts w:ascii="Times New Roman" w:hAnsi="Times New Roman" w:cs="Times New Roman"/>
                <w:color w:val="000000"/>
                <w:sz w:val="18"/>
                <w:szCs w:val="18"/>
              </w:rPr>
              <w:t xml:space="preserve"> научных проектов в сфере гуманитарных наук, поддержанных по результатам регионального конкурса грантов, проводимого Российским гуманитарным научным фондом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поддержка научных исследований не менее 5 творческих коллективов молодых ученых в 2013, 2015 - 2018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2. Поддержка талантливой молодежи и закрепление ее в научной сфере Архангельской области, стимулирование профессионального роста молодых ученых Архангельской области</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2.1. Организация и проведение областного научного конкурса грантов для молодых ученых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поддержка научных исследований не менее 5 творческих коллективов молодых ученых в 2013, 2015 - 2018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2.2. Назначение стипендий Губернатора Архангельской области студентам государственных образовательных организаций высшего образования и </w:t>
            </w:r>
            <w:r w:rsidRPr="006E385E">
              <w:rPr>
                <w:rFonts w:ascii="Times New Roman" w:hAnsi="Times New Roman" w:cs="Times New Roman"/>
                <w:color w:val="000000"/>
                <w:sz w:val="18"/>
                <w:szCs w:val="18"/>
              </w:rPr>
              <w:lastRenderedPageBreak/>
              <w:t>государственных профессиональных образовательных организаций Архангельской области, аспирантам и докторантам государственных образовательных организаций высшего образования и научных организаций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1 020,0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назначение не менее 83 стипендий талантливым студентам, аспирантам и докторантам</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1 020,0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2.3. Реализация системы мероприятий, посвященных Дню российской науки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проведение в 2017 и 2018 годах торжественного мероприятия, популяризующего науку и образование, посвященного Дню российской науки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ИТОГО по подпрограмме № 5 “Развитие научного потенциала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129 820,0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14 170,0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14 170,0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35 140,0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40 170,0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71 820,0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6 670,0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19 140,0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22 170,0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21" w:name="Par3449"/>
            <w:bookmarkEnd w:id="21"/>
            <w:r w:rsidRPr="006E385E">
              <w:rPr>
                <w:rFonts w:ascii="Times New Roman" w:hAnsi="Times New Roman" w:cs="Times New Roman"/>
                <w:b/>
                <w:bCs/>
                <w:color w:val="000000"/>
                <w:sz w:val="18"/>
                <w:szCs w:val="18"/>
              </w:rPr>
              <w:lastRenderedPageBreak/>
              <w:t>Подпрограмма № 6 “Наследие М.В. Ломоносова в социально-экономическом и социокультурном развитии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создание социально-экономических и социокультурных условий для сохранения и развития наследия М.В.</w:t>
            </w:r>
            <w:r w:rsidRPr="006E385E">
              <w:rPr>
                <w:rFonts w:ascii="Times New Roman" w:hAnsi="Times New Roman" w:cs="Times New Roman"/>
                <w:color w:val="000000"/>
                <w:sz w:val="18"/>
                <w:szCs w:val="18"/>
                <w:lang w:val="en-US"/>
              </w:rPr>
              <w:t> </w:t>
            </w:r>
            <w:r w:rsidRPr="006E385E">
              <w:rPr>
                <w:rFonts w:ascii="Times New Roman" w:hAnsi="Times New Roman" w:cs="Times New Roman"/>
                <w:color w:val="000000"/>
                <w:sz w:val="18"/>
                <w:szCs w:val="18"/>
              </w:rPr>
              <w:t>Ломоносова</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1. Сбережение и развитие научного и культурного наследия М.В. Ломоносова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 Организация и проведение ежегодных Ломоносовских чтений и других общественных мероприятий, посвященных изучению и сохранению наследия М.В. Ломоносова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10 293,5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1 090,8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3 300,0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широкое освещение научного знания о жизни и научном наследии М.В. Ломоносова; проведение в 2013 году и 2015 - 2018 годах не менее 5 мероприятий в год, в том числе пленарных заседаний Ломоносовский чтений в городах Архангельске и Северодвинске, селе Холмогоры</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9 393,5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1 194,0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1 208,7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890,8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1.2. Организация и проведение конкурса научно-исследовательских работ на премию имени М.В. Ломоносова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награждение в 2013 году и 2015 - 2018 годах не менее 3 (по распоряжению Губернатора Архангельской области) лауреатов, в том числе из числа молодых ученых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2 506,0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1.3. Подготовка и издание 5-го тома Поморской энциклопедии “Города, районы, люди </w:t>
            </w:r>
            <w:r w:rsidRPr="006E385E">
              <w:rPr>
                <w:rFonts w:ascii="Times New Roman" w:hAnsi="Times New Roman" w:cs="Times New Roman"/>
                <w:color w:val="000000"/>
                <w:sz w:val="18"/>
                <w:szCs w:val="18"/>
              </w:rPr>
              <w:lastRenderedPageBreak/>
              <w:t>Архангельского Севера”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образования и науки Архангельской </w:t>
            </w:r>
            <w:r w:rsidRPr="006E385E">
              <w:rPr>
                <w:rFonts w:ascii="Times New Roman" w:hAnsi="Times New Roman" w:cs="Times New Roman"/>
                <w:color w:val="000000"/>
                <w:sz w:val="18"/>
                <w:szCs w:val="18"/>
              </w:rPr>
              <w:lastRenderedPageBreak/>
              <w:t>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систематизация и распространение знаний о родине М.В. Ломоносова; завершение проекта по </w:t>
            </w:r>
            <w:r w:rsidRPr="006E385E">
              <w:rPr>
                <w:rFonts w:ascii="Times New Roman" w:hAnsi="Times New Roman" w:cs="Times New Roman"/>
                <w:color w:val="000000"/>
                <w:sz w:val="18"/>
                <w:szCs w:val="18"/>
              </w:rPr>
              <w:lastRenderedPageBreak/>
              <w:t>изданию 5-томной Поморской энциклопедии (выпуск 5-го тома и справочных материалов к энциклопедии) в 2015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федеральный </w:t>
            </w:r>
            <w:r w:rsidRPr="006E385E">
              <w:rPr>
                <w:rFonts w:ascii="Times New Roman" w:hAnsi="Times New Roman" w:cs="Times New Roman"/>
                <w:color w:val="000000"/>
                <w:sz w:val="18"/>
                <w:szCs w:val="18"/>
              </w:rPr>
              <w:lastRenderedPageBreak/>
              <w:t>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1.4. Осуществление издательских проектов, посвященных жизни и творческому наследию М.В. Ломоносова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активизация в 2017, 2018 годах научно-исследовательской деятельности в </w:t>
            </w:r>
            <w:proofErr w:type="spellStart"/>
            <w:r w:rsidRPr="006E385E">
              <w:rPr>
                <w:rFonts w:ascii="Times New Roman" w:hAnsi="Times New Roman" w:cs="Times New Roman"/>
                <w:color w:val="000000"/>
                <w:sz w:val="18"/>
                <w:szCs w:val="18"/>
              </w:rPr>
              <w:t>ломоносоведении</w:t>
            </w:r>
            <w:proofErr w:type="spellEnd"/>
            <w:r w:rsidRPr="006E385E">
              <w:rPr>
                <w:rFonts w:ascii="Times New Roman" w:hAnsi="Times New Roman" w:cs="Times New Roman"/>
                <w:color w:val="000000"/>
                <w:sz w:val="18"/>
                <w:szCs w:val="18"/>
              </w:rPr>
              <w:t xml:space="preserve"> и краеведческой тематике; освещение передовых научных взглядов о М.В. Ломоносове и их широкое распространение в не менее чем 4 изданиях ежегодно</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1.5. Проведение конкурса научных проектов по изучению жизни и творческого наследия М.В. Ломоносова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вовлечение научного сообщества и адресная поддержка исследований по изучению наследия М.В. Ломоносова; поддержка не менее 3 научных проектов в 2017,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Задача № 2. Материальное оснащение и развитие инфраструктуры родины М.В. Ломоносова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 Реализация проекта "Историко-культурный и научный комплекс “Ломоносовская усадьба” в селе </w:t>
            </w:r>
            <w:proofErr w:type="spellStart"/>
            <w:r w:rsidRPr="006E385E">
              <w:rPr>
                <w:rFonts w:ascii="Times New Roman" w:hAnsi="Times New Roman" w:cs="Times New Roman"/>
                <w:color w:val="000000"/>
                <w:sz w:val="18"/>
                <w:szCs w:val="18"/>
              </w:rPr>
              <w:t>Ломоносово</w:t>
            </w:r>
            <w:proofErr w:type="spellEnd"/>
            <w:r w:rsidRPr="006E385E">
              <w:rPr>
                <w:rFonts w:ascii="Times New Roman" w:hAnsi="Times New Roman" w:cs="Times New Roman"/>
                <w:color w:val="000000"/>
                <w:sz w:val="18"/>
                <w:szCs w:val="18"/>
              </w:rPr>
              <w:t xml:space="preserve"> Холмогорского района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культуры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создание в 2017, 2018 годах историко-культурного и научного комплекса “Ломоносовская усадьба” в селе </w:t>
            </w:r>
            <w:proofErr w:type="spellStart"/>
            <w:r w:rsidRPr="006E385E">
              <w:rPr>
                <w:rFonts w:ascii="Times New Roman" w:hAnsi="Times New Roman" w:cs="Times New Roman"/>
                <w:color w:val="000000"/>
                <w:sz w:val="18"/>
                <w:szCs w:val="18"/>
              </w:rPr>
              <w:t>Ломоносово</w:t>
            </w:r>
            <w:proofErr w:type="spellEnd"/>
            <w:r w:rsidRPr="006E385E">
              <w:rPr>
                <w:rFonts w:ascii="Times New Roman" w:hAnsi="Times New Roman" w:cs="Times New Roman"/>
                <w:color w:val="000000"/>
                <w:sz w:val="18"/>
                <w:szCs w:val="18"/>
              </w:rPr>
              <w:t xml:space="preserve"> Холмогорского района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2.2. Оборудование </w:t>
            </w:r>
            <w:proofErr w:type="spellStart"/>
            <w:r w:rsidRPr="006E385E">
              <w:rPr>
                <w:rFonts w:ascii="Times New Roman" w:hAnsi="Times New Roman" w:cs="Times New Roman"/>
                <w:color w:val="000000"/>
                <w:sz w:val="18"/>
                <w:szCs w:val="18"/>
              </w:rPr>
              <w:t>ломоносовской</w:t>
            </w:r>
            <w:proofErr w:type="spellEnd"/>
            <w:r w:rsidRPr="006E385E">
              <w:rPr>
                <w:rFonts w:ascii="Times New Roman" w:hAnsi="Times New Roman" w:cs="Times New Roman"/>
                <w:color w:val="000000"/>
                <w:sz w:val="18"/>
                <w:szCs w:val="18"/>
              </w:rPr>
              <w:t xml:space="preserve"> выставки в государственном бюджетном учреждении Архангельской области “Научно-образовательный центр “Ломоносовский дом”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создание в 2015 году условий для информационно-просветительской деятельности и популяризации наследия М.В. Ломоносова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2.3. Выполнение текущих и капитальных ремонтов объектов, закрепленных за государственным бюджетным учреждением Архангельской области “Научно-образовательный центр “Ломоносовский </w:t>
            </w:r>
            <w:r w:rsidRPr="006E385E">
              <w:rPr>
                <w:rFonts w:ascii="Times New Roman" w:hAnsi="Times New Roman" w:cs="Times New Roman"/>
                <w:color w:val="000000"/>
                <w:sz w:val="18"/>
                <w:szCs w:val="18"/>
              </w:rPr>
              <w:lastRenderedPageBreak/>
              <w:t>дом”</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поддержание в 2015 году системы жизнеобеспечения исторического здания, имеющего культурно-образовательное, научное и туристическое значение</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2.4. Техническое и технологическое оснащение Ломоносовского зала государственного бюджетного учреждения культуры Архангельской области “Архангельский краеведческий музей”</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культуры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включение в 2017 году ресурса Архангельского краеведческого музея в решение проблемы формирования индивидуально-ценностного отношения жителей области к изучению, актуализации и интерпретации наследия М.В. Ломоносова в контексте музейного научно-образовательного проекта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1 300,0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2.5. Создание и оснащение </w:t>
            </w:r>
            <w:proofErr w:type="spellStart"/>
            <w:r w:rsidRPr="006E385E">
              <w:rPr>
                <w:rFonts w:ascii="Times New Roman" w:hAnsi="Times New Roman" w:cs="Times New Roman"/>
                <w:color w:val="000000"/>
                <w:sz w:val="18"/>
                <w:szCs w:val="18"/>
              </w:rPr>
              <w:t>ломоносовских</w:t>
            </w:r>
            <w:proofErr w:type="spellEnd"/>
            <w:r w:rsidRPr="006E385E">
              <w:rPr>
                <w:rFonts w:ascii="Times New Roman" w:hAnsi="Times New Roman" w:cs="Times New Roman"/>
                <w:color w:val="000000"/>
                <w:sz w:val="18"/>
                <w:szCs w:val="18"/>
              </w:rPr>
              <w:t xml:space="preserve"> аудиторий в государственных профессиональных образовательных организациях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оснащение не менее 10 </w:t>
            </w:r>
            <w:proofErr w:type="spellStart"/>
            <w:r w:rsidRPr="006E385E">
              <w:rPr>
                <w:rFonts w:ascii="Times New Roman" w:hAnsi="Times New Roman" w:cs="Times New Roman"/>
                <w:color w:val="000000"/>
                <w:sz w:val="18"/>
                <w:szCs w:val="18"/>
              </w:rPr>
              <w:t>ломоносовских</w:t>
            </w:r>
            <w:proofErr w:type="spellEnd"/>
            <w:r w:rsidRPr="006E385E">
              <w:rPr>
                <w:rFonts w:ascii="Times New Roman" w:hAnsi="Times New Roman" w:cs="Times New Roman"/>
                <w:color w:val="000000"/>
                <w:sz w:val="18"/>
                <w:szCs w:val="18"/>
              </w:rPr>
              <w:t xml:space="preserve"> аудиторий в профессиональных образовательных организациях в 2017 - 2018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N 3. Популяризация родины, жизни и творчества М.В. Ломоносова</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3.1. Организация и проведение </w:t>
            </w:r>
            <w:r w:rsidRPr="006E385E">
              <w:rPr>
                <w:rFonts w:ascii="Times New Roman" w:hAnsi="Times New Roman" w:cs="Times New Roman"/>
                <w:color w:val="000000"/>
                <w:sz w:val="18"/>
                <w:szCs w:val="18"/>
              </w:rPr>
              <w:lastRenderedPageBreak/>
              <w:t>легкоатлетической эстафеты по маршруту “Холмогоры – Архангельск”, посвященной памяти М.В.</w:t>
            </w:r>
            <w:r w:rsidRPr="006E385E">
              <w:rPr>
                <w:rFonts w:ascii="Times New Roman" w:hAnsi="Times New Roman" w:cs="Times New Roman"/>
                <w:color w:val="000000"/>
                <w:sz w:val="20"/>
                <w:szCs w:val="20"/>
              </w:rPr>
              <w:t> </w:t>
            </w:r>
            <w:r w:rsidRPr="006E385E">
              <w:rPr>
                <w:rFonts w:ascii="Times New Roman" w:hAnsi="Times New Roman" w:cs="Times New Roman"/>
                <w:color w:val="000000"/>
                <w:sz w:val="18"/>
                <w:szCs w:val="18"/>
              </w:rPr>
              <w:t>Ломоносова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по делам молодежи </w:t>
            </w:r>
            <w:r w:rsidRPr="006E385E">
              <w:rPr>
                <w:rFonts w:ascii="Times New Roman" w:hAnsi="Times New Roman" w:cs="Times New Roman"/>
                <w:color w:val="000000"/>
                <w:sz w:val="18"/>
                <w:szCs w:val="18"/>
              </w:rPr>
              <w:lastRenderedPageBreak/>
              <w:t>и спорту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67,5</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пропаганда здорового образа жизни и </w:t>
            </w:r>
            <w:r w:rsidRPr="006E385E">
              <w:rPr>
                <w:rFonts w:ascii="Times New Roman" w:hAnsi="Times New Roman" w:cs="Times New Roman"/>
                <w:color w:val="000000"/>
                <w:sz w:val="18"/>
                <w:szCs w:val="18"/>
              </w:rPr>
              <w:lastRenderedPageBreak/>
              <w:t>популяризация имени М.В. Ломоносова в 2017, 2018 годах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67,5</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3.2. Мероприятия по созданию туристического маршрута “Ломоносов”</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культуры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2 950,0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1 475,0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1 475,0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развитие в 2017, 2018 годах туристического потенциала и создание условий для привлечения туристов на родину М.В. Ломоносова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2 950,0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1 475,0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1 475,0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3.3. Субсидии государственному бюджетному учреждению Архангельской области “Научно-образовательный центр “Ломоносовский дом” на выполнение государственного задания на оказание государственных услуг (выполнение работ) и на иные цели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23 433,4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3 974,8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4 015,7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3 905,3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обеспечение государственного задания и выполнение государственных услуг государственным бюджетным учреждением Архангельской области “Научно-образовательный центр “Ломоносовский дом”</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23 433,4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3 974,8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4 015,7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3 905,3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jc w:val="both"/>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 том числе:</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бюджетным организациям Архангельской области, находящимся в ведении министерства образования и науки Архангельской области, на выполнение государственных заданий на оказание государственных услуг (выполнение работ)</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23 353,4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3 974,8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4 015,7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3 825,3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4 063,0</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субсидии государственным бюджетным организациям Архангельской области, находящимся в ведении министерства образования и науки Архангельской области, на иные цели</w:t>
            </w:r>
          </w:p>
        </w:tc>
        <w:tc>
          <w:tcPr>
            <w:tcW w:w="1430" w:type="dxa"/>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ИТОГО по подпрограмме № 6 “Наследие М.В. Ломоносова в социально-экономическом и социокультурном развитии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104 617,9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4 911,6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3 974,8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6 574,4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5 496,1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56 455,5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27 205,5</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103 717,9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4 911,6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3 974,8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6 374,4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5 296,1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56 205,5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26 955,5</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jc w:val="center"/>
              <w:outlineLvl w:val="1"/>
              <w:rPr>
                <w:rFonts w:ascii="Times New Roman" w:hAnsi="Times New Roman" w:cs="Times New Roman"/>
                <w:b/>
                <w:bCs/>
                <w:color w:val="000000"/>
                <w:sz w:val="18"/>
                <w:szCs w:val="18"/>
              </w:rPr>
            </w:pPr>
            <w:bookmarkStart w:id="22" w:name="Par4170"/>
            <w:bookmarkEnd w:id="22"/>
            <w:r w:rsidRPr="006E385E">
              <w:rPr>
                <w:rFonts w:ascii="Times New Roman" w:hAnsi="Times New Roman" w:cs="Times New Roman"/>
                <w:b/>
                <w:bCs/>
                <w:color w:val="000000"/>
                <w:sz w:val="18"/>
                <w:szCs w:val="18"/>
              </w:rPr>
              <w:t>Подпрограмма № 7 “Строительство и капитальный ремонт объектов инфраструктуры системы образования в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Цель подпрограммы - развитие сети и создание современных условий в образовательных организациях, реализующих программы дошкольного, общего и дополнительного образования, обеспечение государственных гарантий доступности дошкольного и общего образования, а также дополнительного образования в Архангельской области</w:t>
            </w: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Задача № 1. Развитие сети и создание современных условий в муниципальных дошкольных образовательных организациях</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 Строительство детского сада на 280 мест в </w:t>
            </w:r>
            <w:proofErr w:type="spellStart"/>
            <w:r w:rsidRPr="006E385E">
              <w:rPr>
                <w:rFonts w:ascii="Times New Roman" w:hAnsi="Times New Roman" w:cs="Times New Roman"/>
                <w:color w:val="000000"/>
                <w:sz w:val="18"/>
                <w:szCs w:val="18"/>
              </w:rPr>
              <w:t>Соломбальском</w:t>
            </w:r>
            <w:proofErr w:type="spellEnd"/>
            <w:r w:rsidRPr="006E385E">
              <w:rPr>
                <w:rFonts w:ascii="Times New Roman" w:hAnsi="Times New Roman" w:cs="Times New Roman"/>
                <w:color w:val="000000"/>
                <w:sz w:val="18"/>
                <w:szCs w:val="18"/>
              </w:rPr>
              <w:t xml:space="preserve"> округе г. Архангельска</w:t>
            </w:r>
          </w:p>
        </w:tc>
        <w:tc>
          <w:tcPr>
            <w:tcW w:w="1430" w:type="dxa"/>
            <w:vMerge w:val="restart"/>
          </w:tcPr>
          <w:p w:rsidR="001C3F65" w:rsidRPr="006E385E" w:rsidRDefault="001C3F65" w:rsidP="00007AE1">
            <w:pPr>
              <w:pStyle w:val="ConsPlusNormal"/>
              <w:ind w:left="-62" w:right="-49"/>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280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 Строительство детского сада на 280 мест в г. </w:t>
            </w:r>
            <w:proofErr w:type="spellStart"/>
            <w:r w:rsidRPr="006E385E">
              <w:rPr>
                <w:rFonts w:ascii="Times New Roman" w:hAnsi="Times New Roman" w:cs="Times New Roman"/>
                <w:color w:val="000000"/>
                <w:sz w:val="18"/>
                <w:szCs w:val="18"/>
              </w:rPr>
              <w:t>Новодвинске</w:t>
            </w:r>
            <w:proofErr w:type="spellEnd"/>
          </w:p>
        </w:tc>
        <w:tc>
          <w:tcPr>
            <w:tcW w:w="1430" w:type="dxa"/>
            <w:vMerge w:val="restart"/>
          </w:tcPr>
          <w:p w:rsidR="001C3F65" w:rsidRPr="006E385E" w:rsidRDefault="001C3F65" w:rsidP="00007AE1">
            <w:pPr>
              <w:pStyle w:val="ConsPlusNormal"/>
              <w:ind w:lef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255 164,4</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99 053,1</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70 650,0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85 461,3</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ввод в эксплуатацию </w:t>
            </w:r>
            <w:r w:rsidRPr="006E385E">
              <w:rPr>
                <w:rFonts w:ascii="Times New Roman" w:hAnsi="Times New Roman" w:cs="Times New Roman"/>
                <w:color w:val="000000"/>
                <w:sz w:val="18"/>
                <w:szCs w:val="18"/>
              </w:rPr>
              <w:br/>
              <w:t>в 2016 году здания детского сада на 280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spacing w:after="0" w:line="240" w:lineRule="auto"/>
              <w:outlineLvl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106 942,2</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71 942,2</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35 000,0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132 501,2</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21 724,9</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30 000,0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80 776,3</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15 721,0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5 386,0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5 650,0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4 685,0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1.3. Строительство детского сада на 220 мест в пос. Октябрьский </w:t>
            </w:r>
            <w:proofErr w:type="spellStart"/>
            <w:r w:rsidRPr="006E385E">
              <w:rPr>
                <w:rFonts w:ascii="Times New Roman" w:hAnsi="Times New Roman" w:cs="Times New Roman"/>
                <w:color w:val="000000"/>
                <w:sz w:val="18"/>
                <w:szCs w:val="18"/>
              </w:rPr>
              <w:t>Устьянского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49"/>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44 643,1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44 643,1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2014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33 112,0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33 112,0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11 466,1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11 466,1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1.4. Строительство детского сада-яслей на 280 мест в г. Коряжме</w:t>
            </w:r>
          </w:p>
        </w:tc>
        <w:tc>
          <w:tcPr>
            <w:tcW w:w="1430" w:type="dxa"/>
            <w:vMerge w:val="restart"/>
          </w:tcPr>
          <w:p w:rsidR="001C3F65" w:rsidRPr="006E385E" w:rsidRDefault="001C3F65" w:rsidP="00007AE1">
            <w:pPr>
              <w:pStyle w:val="ConsPlusNormal"/>
              <w:ind w:left="-62" w:right="-49"/>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23 949,9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23 949,9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2014 году здания детского сада-яслей на 280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22 449,9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22 449,9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1.5. Строительство детского сада на 220 мест по ул. Портовиков в г. Котласе</w:t>
            </w:r>
          </w:p>
        </w:tc>
        <w:tc>
          <w:tcPr>
            <w:tcW w:w="1430" w:type="dxa"/>
            <w:vMerge w:val="restart"/>
          </w:tcPr>
          <w:p w:rsidR="001C3F65" w:rsidRPr="006E385E" w:rsidRDefault="001C3F65" w:rsidP="00007AE1">
            <w:pPr>
              <w:pStyle w:val="ConsPlusNormal"/>
              <w:ind w:lef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164 516,8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86 364,9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78 151,9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71 829,0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37 349,1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34 479,9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76 468,8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40 968,8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16 219,0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8 047,0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8 172,0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1.6. Строительство детского сада на 120 мест </w:t>
            </w:r>
          </w:p>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г. Вельске</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министерство промышленности и строительства Архангельской </w:t>
            </w:r>
            <w:r w:rsidRPr="006E385E">
              <w:rPr>
                <w:rFonts w:ascii="Times New Roman" w:hAnsi="Times New Roman" w:cs="Times New Roman"/>
                <w:color w:val="000000"/>
                <w:sz w:val="18"/>
                <w:szCs w:val="18"/>
              </w:rPr>
              <w:lastRenderedPageBreak/>
              <w:t>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100 771,6</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27 247,9</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73 523,7</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федеральный </w:t>
            </w:r>
            <w:r w:rsidRPr="006E385E">
              <w:rPr>
                <w:rFonts w:ascii="Times New Roman" w:hAnsi="Times New Roman" w:cs="Times New Roman"/>
                <w:color w:val="000000"/>
                <w:sz w:val="18"/>
                <w:szCs w:val="18"/>
              </w:rPr>
              <w:lastRenderedPageBreak/>
              <w:t>бюджет</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84 690,3</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19 266,6</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65 423,7</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15 501,3</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7 501,3</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480,0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1.7. Приобретение детского сада на 240 мест в пос. Березник </w:t>
            </w:r>
            <w:proofErr w:type="spellStart"/>
            <w:r w:rsidRPr="006E385E">
              <w:rPr>
                <w:rFonts w:ascii="Times New Roman" w:hAnsi="Times New Roman" w:cs="Times New Roman"/>
                <w:color w:val="000000"/>
                <w:sz w:val="18"/>
                <w:szCs w:val="18"/>
              </w:rPr>
              <w:t>Виноградовского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126 512,2</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60 412,2</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66 100,0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240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spacing w:after="0" w:line="240" w:lineRule="auto"/>
              <w:jc w:val="center"/>
              <w:outlineLvl w:val="0"/>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90 312,2</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60 312,2</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30 000,0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36 000,0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36 000,0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line="240" w:lineRule="auto"/>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1.8. Строительство детского сада на 220 мест в с. Яренск Ленского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229 761,8</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90 129,0</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139 632,8</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spacing w:after="40"/>
              <w:jc w:val="center"/>
              <w:outlineLvl w:val="0"/>
              <w:rPr>
                <w:rFonts w:ascii="Times New Roman" w:hAnsi="Times New Roman" w:cs="Times New Roman"/>
                <w:color w:val="000000"/>
                <w:sz w:val="18"/>
                <w:szCs w:val="18"/>
              </w:rPr>
            </w:pP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167 461,8</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79 929,0</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87 532,8</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62 000,0</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52 000,0</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200,0</w:t>
            </w:r>
          </w:p>
        </w:tc>
        <w:tc>
          <w:tcPr>
            <w:tcW w:w="1134"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autoSpaceDE w:val="0"/>
              <w:autoSpaceDN w:val="0"/>
              <w:adjustRightInd w:val="0"/>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4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1.9. Строительство детского сада на 220 мест в пос. Урдома Ленского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187 000,0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187 000,0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2017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1.10. Строительство детского сада на 45 мест в дер. Васильевская Холмогорского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57 184,3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33 541,7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23 642,6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45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56 292,5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32 685,9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23 606,6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891,8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855,8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36,0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1.11. Реконструкция здания детского дома под детский сад в г. Онеге</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6 942,0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5 040,1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1 901,9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ввод в эксплуатацию </w:t>
            </w:r>
            <w:r w:rsidRPr="006E385E">
              <w:rPr>
                <w:rFonts w:ascii="Times New Roman" w:hAnsi="Times New Roman" w:cs="Times New Roman"/>
                <w:color w:val="000000"/>
                <w:sz w:val="18"/>
                <w:szCs w:val="18"/>
              </w:rPr>
              <w:br/>
              <w:t>в 2014 году здания детского сада на 115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338,0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338,0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6 594,0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4 692,1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1 901,9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1.12. Приобретение здания детского сада на 280 мест в г. Архангельске</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280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1.13. Приобретение строящегося здания детского сада на 120 мест в д. Горка </w:t>
            </w:r>
            <w:proofErr w:type="spellStart"/>
            <w:r w:rsidRPr="006E385E">
              <w:rPr>
                <w:rFonts w:ascii="Times New Roman" w:hAnsi="Times New Roman" w:cs="Times New Roman"/>
                <w:color w:val="000000"/>
                <w:sz w:val="18"/>
                <w:szCs w:val="18"/>
              </w:rPr>
              <w:t>Муравьевская</w:t>
            </w:r>
            <w:proofErr w:type="spellEnd"/>
            <w:r w:rsidRPr="006E385E">
              <w:rPr>
                <w:rFonts w:ascii="Times New Roman" w:hAnsi="Times New Roman" w:cs="Times New Roman"/>
                <w:color w:val="000000"/>
                <w:sz w:val="18"/>
                <w:szCs w:val="18"/>
              </w:rPr>
              <w:t xml:space="preserve"> Вельского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1.14. Строительство детского сада на 120 мест в пос. Васьково Приморского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48 030,9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48 030,9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2014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45 435,0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45 435,0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2 595,9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2 595,9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1.15. Строительство детского сада на 60 мест в пос. Боброво Приморского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52 999,9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52 999,9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2017 году здания детского сада на 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50 349,9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50 349,9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1.16. Приобретение детского сада на 220 мест в пос. Коноша </w:t>
            </w:r>
            <w:proofErr w:type="spellStart"/>
            <w:r w:rsidRPr="006E385E">
              <w:rPr>
                <w:rFonts w:ascii="Times New Roman" w:hAnsi="Times New Roman" w:cs="Times New Roman"/>
                <w:color w:val="000000"/>
                <w:sz w:val="18"/>
                <w:szCs w:val="18"/>
              </w:rPr>
              <w:t>Коношского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188 500,0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120 500,0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68 000,0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174 500,0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54 500,0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1.17. Строительство детского сада на 80 мест в пос. </w:t>
            </w:r>
            <w:proofErr w:type="spellStart"/>
            <w:r w:rsidRPr="006E385E">
              <w:rPr>
                <w:rFonts w:ascii="Times New Roman" w:hAnsi="Times New Roman" w:cs="Times New Roman"/>
                <w:color w:val="000000"/>
                <w:sz w:val="18"/>
                <w:szCs w:val="18"/>
              </w:rPr>
              <w:t>Усть-Кара</w:t>
            </w:r>
            <w:proofErr w:type="spellEnd"/>
            <w:r w:rsidRPr="006E385E">
              <w:rPr>
                <w:rFonts w:ascii="Times New Roman" w:hAnsi="Times New Roman" w:cs="Times New Roman"/>
                <w:color w:val="000000"/>
                <w:sz w:val="18"/>
                <w:szCs w:val="18"/>
              </w:rPr>
              <w:t xml:space="preserve"> Заполярного района Ненецкого автономного округа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19 410,0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19 410,0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19 410,0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19 410,0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1.18. Реконструкция детского сада </w:t>
            </w:r>
            <w:r w:rsidRPr="006E385E">
              <w:rPr>
                <w:rFonts w:ascii="Times New Roman" w:hAnsi="Times New Roman" w:cs="Times New Roman"/>
                <w:color w:val="000000"/>
                <w:sz w:val="18"/>
                <w:szCs w:val="18"/>
              </w:rPr>
              <w:br/>
              <w:t xml:space="preserve">в пос. </w:t>
            </w:r>
            <w:proofErr w:type="spellStart"/>
            <w:r w:rsidRPr="006E385E">
              <w:rPr>
                <w:rFonts w:ascii="Times New Roman" w:hAnsi="Times New Roman" w:cs="Times New Roman"/>
                <w:color w:val="000000"/>
                <w:sz w:val="18"/>
                <w:szCs w:val="18"/>
              </w:rPr>
              <w:t>ФоминскВилегодского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31 950,9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31 950,9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2014 году здания детского сада на 30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31 833,9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31 833,9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1.19. Строительство детского сада на 60 мест в с. </w:t>
            </w:r>
            <w:proofErr w:type="spellStart"/>
            <w:r w:rsidRPr="006E385E">
              <w:rPr>
                <w:rFonts w:ascii="Times New Roman" w:hAnsi="Times New Roman" w:cs="Times New Roman"/>
                <w:color w:val="000000"/>
                <w:sz w:val="18"/>
                <w:szCs w:val="18"/>
              </w:rPr>
              <w:t>КурцевоКотласского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министерство промышленности и строительства Архангельской </w:t>
            </w:r>
            <w:r w:rsidRPr="006E385E">
              <w:rPr>
                <w:rFonts w:ascii="Times New Roman" w:hAnsi="Times New Roman" w:cs="Times New Roman"/>
                <w:color w:val="000000"/>
                <w:sz w:val="18"/>
                <w:szCs w:val="18"/>
              </w:rPr>
              <w:lastRenderedPageBreak/>
              <w:t>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70 607,8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70 607,8</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федеральный </w:t>
            </w:r>
            <w:r w:rsidRPr="006E385E">
              <w:rPr>
                <w:rFonts w:ascii="Times New Roman" w:hAnsi="Times New Roman" w:cs="Times New Roman"/>
                <w:color w:val="000000"/>
                <w:sz w:val="18"/>
                <w:szCs w:val="18"/>
              </w:rPr>
              <w:lastRenderedPageBreak/>
              <w:t>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67 077,4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67 077,4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3 530,4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3 530,4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1.20. Приобретение детского сада на 60 мест в с. </w:t>
            </w:r>
            <w:proofErr w:type="spellStart"/>
            <w:r w:rsidRPr="006E385E">
              <w:rPr>
                <w:rFonts w:ascii="Times New Roman" w:hAnsi="Times New Roman" w:cs="Times New Roman"/>
                <w:color w:val="000000"/>
                <w:sz w:val="18"/>
                <w:szCs w:val="18"/>
              </w:rPr>
              <w:t>Пежма</w:t>
            </w:r>
            <w:proofErr w:type="spellEnd"/>
            <w:r w:rsidRPr="006E385E">
              <w:rPr>
                <w:rFonts w:ascii="Times New Roman" w:hAnsi="Times New Roman" w:cs="Times New Roman"/>
                <w:color w:val="000000"/>
                <w:sz w:val="18"/>
                <w:szCs w:val="18"/>
              </w:rPr>
              <w:t xml:space="preserve"> Вельского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детского сада на 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1.21. Строительство детского сада на 60 мест в пос. Плесецк </w:t>
            </w:r>
            <w:proofErr w:type="spellStart"/>
            <w:r w:rsidRPr="006E385E">
              <w:rPr>
                <w:rFonts w:ascii="Times New Roman" w:hAnsi="Times New Roman" w:cs="Times New Roman"/>
                <w:color w:val="000000"/>
                <w:sz w:val="18"/>
                <w:szCs w:val="18"/>
              </w:rPr>
              <w:t>Плесецкого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69 000,0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69 000,0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65 550,0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65 550,0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3 450,0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1.22. Строительство детского сада на 120 мест в пос. </w:t>
            </w:r>
            <w:proofErr w:type="spellStart"/>
            <w:r w:rsidRPr="006E385E">
              <w:rPr>
                <w:rFonts w:ascii="Times New Roman" w:hAnsi="Times New Roman" w:cs="Times New Roman"/>
                <w:color w:val="000000"/>
                <w:sz w:val="18"/>
                <w:szCs w:val="18"/>
              </w:rPr>
              <w:t>Малошуйка</w:t>
            </w:r>
            <w:proofErr w:type="spellEnd"/>
            <w:r w:rsidRPr="006E385E">
              <w:rPr>
                <w:rFonts w:ascii="Times New Roman" w:hAnsi="Times New Roman" w:cs="Times New Roman"/>
                <w:color w:val="000000"/>
                <w:sz w:val="18"/>
                <w:szCs w:val="18"/>
              </w:rPr>
              <w:t xml:space="preserve"> Онежского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109 168,3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109 168,3</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103 709,9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103 709,9</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5 458,4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5 458,4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1.23. Строительство детского сада на 120 мест в пос. </w:t>
            </w:r>
            <w:proofErr w:type="spellStart"/>
            <w:r w:rsidRPr="006E385E">
              <w:rPr>
                <w:rFonts w:ascii="Times New Roman" w:hAnsi="Times New Roman" w:cs="Times New Roman"/>
                <w:color w:val="000000"/>
                <w:sz w:val="18"/>
                <w:szCs w:val="18"/>
              </w:rPr>
              <w:t>Катунино</w:t>
            </w:r>
            <w:proofErr w:type="spellEnd"/>
            <w:r w:rsidRPr="006E385E">
              <w:rPr>
                <w:rFonts w:ascii="Times New Roman" w:hAnsi="Times New Roman" w:cs="Times New Roman"/>
                <w:color w:val="000000"/>
                <w:sz w:val="18"/>
                <w:szCs w:val="18"/>
              </w:rPr>
              <w:t xml:space="preserve"> Приморского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98 713,1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93 713,1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93 777,4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88 777,4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4 935,7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4 935,7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1.24. Реконструкция здания детского сада "Березка" в пос. </w:t>
            </w:r>
            <w:proofErr w:type="spellStart"/>
            <w:r w:rsidRPr="006E385E">
              <w:rPr>
                <w:rFonts w:ascii="Times New Roman" w:hAnsi="Times New Roman" w:cs="Times New Roman"/>
                <w:color w:val="000000"/>
                <w:sz w:val="18"/>
                <w:szCs w:val="18"/>
              </w:rPr>
              <w:t>АвнюгаВерхнетоемского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10 808,5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10 808,5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погашение кредиторской задолженности за выполненные работы на основании решения суда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10 708,5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10 708,5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местные </w:t>
            </w:r>
            <w:r w:rsidRPr="006E385E">
              <w:rPr>
                <w:rFonts w:ascii="Times New Roman" w:hAnsi="Times New Roman" w:cs="Times New Roman"/>
                <w:color w:val="000000"/>
                <w:sz w:val="18"/>
                <w:szCs w:val="18"/>
              </w:rPr>
              <w:lastRenderedPageBreak/>
              <w:t>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1.25. Строительство школы-сада в правобережной части г. Каргополя по ул. </w:t>
            </w:r>
            <w:proofErr w:type="spellStart"/>
            <w:r w:rsidRPr="006E385E">
              <w:rPr>
                <w:rFonts w:ascii="Times New Roman" w:hAnsi="Times New Roman" w:cs="Times New Roman"/>
                <w:color w:val="000000"/>
                <w:sz w:val="18"/>
                <w:szCs w:val="18"/>
              </w:rPr>
              <w:t>Чеснокова</w:t>
            </w:r>
            <w:proofErr w:type="spellEnd"/>
            <w:r w:rsidRPr="006E385E">
              <w:rPr>
                <w:rFonts w:ascii="Times New Roman" w:hAnsi="Times New Roman" w:cs="Times New Roman"/>
                <w:color w:val="000000"/>
                <w:sz w:val="18"/>
                <w:szCs w:val="18"/>
              </w:rPr>
              <w:t>, 12б</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103 151,9</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46 892,9</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25 600,0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30 659,0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2016 году здания школы - детского сада на 200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87 851,9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31 792,9</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25 500,0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30 559,0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1.26. Строительство детского сада на 120 мест в пос. Каменка Мезенского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140 836,6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140 836,6</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120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133 794,8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133 794,8</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7 041,8</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7 041,8</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p w:rsidR="001C3F65" w:rsidRPr="006E385E" w:rsidRDefault="001C3F65" w:rsidP="00007AE1">
            <w:pPr>
              <w:pStyle w:val="ConsPlusNormal"/>
              <w:rPr>
                <w:rFonts w:ascii="Times New Roman" w:hAnsi="Times New Roman" w:cs="Times New Roman"/>
                <w:color w:val="000000"/>
                <w:sz w:val="18"/>
                <w:szCs w:val="18"/>
              </w:rPr>
            </w:pP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1.27. Строительство </w:t>
            </w:r>
            <w:r w:rsidRPr="006E385E">
              <w:rPr>
                <w:rFonts w:ascii="Times New Roman" w:hAnsi="Times New Roman" w:cs="Times New Roman"/>
                <w:color w:val="000000"/>
                <w:sz w:val="18"/>
                <w:szCs w:val="18"/>
              </w:rPr>
              <w:lastRenderedPageBreak/>
              <w:t>детского комбината на 280 мест в 7 микрорайоне территориального округа Майская горка города Архангельска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230 417,0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184 333,6</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46 083,4</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ввод в эксплуатацию в </w:t>
            </w:r>
            <w:r w:rsidRPr="006E385E">
              <w:rPr>
                <w:rFonts w:ascii="Times New Roman" w:hAnsi="Times New Roman" w:cs="Times New Roman"/>
                <w:color w:val="000000"/>
                <w:sz w:val="18"/>
                <w:szCs w:val="18"/>
              </w:rPr>
              <w:lastRenderedPageBreak/>
              <w:t>2018 году здания детского комбината на 280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218 872,0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175 097,6</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43 774,4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11 545,0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9 236,0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2 309,0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1.28 Строительство детского сада на 220 мест в г. Мезень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248 133,0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248 133,0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детского сада на 220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235 726,4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235 726,4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12 406,6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12 406,6</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176"/>
        </w:trPr>
        <w:tc>
          <w:tcPr>
            <w:tcW w:w="2269" w:type="dxa"/>
            <w:vMerge w:val="restart"/>
          </w:tcPr>
          <w:p w:rsidR="001C3F65" w:rsidRPr="006E385E" w:rsidRDefault="001C3F65" w:rsidP="00007AE1">
            <w:pPr>
              <w:widowControl w:val="0"/>
              <w:autoSpaceDE w:val="0"/>
              <w:autoSpaceDN w:val="0"/>
              <w:adjustRightInd w:val="0"/>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1.29. Строительство детского сада на 60 мест в г. </w:t>
            </w:r>
            <w:proofErr w:type="spellStart"/>
            <w:r w:rsidRPr="006E385E">
              <w:rPr>
                <w:rFonts w:ascii="Times New Roman" w:hAnsi="Times New Roman" w:cs="Times New Roman"/>
                <w:color w:val="000000"/>
                <w:sz w:val="18"/>
                <w:szCs w:val="18"/>
              </w:rPr>
              <w:t>Няндоме</w:t>
            </w:r>
            <w:proofErr w:type="spellEnd"/>
            <w:r w:rsidRPr="006E385E">
              <w:rPr>
                <w:rFonts w:ascii="Times New Roman" w:hAnsi="Times New Roman" w:cs="Times New Roman"/>
                <w:color w:val="000000"/>
                <w:sz w:val="18"/>
                <w:szCs w:val="18"/>
              </w:rPr>
              <w:t xml:space="preserve"> Архангельской области</w:t>
            </w:r>
          </w:p>
        </w:tc>
        <w:tc>
          <w:tcPr>
            <w:tcW w:w="1430" w:type="dxa"/>
            <w:vMerge w:val="restart"/>
          </w:tcPr>
          <w:p w:rsidR="001C3F65" w:rsidRPr="006E385E" w:rsidRDefault="001C3F65" w:rsidP="00007AE1">
            <w:pPr>
              <w:spacing w:after="0"/>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министерство промышленности </w:t>
            </w:r>
            <w:r w:rsidRPr="006E385E">
              <w:rPr>
                <w:rFonts w:ascii="Times New Roman" w:hAnsi="Times New Roman" w:cs="Times New Roman"/>
                <w:color w:val="000000"/>
                <w:sz w:val="18"/>
                <w:szCs w:val="18"/>
              </w:rPr>
              <w:br/>
              <w:t>и строительства Архангельской области</w:t>
            </w:r>
          </w:p>
        </w:tc>
        <w:tc>
          <w:tcPr>
            <w:tcW w:w="1404" w:type="dxa"/>
          </w:tcPr>
          <w:p w:rsidR="001C3F65" w:rsidRPr="006E385E" w:rsidRDefault="001C3F65" w:rsidP="00007AE1">
            <w:pPr>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всего </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76 822,6</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76 822,6</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ввод в эксплуатацию </w:t>
            </w:r>
            <w:r w:rsidRPr="006E385E">
              <w:rPr>
                <w:rFonts w:ascii="Times New Roman" w:hAnsi="Times New Roman" w:cs="Times New Roman"/>
                <w:color w:val="000000"/>
                <w:sz w:val="18"/>
                <w:szCs w:val="18"/>
              </w:rPr>
              <w:br/>
              <w:t xml:space="preserve">в 2018 году здания детского сада </w:t>
            </w:r>
            <w:r w:rsidRPr="006E385E">
              <w:rPr>
                <w:rFonts w:ascii="Times New Roman" w:hAnsi="Times New Roman" w:cs="Times New Roman"/>
                <w:color w:val="000000"/>
                <w:sz w:val="18"/>
                <w:szCs w:val="18"/>
              </w:rPr>
              <w:br/>
              <w:t>на 60 мест</w:t>
            </w:r>
          </w:p>
        </w:tc>
      </w:tr>
      <w:tr w:rsidR="006E385E" w:rsidRPr="006E385E">
        <w:trPr>
          <w:trHeight w:val="25"/>
        </w:trPr>
        <w:tc>
          <w:tcPr>
            <w:tcW w:w="2269" w:type="dxa"/>
            <w:vMerge/>
            <w:vAlign w:val="center"/>
          </w:tcPr>
          <w:p w:rsidR="001C3F65" w:rsidRPr="006E385E" w:rsidRDefault="001C3F65" w:rsidP="00007AE1">
            <w:pPr>
              <w:spacing w:after="0"/>
              <w:rPr>
                <w:rFonts w:ascii="Times New Roman" w:hAnsi="Times New Roman" w:cs="Times New Roman"/>
                <w:color w:val="000000"/>
                <w:sz w:val="18"/>
                <w:szCs w:val="18"/>
              </w:rPr>
            </w:pPr>
          </w:p>
        </w:tc>
        <w:tc>
          <w:tcPr>
            <w:tcW w:w="1430" w:type="dxa"/>
            <w:vMerge/>
          </w:tcPr>
          <w:p w:rsidR="001C3F65" w:rsidRPr="006E385E" w:rsidRDefault="001C3F65" w:rsidP="00007AE1">
            <w:pPr>
              <w:spacing w:after="0"/>
              <w:rPr>
                <w:rFonts w:ascii="Times New Roman" w:hAnsi="Times New Roman" w:cs="Times New Roman"/>
                <w:color w:val="000000"/>
                <w:sz w:val="18"/>
                <w:szCs w:val="18"/>
              </w:rPr>
            </w:pPr>
          </w:p>
        </w:tc>
        <w:tc>
          <w:tcPr>
            <w:tcW w:w="1404" w:type="dxa"/>
          </w:tcPr>
          <w:p w:rsidR="001C3F65" w:rsidRPr="006E385E" w:rsidRDefault="001C3F65" w:rsidP="00007AE1">
            <w:pPr>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176"/>
        </w:trPr>
        <w:tc>
          <w:tcPr>
            <w:tcW w:w="2269" w:type="dxa"/>
            <w:vMerge/>
            <w:vAlign w:val="center"/>
          </w:tcPr>
          <w:p w:rsidR="001C3F65" w:rsidRPr="006E385E" w:rsidRDefault="001C3F65" w:rsidP="00007AE1">
            <w:pPr>
              <w:spacing w:after="0"/>
              <w:rPr>
                <w:rFonts w:ascii="Times New Roman" w:hAnsi="Times New Roman" w:cs="Times New Roman"/>
                <w:color w:val="000000"/>
                <w:sz w:val="18"/>
                <w:szCs w:val="18"/>
              </w:rPr>
            </w:pPr>
          </w:p>
        </w:tc>
        <w:tc>
          <w:tcPr>
            <w:tcW w:w="1430" w:type="dxa"/>
            <w:vMerge/>
          </w:tcPr>
          <w:p w:rsidR="001C3F65" w:rsidRPr="006E385E" w:rsidRDefault="001C3F65" w:rsidP="00007AE1">
            <w:pPr>
              <w:spacing w:after="0"/>
              <w:rPr>
                <w:rFonts w:ascii="Times New Roman" w:hAnsi="Times New Roman" w:cs="Times New Roman"/>
                <w:color w:val="000000"/>
                <w:sz w:val="18"/>
                <w:szCs w:val="18"/>
              </w:rPr>
            </w:pPr>
          </w:p>
        </w:tc>
        <w:tc>
          <w:tcPr>
            <w:tcW w:w="1404" w:type="dxa"/>
          </w:tcPr>
          <w:p w:rsidR="001C3F65" w:rsidRPr="006E385E" w:rsidRDefault="001C3F65" w:rsidP="00007AE1">
            <w:pPr>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214"/>
        </w:trPr>
        <w:tc>
          <w:tcPr>
            <w:tcW w:w="2269" w:type="dxa"/>
            <w:vMerge/>
            <w:vAlign w:val="center"/>
          </w:tcPr>
          <w:p w:rsidR="001C3F65" w:rsidRPr="006E385E" w:rsidRDefault="001C3F65" w:rsidP="00007AE1">
            <w:pPr>
              <w:spacing w:after="0"/>
              <w:rPr>
                <w:rFonts w:ascii="Times New Roman" w:hAnsi="Times New Roman" w:cs="Times New Roman"/>
                <w:color w:val="000000"/>
                <w:sz w:val="18"/>
                <w:szCs w:val="18"/>
              </w:rPr>
            </w:pPr>
          </w:p>
        </w:tc>
        <w:tc>
          <w:tcPr>
            <w:tcW w:w="1430" w:type="dxa"/>
            <w:vMerge/>
          </w:tcPr>
          <w:p w:rsidR="001C3F65" w:rsidRPr="006E385E" w:rsidRDefault="001C3F65" w:rsidP="00007AE1">
            <w:pPr>
              <w:spacing w:after="0"/>
              <w:rPr>
                <w:rFonts w:ascii="Times New Roman" w:hAnsi="Times New Roman" w:cs="Times New Roman"/>
                <w:color w:val="000000"/>
                <w:sz w:val="18"/>
                <w:szCs w:val="18"/>
              </w:rPr>
            </w:pPr>
          </w:p>
        </w:tc>
        <w:tc>
          <w:tcPr>
            <w:tcW w:w="1404" w:type="dxa"/>
          </w:tcPr>
          <w:p w:rsidR="001C3F65" w:rsidRPr="006E385E" w:rsidRDefault="001C3F65" w:rsidP="00007AE1">
            <w:pPr>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72 981,5</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72 981,5</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rPr>
          <w:trHeight w:val="311"/>
        </w:trPr>
        <w:tc>
          <w:tcPr>
            <w:tcW w:w="2269" w:type="dxa"/>
            <w:vMerge/>
            <w:vAlign w:val="center"/>
          </w:tcPr>
          <w:p w:rsidR="001C3F65" w:rsidRPr="006E385E" w:rsidRDefault="001C3F65" w:rsidP="00007AE1">
            <w:pPr>
              <w:spacing w:after="0"/>
              <w:rPr>
                <w:rFonts w:ascii="Times New Roman" w:hAnsi="Times New Roman" w:cs="Times New Roman"/>
                <w:color w:val="000000"/>
                <w:sz w:val="18"/>
                <w:szCs w:val="18"/>
              </w:rPr>
            </w:pPr>
          </w:p>
        </w:tc>
        <w:tc>
          <w:tcPr>
            <w:tcW w:w="1430" w:type="dxa"/>
            <w:vMerge/>
          </w:tcPr>
          <w:p w:rsidR="001C3F65" w:rsidRPr="006E385E" w:rsidRDefault="001C3F65" w:rsidP="00007AE1">
            <w:pPr>
              <w:spacing w:after="0"/>
              <w:rPr>
                <w:rFonts w:ascii="Times New Roman" w:hAnsi="Times New Roman" w:cs="Times New Roman"/>
                <w:color w:val="000000"/>
                <w:sz w:val="18"/>
                <w:szCs w:val="18"/>
              </w:rPr>
            </w:pPr>
          </w:p>
        </w:tc>
        <w:tc>
          <w:tcPr>
            <w:tcW w:w="1404" w:type="dxa"/>
          </w:tcPr>
          <w:p w:rsidR="001C3F65" w:rsidRPr="006E385E" w:rsidRDefault="001C3F65" w:rsidP="00007AE1">
            <w:pPr>
              <w:spacing w:after="0"/>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3 841,1</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3 841,1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ign w:val="center"/>
          </w:tcPr>
          <w:p w:rsidR="001C3F65" w:rsidRPr="006E385E" w:rsidRDefault="001C3F65" w:rsidP="00007AE1">
            <w:pPr>
              <w:spacing w:after="0"/>
              <w:rPr>
                <w:rFonts w:ascii="Times New Roman" w:hAnsi="Times New Roman" w:cs="Times New Roman"/>
                <w:color w:val="000000"/>
                <w:sz w:val="18"/>
                <w:szCs w:val="18"/>
              </w:rPr>
            </w:pPr>
          </w:p>
        </w:tc>
        <w:tc>
          <w:tcPr>
            <w:tcW w:w="1430" w:type="dxa"/>
            <w:vMerge/>
          </w:tcPr>
          <w:p w:rsidR="001C3F65" w:rsidRPr="006E385E" w:rsidRDefault="001C3F65" w:rsidP="00007AE1">
            <w:pPr>
              <w:spacing w:after="0"/>
              <w:rPr>
                <w:rFonts w:ascii="Times New Roman" w:hAnsi="Times New Roman" w:cs="Times New Roman"/>
                <w:color w:val="000000"/>
                <w:sz w:val="18"/>
                <w:szCs w:val="18"/>
              </w:rPr>
            </w:pPr>
          </w:p>
        </w:tc>
        <w:tc>
          <w:tcPr>
            <w:tcW w:w="1404" w:type="dxa"/>
          </w:tcPr>
          <w:p w:rsidR="001C3F65" w:rsidRPr="006E385E" w:rsidRDefault="001C3F65" w:rsidP="00007AE1">
            <w:pPr>
              <w:spacing w:after="0"/>
              <w:ind w:right="-113"/>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spacing w:after="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2. Развитие сети и создание современных условий в муниципальных общеобразовательных организациях и муниципальных образовательных организациях дополнительного образования муниципальных образований Архангельской области</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 Строительство школы в пос. </w:t>
            </w:r>
            <w:proofErr w:type="spellStart"/>
            <w:r w:rsidRPr="006E385E">
              <w:rPr>
                <w:rFonts w:ascii="Times New Roman" w:hAnsi="Times New Roman" w:cs="Times New Roman"/>
                <w:color w:val="000000"/>
                <w:sz w:val="18"/>
                <w:szCs w:val="18"/>
              </w:rPr>
              <w:t>ОксовскийПлесецкого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177 421,5</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4 278,0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173 143,5</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2017 году здания школы на 264 места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Borders>
              <w:top w:val="nil"/>
              <w:left w:val="nil"/>
              <w:bottom w:val="nil"/>
              <w:right w:val="nil"/>
            </w:tcBorders>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164 443,5</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164 443,5</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12 978,0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4 278,0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8 700,0</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2.2. Строительство школы на 860 мест в пос. Урдома Ленского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461 922,2</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148 403,0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140 957,5</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172 561,7</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2016 году здания школы на 860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Borders>
              <w:top w:val="nil"/>
              <w:left w:val="nil"/>
              <w:bottom w:val="nil"/>
              <w:right w:val="nil"/>
            </w:tcBorders>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Borders>
              <w:top w:val="nil"/>
              <w:left w:val="nil"/>
              <w:bottom w:val="nil"/>
              <w:right w:val="nil"/>
            </w:tcBorders>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322 427,5</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10 000,0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140 427,5</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172 000,0</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3 494,7</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2 403,0</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530,0</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561,7</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136 000,0</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136 000,0</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2.3. Строительство школы </w:t>
            </w:r>
            <w:r w:rsidRPr="006E385E">
              <w:rPr>
                <w:rFonts w:ascii="Times New Roman" w:hAnsi="Times New Roman" w:cs="Times New Roman"/>
                <w:color w:val="000000"/>
                <w:sz w:val="18"/>
                <w:szCs w:val="18"/>
              </w:rPr>
              <w:lastRenderedPageBreak/>
              <w:t>на 440 мест в г. Онеге</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w:t>
            </w:r>
            <w:r w:rsidRPr="006E385E">
              <w:rPr>
                <w:rFonts w:ascii="Times New Roman" w:hAnsi="Times New Roman" w:cs="Times New Roman"/>
                <w:color w:val="000000"/>
                <w:sz w:val="18"/>
                <w:szCs w:val="18"/>
              </w:rPr>
              <w:lastRenderedPageBreak/>
              <w:t>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204 585,0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79 229,0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125 356,0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ввод в эксплуатацию в </w:t>
            </w:r>
            <w:r w:rsidRPr="006E385E">
              <w:rPr>
                <w:rFonts w:ascii="Times New Roman" w:hAnsi="Times New Roman" w:cs="Times New Roman"/>
                <w:color w:val="000000"/>
                <w:sz w:val="18"/>
                <w:szCs w:val="18"/>
              </w:rPr>
              <w:lastRenderedPageBreak/>
              <w:t>2018 году здания школы на 440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163 668,0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62 183,0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101 485,0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40 917,0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17 046,0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23 871,0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2.4. Проектирование и строительство средней общеобразовательной школы на 250 учащихся с блоком временного проживания на 50 человек в с. Ровдино Шенкурского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378 727,4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76 191,0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302 536,4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2017 году здания школы на 250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312 287,4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287 287,4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16 440,0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1 191,0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15 249,0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2.5. Строительство школы на 360 мест в пос. Шалакуша </w:t>
            </w:r>
            <w:proofErr w:type="spellStart"/>
            <w:r w:rsidRPr="006E385E">
              <w:rPr>
                <w:rFonts w:ascii="Times New Roman" w:hAnsi="Times New Roman" w:cs="Times New Roman"/>
                <w:color w:val="000000"/>
                <w:sz w:val="18"/>
                <w:szCs w:val="18"/>
              </w:rPr>
              <w:t>Няндомского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110 000,0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210 000,0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школы на 360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190 000,0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2.6. Завершение строительства школы в пос. Подюга </w:t>
            </w:r>
            <w:proofErr w:type="spellStart"/>
            <w:r w:rsidRPr="006E385E">
              <w:rPr>
                <w:rFonts w:ascii="Times New Roman" w:hAnsi="Times New Roman" w:cs="Times New Roman"/>
                <w:color w:val="000000"/>
                <w:sz w:val="18"/>
                <w:szCs w:val="18"/>
              </w:rPr>
              <w:t>Коношского</w:t>
            </w:r>
            <w:proofErr w:type="spellEnd"/>
            <w:r w:rsidRPr="006E385E">
              <w:rPr>
                <w:rFonts w:ascii="Times New Roman" w:hAnsi="Times New Roman" w:cs="Times New Roman"/>
                <w:color w:val="000000"/>
                <w:sz w:val="18"/>
                <w:szCs w:val="18"/>
              </w:rPr>
              <w:t xml:space="preserve"> района, в том числе оплата кредиторской задолженности</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75 997,0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73 311,6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2 685,4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2014 году здания школы на 360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75 369,1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72 811,6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2 557,5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627,9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2.7. Строительство пристройки к зданию школы в пос. Приводино </w:t>
            </w:r>
            <w:proofErr w:type="spellStart"/>
            <w:r w:rsidRPr="006E385E">
              <w:rPr>
                <w:rFonts w:ascii="Times New Roman" w:hAnsi="Times New Roman" w:cs="Times New Roman"/>
                <w:color w:val="000000"/>
                <w:sz w:val="18"/>
                <w:szCs w:val="18"/>
              </w:rPr>
              <w:t>Котласского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96 728,1</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96 728,1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пристройки к зданию школы на 200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91 891,7</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91 891,7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4 836,4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4 836,4</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2.8. Строительство детской школы искусств на 350 учащихся в г. </w:t>
            </w:r>
            <w:proofErr w:type="spellStart"/>
            <w:r w:rsidRPr="006E385E">
              <w:rPr>
                <w:rFonts w:ascii="Times New Roman" w:hAnsi="Times New Roman" w:cs="Times New Roman"/>
                <w:color w:val="000000"/>
                <w:sz w:val="18"/>
                <w:szCs w:val="18"/>
              </w:rPr>
              <w:t>Няндоме</w:t>
            </w:r>
            <w:proofErr w:type="spellEnd"/>
            <w:r w:rsidRPr="006E385E">
              <w:rPr>
                <w:rFonts w:ascii="Times New Roman" w:hAnsi="Times New Roman" w:cs="Times New Roman"/>
                <w:color w:val="000000"/>
                <w:sz w:val="18"/>
                <w:szCs w:val="18"/>
              </w:rPr>
              <w:t>, в том числе оснащение оборудованием</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73 732,9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58 882,9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14 850,0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школы на 350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областной </w:t>
            </w:r>
            <w:r w:rsidRPr="006E385E">
              <w:rPr>
                <w:rFonts w:ascii="Times New Roman" w:hAnsi="Times New Roman" w:cs="Times New Roman"/>
                <w:color w:val="000000"/>
                <w:sz w:val="18"/>
                <w:szCs w:val="18"/>
              </w:rPr>
              <w:lastRenderedPageBreak/>
              <w:t>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72 682,9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57 882,9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2.9. Реставрация исторического здания по адресу: г. Архангельск, ул. Набережная Северной Двины, д. 82/2 с последующим приспособлением под организацию дополнительного образования "Учебно-исследовательский центр (лаборатория) школьников Архангельской области "Университетская Ломоносовская гимназия" в г. Архангельске, осуществление строительного контроля и авторского надзора за реставрацией объекта, проведение ремонтно-реставрационных работ, проектирование, проведение экспертизы проектной документации, техническое оснащение, уплата земельного налога, коммунальных и прочих услуг</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44 457,3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4 657,3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39 800,0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2016 году здания гимназии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44 457,3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4 657,3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39 800,0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2.10. Строительство здания художественного профессионального училища резьбы по кости </w:t>
            </w:r>
            <w:r w:rsidRPr="006E385E">
              <w:rPr>
                <w:rFonts w:ascii="Times New Roman" w:hAnsi="Times New Roman" w:cs="Times New Roman"/>
                <w:color w:val="000000"/>
                <w:sz w:val="18"/>
                <w:szCs w:val="18"/>
              </w:rPr>
              <w:lastRenderedPageBreak/>
              <w:t xml:space="preserve">№ 27 в селе </w:t>
            </w:r>
            <w:proofErr w:type="spellStart"/>
            <w:r w:rsidRPr="006E385E">
              <w:rPr>
                <w:rFonts w:ascii="Times New Roman" w:hAnsi="Times New Roman" w:cs="Times New Roman"/>
                <w:color w:val="000000"/>
                <w:sz w:val="18"/>
                <w:szCs w:val="18"/>
              </w:rPr>
              <w:t>Ломоносово</w:t>
            </w:r>
            <w:proofErr w:type="spellEnd"/>
            <w:r w:rsidRPr="006E385E">
              <w:rPr>
                <w:rFonts w:ascii="Times New Roman" w:hAnsi="Times New Roman" w:cs="Times New Roman"/>
                <w:color w:val="000000"/>
                <w:sz w:val="18"/>
                <w:szCs w:val="18"/>
              </w:rPr>
              <w:t xml:space="preserve"> Холмогорского района Архангельской области</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министерство промышленности и строительства Архангельской </w:t>
            </w:r>
            <w:r w:rsidRPr="006E385E">
              <w:rPr>
                <w:rFonts w:ascii="Times New Roman" w:hAnsi="Times New Roman" w:cs="Times New Roman"/>
                <w:color w:val="000000"/>
                <w:sz w:val="18"/>
                <w:szCs w:val="18"/>
              </w:rPr>
              <w:lastRenderedPageBreak/>
              <w:t>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2015 году здания училища</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федеральный </w:t>
            </w:r>
            <w:r w:rsidRPr="006E385E">
              <w:rPr>
                <w:rFonts w:ascii="Times New Roman" w:hAnsi="Times New Roman" w:cs="Times New Roman"/>
                <w:color w:val="000000"/>
                <w:sz w:val="18"/>
                <w:szCs w:val="18"/>
              </w:rPr>
              <w:lastRenderedPageBreak/>
              <w:t>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67 100,0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23 100,0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2.11. Разработка типового проекта и строительство начальной школы-детского сада на 100 учащихся и 100 воспитанников в дер. </w:t>
            </w:r>
            <w:proofErr w:type="spellStart"/>
            <w:r w:rsidRPr="006E385E">
              <w:rPr>
                <w:rFonts w:ascii="Times New Roman" w:hAnsi="Times New Roman" w:cs="Times New Roman"/>
                <w:color w:val="000000"/>
                <w:sz w:val="18"/>
                <w:szCs w:val="18"/>
              </w:rPr>
              <w:t>ВаймушаПинежского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221 586,5</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1 614,3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218 922,2</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оплата выполненных проектных работ и государственной экспертизы в 2014 году, ввод в эксплуатацию в 2018 году</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210 587,9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1 614,3</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207 973,6</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10 998,6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10 948,6</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2.12. Строительство начальной школы на 320 мест в с. Красноборск</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316 480,0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158 568,0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157 912,0</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2018 году здания школы на 320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300 656,0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150 656,0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150 000,0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15 824,0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7 912,0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7 912,0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 xml:space="preserve">2.13. Строительство школы на 240 мест в пос. </w:t>
            </w:r>
            <w:proofErr w:type="spellStart"/>
            <w:r w:rsidRPr="006E385E">
              <w:rPr>
                <w:rFonts w:ascii="Times New Roman" w:hAnsi="Times New Roman" w:cs="Times New Roman"/>
                <w:color w:val="000000"/>
                <w:sz w:val="18"/>
                <w:szCs w:val="18"/>
              </w:rPr>
              <w:t>ЕрцевоКоношского</w:t>
            </w:r>
            <w:proofErr w:type="spellEnd"/>
            <w:r w:rsidRPr="006E385E">
              <w:rPr>
                <w:rFonts w:ascii="Times New Roman" w:hAnsi="Times New Roman" w:cs="Times New Roman"/>
                <w:color w:val="000000"/>
                <w:sz w:val="18"/>
                <w:szCs w:val="18"/>
              </w:rPr>
              <w:t xml:space="preserve"> района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340 549,8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7 500,0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333 049,8</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ввод в эксплуатацию в 2017 году здания школы на 240 мест</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autoSpaceDE w:val="0"/>
              <w:autoSpaceDN w:val="0"/>
              <w:adjustRightInd w:val="0"/>
              <w:outlineLvl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1134" w:type="dxa"/>
          </w:tcPr>
          <w:p w:rsidR="001C3F65" w:rsidRPr="006E385E" w:rsidRDefault="001C3F65" w:rsidP="00007AE1">
            <w:pPr>
              <w:autoSpaceDE w:val="0"/>
              <w:autoSpaceDN w:val="0"/>
              <w:adjustRightInd w:val="0"/>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336 049,8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7 000,0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329 049,8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500,0</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autoSpaceDE w:val="0"/>
              <w:autoSpaceDN w:val="0"/>
              <w:adjustRightInd w:val="0"/>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2.14. Строительство </w:t>
            </w:r>
            <w:proofErr w:type="spellStart"/>
            <w:r w:rsidRPr="006E385E">
              <w:rPr>
                <w:rFonts w:ascii="Times New Roman" w:hAnsi="Times New Roman" w:cs="Times New Roman"/>
                <w:color w:val="000000"/>
                <w:sz w:val="18"/>
                <w:szCs w:val="18"/>
              </w:rPr>
              <w:t>автогородков</w:t>
            </w:r>
            <w:proofErr w:type="spellEnd"/>
            <w:r w:rsidRPr="006E385E">
              <w:rPr>
                <w:rFonts w:ascii="Times New Roman" w:hAnsi="Times New Roman" w:cs="Times New Roman"/>
                <w:color w:val="000000"/>
                <w:sz w:val="18"/>
                <w:szCs w:val="18"/>
              </w:rPr>
              <w:t xml:space="preserve"> в целях изучения детьми основ безопасности дорожного движения</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6 493,2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6 493,2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строительство не менее 3 </w:t>
            </w:r>
            <w:proofErr w:type="spellStart"/>
            <w:r w:rsidRPr="006E385E">
              <w:rPr>
                <w:rFonts w:ascii="Times New Roman" w:hAnsi="Times New Roman" w:cs="Times New Roman"/>
                <w:color w:val="000000"/>
                <w:sz w:val="18"/>
                <w:szCs w:val="18"/>
              </w:rPr>
              <w:t>автогородков</w:t>
            </w:r>
            <w:proofErr w:type="spellEnd"/>
            <w:r w:rsidRPr="006E385E">
              <w:rPr>
                <w:rFonts w:ascii="Times New Roman" w:hAnsi="Times New Roman" w:cs="Times New Roman"/>
                <w:color w:val="000000"/>
                <w:sz w:val="18"/>
                <w:szCs w:val="18"/>
              </w:rPr>
              <w:t>, расположенных на территории Архангельской области</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6 184,0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6 184,0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309,2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309,2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2.15. Капитальный ремонт бюджетного образовательного учреждения дополнительного образования детей Архангельской области "Дворец детского и </w:t>
            </w:r>
            <w:r w:rsidRPr="006E385E">
              <w:rPr>
                <w:rFonts w:ascii="Times New Roman" w:hAnsi="Times New Roman" w:cs="Times New Roman"/>
                <w:color w:val="000000"/>
                <w:sz w:val="18"/>
                <w:szCs w:val="18"/>
              </w:rPr>
              <w:lastRenderedPageBreak/>
              <w:t>юношеского творчества"</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погашение кредиторской задолженности за выполненные в 2013 году работы по капитальному ремонту здания</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2.16. Осуществление государственных функций государственным бюджетным учреждением Архангельской области "Главное управление капитального строительства" по содержанию и охране объектов</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1 526,2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1 526,2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оплата налогов, коммунальных услуг и услуг по охране объектов</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1 526,2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1 526,2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15542" w:type="dxa"/>
            <w:gridSpan w:val="11"/>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Задача № 3. Увеличение доли муниципальных образовательных организаций с устраненным физическим износом</w:t>
            </w: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3.1. Капитальный ремонт муниципальных дошкольных образовательных организаций</w:t>
            </w: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412 523,6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127 287,2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285 236,4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завершение капитального ремонта в 33 зданиях муниципальных дошкольных образовательных организаций</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55 503,6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55 503,6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173 431,4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30 813,2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142 618,2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183 588,6</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40 970,4</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142 618,2</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3.2. Капитальный ремонт муниципальных </w:t>
            </w:r>
            <w:r w:rsidRPr="006E385E">
              <w:rPr>
                <w:rFonts w:ascii="Times New Roman" w:hAnsi="Times New Roman" w:cs="Times New Roman"/>
                <w:color w:val="000000"/>
                <w:sz w:val="18"/>
                <w:szCs w:val="18"/>
              </w:rPr>
              <w:lastRenderedPageBreak/>
              <w:t>общеобразовательных организаций, в том числе:</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35 505,9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 xml:space="preserve">завершение капитального ремонта в 2 </w:t>
            </w:r>
            <w:r w:rsidRPr="006E385E">
              <w:rPr>
                <w:rFonts w:ascii="Times New Roman" w:hAnsi="Times New Roman" w:cs="Times New Roman"/>
                <w:color w:val="000000"/>
                <w:sz w:val="18"/>
                <w:szCs w:val="18"/>
              </w:rPr>
              <w:lastRenderedPageBreak/>
              <w:t>муниципальных общеобразовательных организациях; спортивных сооружений в 10 муниципальных общеобразовательных организациях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val="restart"/>
          </w:tcPr>
          <w:p w:rsidR="001C3F65" w:rsidRPr="006E385E" w:rsidRDefault="001C3F65" w:rsidP="00007AE1">
            <w:pPr>
              <w:pStyle w:val="ConsPlusNormal"/>
              <w:ind w:left="-62" w:right="-62"/>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промышленности и строительства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3 017,0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завершение капитального ремонта спортивных сооружений в 2 муниципальных общеобразовательных организациях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2 800,0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217,0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министерство образования и науки Архангельской области</w:t>
            </w: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завершение капитального ремонта спортивных сооружений в 10 муниципальных общеобразовательных организациях</w:t>
            </w: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24 488,9</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4 000,0</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pStyle w:val="ConsPlusNormal"/>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lastRenderedPageBreak/>
              <w:t>ИТОГО по подпрограмме № 7 "Строительство и капитальный ремонт объектов инфраструктуры системы образования в Архангельской области"</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6 441 375,4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1 446 759,6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887 554,1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125 120,3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2 258 658,3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1 723 283,1</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rPr>
                <w:rFonts w:ascii="Times New Roman" w:hAnsi="Times New Roman" w:cs="Times New Roman"/>
                <w:color w:val="000000"/>
                <w:sz w:val="18"/>
                <w:szCs w:val="18"/>
              </w:rPr>
            </w:pP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1 216 306,8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831 881,5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384 425,3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4 540 828,5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401 262,0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486 803,7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120 335,3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1 929 685,4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1 602 742,1</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548 240,1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77 616,1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16 325,1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4 785,0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328 972,9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120 541,0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136 000,0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136 000,0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val="restart"/>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ИТОГО по программе "Развитие образования и науки Архангельской области (2013 - 2018 годы)"</w:t>
            </w:r>
          </w:p>
        </w:tc>
        <w:tc>
          <w:tcPr>
            <w:tcW w:w="1430" w:type="dxa"/>
            <w:vMerge w:val="restart"/>
          </w:tcPr>
          <w:p w:rsidR="001C3F65" w:rsidRPr="006E385E" w:rsidRDefault="001C3F65" w:rsidP="00007AE1">
            <w:pPr>
              <w:pStyle w:val="ConsPlusNormal"/>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всего</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123 836 484,3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17 346 981,9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20 274 551,8</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18 307 143,6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17 469 879,0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25 493 317,3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24 944 610,7</w:t>
            </w:r>
          </w:p>
        </w:tc>
        <w:tc>
          <w:tcPr>
            <w:tcW w:w="2217" w:type="dxa"/>
            <w:vMerge w:val="restart"/>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 том числе:</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 </w:t>
            </w:r>
          </w:p>
        </w:tc>
        <w:tc>
          <w:tcPr>
            <w:tcW w:w="2217" w:type="dxa"/>
            <w:vMerge/>
          </w:tcPr>
          <w:p w:rsidR="001C3F65" w:rsidRPr="006E385E" w:rsidRDefault="001C3F65" w:rsidP="00007AE1">
            <w:pPr>
              <w:pStyle w:val="ConsPlusNormal"/>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федеральный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2 334 234,5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692 985,1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958 070,6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581 825,5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101 353,3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областной бюджет</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118 917 791,1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16 366 419,3</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18 816 945,7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17 432 408,4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17 032 161,0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24 806 065,7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24 463 791,0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местные бюджеты</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576 005,1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4 500,0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79 265,1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20 941,1</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4 785,0</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337 472,9</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129 041,0</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r w:rsidR="006E385E" w:rsidRPr="006E385E">
        <w:tc>
          <w:tcPr>
            <w:tcW w:w="2269"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30" w:type="dxa"/>
            <w:vMerge/>
          </w:tcPr>
          <w:p w:rsidR="001C3F65" w:rsidRPr="006E385E" w:rsidRDefault="001C3F65" w:rsidP="00007AE1">
            <w:pPr>
              <w:pStyle w:val="ConsPlusNormal"/>
              <w:jc w:val="both"/>
              <w:rPr>
                <w:rFonts w:ascii="Times New Roman" w:hAnsi="Times New Roman" w:cs="Times New Roman"/>
                <w:color w:val="000000"/>
                <w:sz w:val="18"/>
                <w:szCs w:val="18"/>
              </w:rPr>
            </w:pPr>
          </w:p>
        </w:tc>
        <w:tc>
          <w:tcPr>
            <w:tcW w:w="1404" w:type="dxa"/>
          </w:tcPr>
          <w:p w:rsidR="001C3F65" w:rsidRPr="006E385E" w:rsidRDefault="001C3F65" w:rsidP="00007AE1">
            <w:pPr>
              <w:pStyle w:val="ConsPlusNormal"/>
              <w:rPr>
                <w:rFonts w:ascii="Times New Roman" w:hAnsi="Times New Roman" w:cs="Times New Roman"/>
                <w:color w:val="000000"/>
                <w:sz w:val="18"/>
                <w:szCs w:val="18"/>
              </w:rPr>
            </w:pPr>
            <w:r w:rsidRPr="006E385E">
              <w:rPr>
                <w:rFonts w:ascii="Times New Roman" w:hAnsi="Times New Roman" w:cs="Times New Roman"/>
                <w:color w:val="000000"/>
                <w:sz w:val="18"/>
                <w:szCs w:val="18"/>
              </w:rPr>
              <w:t>внебюджетные средства</w:t>
            </w:r>
          </w:p>
        </w:tc>
        <w:tc>
          <w:tcPr>
            <w:tcW w:w="1418"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2 008 453,6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283 077,5</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420 270,4</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271 968,6</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331 579,7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349 778,7</w:t>
            </w:r>
          </w:p>
        </w:tc>
        <w:tc>
          <w:tcPr>
            <w:tcW w:w="1134" w:type="dxa"/>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351 778,7</w:t>
            </w:r>
          </w:p>
        </w:tc>
        <w:tc>
          <w:tcPr>
            <w:tcW w:w="2217" w:type="dxa"/>
            <w:vMerge/>
          </w:tcPr>
          <w:p w:rsidR="001C3F65" w:rsidRPr="006E385E" w:rsidRDefault="001C3F65" w:rsidP="00007AE1">
            <w:pPr>
              <w:pStyle w:val="ConsPlusNormal"/>
              <w:jc w:val="center"/>
              <w:rPr>
                <w:rFonts w:ascii="Times New Roman" w:hAnsi="Times New Roman" w:cs="Times New Roman"/>
                <w:color w:val="000000"/>
                <w:sz w:val="18"/>
                <w:szCs w:val="18"/>
              </w:rPr>
            </w:pPr>
          </w:p>
        </w:tc>
      </w:tr>
    </w:tbl>
    <w:p w:rsidR="001C3F65" w:rsidRPr="006E385E" w:rsidRDefault="001C3F65">
      <w:pPr>
        <w:pStyle w:val="ConsPlusNormal"/>
        <w:jc w:val="both"/>
        <w:rPr>
          <w:rFonts w:cs="Times New Roman"/>
          <w:color w:val="000000"/>
        </w:rPr>
      </w:pPr>
    </w:p>
    <w:p w:rsidR="001C3F65" w:rsidRPr="006E385E" w:rsidRDefault="001C3F65" w:rsidP="002264B8">
      <w:pPr>
        <w:autoSpaceDE w:val="0"/>
        <w:autoSpaceDN w:val="0"/>
        <w:adjustRightInd w:val="0"/>
        <w:spacing w:after="0" w:line="240" w:lineRule="auto"/>
        <w:ind w:left="766"/>
        <w:jc w:val="right"/>
        <w:outlineLvl w:val="1"/>
        <w:rPr>
          <w:rFonts w:ascii="Times New Roman" w:hAnsi="Times New Roman" w:cs="Times New Roman"/>
          <w:color w:val="000000"/>
          <w:lang w:eastAsia="ru-RU"/>
        </w:rPr>
      </w:pPr>
      <w:r w:rsidRPr="006E385E">
        <w:rPr>
          <w:color w:val="000000"/>
        </w:rPr>
        <w:br w:type="page"/>
      </w:r>
      <w:r w:rsidRPr="006E385E">
        <w:rPr>
          <w:rFonts w:ascii="Times New Roman" w:hAnsi="Times New Roman" w:cs="Times New Roman"/>
          <w:color w:val="000000"/>
          <w:lang w:eastAsia="ru-RU"/>
        </w:rPr>
        <w:lastRenderedPageBreak/>
        <w:t>ПРИЛОЖЕНИЕ № 3</w:t>
      </w:r>
    </w:p>
    <w:p w:rsidR="001C3F65" w:rsidRPr="006E385E" w:rsidRDefault="001C3F65" w:rsidP="002264B8">
      <w:pPr>
        <w:autoSpaceDE w:val="0"/>
        <w:autoSpaceDN w:val="0"/>
        <w:adjustRightInd w:val="0"/>
        <w:spacing w:after="0" w:line="240" w:lineRule="auto"/>
        <w:ind w:left="766"/>
        <w:jc w:val="right"/>
        <w:outlineLvl w:val="1"/>
        <w:rPr>
          <w:rFonts w:ascii="Times New Roman" w:hAnsi="Times New Roman" w:cs="Times New Roman"/>
          <w:color w:val="000000"/>
        </w:rPr>
      </w:pPr>
      <w:r w:rsidRPr="006E385E">
        <w:rPr>
          <w:rFonts w:ascii="Times New Roman" w:hAnsi="Times New Roman" w:cs="Times New Roman"/>
          <w:color w:val="000000"/>
          <w:lang w:eastAsia="ru-RU"/>
        </w:rPr>
        <w:t xml:space="preserve">к </w:t>
      </w:r>
      <w:r w:rsidRPr="006E385E">
        <w:rPr>
          <w:rFonts w:ascii="Times New Roman" w:hAnsi="Times New Roman" w:cs="Times New Roman"/>
          <w:color w:val="000000"/>
        </w:rPr>
        <w:t>государственной программе</w:t>
      </w:r>
    </w:p>
    <w:p w:rsidR="001C3F65" w:rsidRPr="006E385E" w:rsidRDefault="001C3F65" w:rsidP="002264B8">
      <w:pPr>
        <w:spacing w:after="0" w:line="240" w:lineRule="auto"/>
        <w:ind w:left="766"/>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rsidP="002264B8">
      <w:pPr>
        <w:spacing w:after="0" w:line="240" w:lineRule="auto"/>
        <w:ind w:left="766"/>
        <w:jc w:val="right"/>
        <w:rPr>
          <w:rFonts w:ascii="Times New Roman" w:hAnsi="Times New Roman" w:cs="Times New Roman"/>
          <w:color w:val="000000"/>
          <w:lang w:eastAsia="ru-RU"/>
        </w:rPr>
      </w:pPr>
      <w:r w:rsidRPr="006E385E">
        <w:rPr>
          <w:rFonts w:ascii="Times New Roman" w:hAnsi="Times New Roman" w:cs="Times New Roman"/>
          <w:color w:val="000000"/>
        </w:rPr>
        <w:t>“</w:t>
      </w:r>
      <w:r w:rsidRPr="006E385E">
        <w:rPr>
          <w:rFonts w:ascii="Times New Roman" w:hAnsi="Times New Roman" w:cs="Times New Roman"/>
          <w:color w:val="000000"/>
          <w:lang w:eastAsia="ru-RU"/>
        </w:rPr>
        <w:t>Развитие образования и науки</w:t>
      </w:r>
    </w:p>
    <w:p w:rsidR="001C3F65" w:rsidRPr="006E385E" w:rsidRDefault="001C3F65" w:rsidP="002264B8">
      <w:pPr>
        <w:pStyle w:val="ConsPlusNormal"/>
        <w:jc w:val="right"/>
        <w:rPr>
          <w:rFonts w:cs="Times New Roman"/>
          <w:color w:val="000000"/>
        </w:rPr>
      </w:pPr>
      <w:r w:rsidRPr="006E385E">
        <w:rPr>
          <w:rFonts w:ascii="Times New Roman" w:hAnsi="Times New Roman" w:cs="Times New Roman"/>
          <w:color w:val="000000"/>
        </w:rPr>
        <w:t xml:space="preserve">Архангельской области </w:t>
      </w:r>
      <w:r w:rsidRPr="006E385E">
        <w:rPr>
          <w:rFonts w:ascii="Times New Roman" w:hAnsi="Times New Roman" w:cs="Times New Roman"/>
          <w:color w:val="000000"/>
        </w:rPr>
        <w:br/>
        <w:t>(2013 – 2018 годы)”</w:t>
      </w: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b/>
          <w:bCs/>
          <w:color w:val="000000"/>
        </w:rPr>
      </w:pP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b/>
          <w:bCs/>
          <w:color w:val="000000"/>
        </w:rPr>
      </w:pPr>
      <w:r w:rsidRPr="006E385E">
        <w:rPr>
          <w:rFonts w:ascii="Times New Roman" w:hAnsi="Times New Roman" w:cs="Times New Roman"/>
          <w:b/>
          <w:bCs/>
          <w:color w:val="000000"/>
        </w:rPr>
        <w:t>РЕСУРСНОЕ ОБЕСПЕЧЕНИЕ</w:t>
      </w: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b/>
          <w:bCs/>
          <w:color w:val="000000"/>
        </w:rPr>
      </w:pPr>
      <w:r w:rsidRPr="006E385E">
        <w:rPr>
          <w:rFonts w:ascii="Times New Roman" w:hAnsi="Times New Roman" w:cs="Times New Roman"/>
          <w:b/>
          <w:bCs/>
          <w:color w:val="000000"/>
        </w:rPr>
        <w:t xml:space="preserve">реализации государственной программы “Развитие образования и науки </w:t>
      </w: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b/>
          <w:bCs/>
          <w:color w:val="000000"/>
        </w:rPr>
      </w:pPr>
      <w:r w:rsidRPr="006E385E">
        <w:rPr>
          <w:rFonts w:ascii="Times New Roman" w:hAnsi="Times New Roman" w:cs="Times New Roman"/>
          <w:b/>
          <w:bCs/>
          <w:color w:val="000000"/>
        </w:rPr>
        <w:t>Архангельской области (2013 – 2018 годы)” за счет средств областного бюджета</w:t>
      </w: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color w:val="000000"/>
          <w:lang w:eastAsia="ru-RU"/>
        </w:rPr>
      </w:pPr>
    </w:p>
    <w:p w:rsidR="00C50A0A" w:rsidRPr="006E385E" w:rsidRDefault="00C50A0A" w:rsidP="00C50A0A">
      <w:pPr>
        <w:pStyle w:val="ConsPlusNormal"/>
        <w:jc w:val="center"/>
        <w:rPr>
          <w:rFonts w:ascii="Times New Roman" w:hAnsi="Times New Roman" w:cs="Times New Roman"/>
          <w:color w:val="000000"/>
        </w:rPr>
      </w:pPr>
      <w:r w:rsidRPr="006E385E">
        <w:rPr>
          <w:rFonts w:ascii="Times New Roman" w:hAnsi="Times New Roman" w:cs="Times New Roman"/>
          <w:color w:val="000000"/>
        </w:rPr>
        <w:t>(в ред. постановления Правительства Архангельской области от 06.11.2015 № 458-пп)</w:t>
      </w:r>
    </w:p>
    <w:p w:rsidR="00C50A0A" w:rsidRPr="006E385E" w:rsidRDefault="00C50A0A" w:rsidP="002264B8">
      <w:pPr>
        <w:autoSpaceDE w:val="0"/>
        <w:autoSpaceDN w:val="0"/>
        <w:adjustRightInd w:val="0"/>
        <w:spacing w:after="0" w:line="240" w:lineRule="auto"/>
        <w:jc w:val="center"/>
        <w:outlineLvl w:val="1"/>
        <w:rPr>
          <w:rFonts w:ascii="Times New Roman" w:hAnsi="Times New Roman" w:cs="Times New Roman"/>
          <w:color w:val="000000"/>
          <w:lang w:eastAsia="ru-RU"/>
        </w:rPr>
      </w:pPr>
    </w:p>
    <w:p w:rsidR="00C50A0A" w:rsidRPr="006E385E" w:rsidRDefault="00C50A0A" w:rsidP="002264B8">
      <w:pPr>
        <w:autoSpaceDE w:val="0"/>
        <w:autoSpaceDN w:val="0"/>
        <w:adjustRightInd w:val="0"/>
        <w:spacing w:after="0" w:line="240" w:lineRule="auto"/>
        <w:jc w:val="center"/>
        <w:outlineLvl w:val="1"/>
        <w:rPr>
          <w:rFonts w:ascii="Times New Roman" w:hAnsi="Times New Roman" w:cs="Times New Roman"/>
          <w:color w:val="000000"/>
          <w:lang w:eastAsia="ru-RU"/>
        </w:rPr>
      </w:pPr>
    </w:p>
    <w:p w:rsidR="001C3F65" w:rsidRPr="006E385E" w:rsidRDefault="001C3F65" w:rsidP="002264B8">
      <w:pPr>
        <w:autoSpaceDE w:val="0"/>
        <w:autoSpaceDN w:val="0"/>
        <w:adjustRightInd w:val="0"/>
        <w:spacing w:after="0" w:line="240" w:lineRule="auto"/>
        <w:outlineLvl w:val="1"/>
        <w:rPr>
          <w:rFonts w:ascii="Times New Roman" w:hAnsi="Times New Roman" w:cs="Times New Roman"/>
          <w:color w:val="000000"/>
          <w:lang w:eastAsia="ru-RU"/>
        </w:rPr>
      </w:pPr>
      <w:r w:rsidRPr="006E385E">
        <w:rPr>
          <w:rFonts w:ascii="Times New Roman" w:hAnsi="Times New Roman" w:cs="Times New Roman"/>
          <w:color w:val="000000"/>
          <w:lang w:eastAsia="ru-RU"/>
        </w:rPr>
        <w:t>Ответственный исполнитель государственной программы – министерство образования и науки Архангельской области.</w:t>
      </w:r>
    </w:p>
    <w:p w:rsidR="001C3F65" w:rsidRPr="006E385E" w:rsidRDefault="001C3F65" w:rsidP="002264B8">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bl>
      <w:tblPr>
        <w:tblW w:w="15294"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974"/>
        <w:gridCol w:w="2346"/>
        <w:gridCol w:w="2337"/>
        <w:gridCol w:w="1442"/>
        <w:gridCol w:w="1442"/>
        <w:gridCol w:w="1428"/>
        <w:gridCol w:w="1441"/>
        <w:gridCol w:w="1442"/>
        <w:gridCol w:w="1442"/>
      </w:tblGrid>
      <w:tr w:rsidR="006E385E" w:rsidRPr="006E385E" w:rsidTr="00B80E86">
        <w:tc>
          <w:tcPr>
            <w:tcW w:w="1974" w:type="dxa"/>
            <w:vMerge w:val="restart"/>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Статус</w:t>
            </w:r>
          </w:p>
        </w:tc>
        <w:tc>
          <w:tcPr>
            <w:tcW w:w="2346" w:type="dxa"/>
            <w:vMerge w:val="restart"/>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Наименование государственной программы, подпрограммы, долгосрочной целевой программы</w:t>
            </w:r>
          </w:p>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Архангельской области</w:t>
            </w:r>
          </w:p>
        </w:tc>
        <w:tc>
          <w:tcPr>
            <w:tcW w:w="2337" w:type="dxa"/>
            <w:vMerge w:val="restart"/>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Ответственный исполнитель, соисполнитель государственной программы (подпрограммы)</w:t>
            </w:r>
          </w:p>
        </w:tc>
        <w:tc>
          <w:tcPr>
            <w:tcW w:w="8637" w:type="dxa"/>
            <w:gridSpan w:val="6"/>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r w:rsidRPr="006E385E">
              <w:rPr>
                <w:rFonts w:ascii="Times New Roman" w:hAnsi="Times New Roman" w:cs="Times New Roman"/>
                <w:b/>
                <w:bCs/>
                <w:color w:val="000000"/>
                <w:sz w:val="18"/>
                <w:szCs w:val="18"/>
                <w:lang w:eastAsia="ru-RU"/>
              </w:rPr>
              <w:t>Расходы областного бюджета, тыс. рублей</w:t>
            </w:r>
          </w:p>
        </w:tc>
      </w:tr>
      <w:tr w:rsidR="006E385E" w:rsidRPr="006E385E" w:rsidTr="00B80E86">
        <w:tc>
          <w:tcPr>
            <w:tcW w:w="1974" w:type="dxa"/>
            <w:vMerge/>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37" w:type="dxa"/>
            <w:vMerge/>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2"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2013 г.</w:t>
            </w:r>
          </w:p>
        </w:tc>
        <w:tc>
          <w:tcPr>
            <w:tcW w:w="1442"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2014 г.</w:t>
            </w:r>
          </w:p>
        </w:tc>
        <w:tc>
          <w:tcPr>
            <w:tcW w:w="1428"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2015 г.</w:t>
            </w:r>
          </w:p>
        </w:tc>
        <w:tc>
          <w:tcPr>
            <w:tcW w:w="1441" w:type="dxa"/>
          </w:tcPr>
          <w:p w:rsidR="001C3F65" w:rsidRPr="006E385E" w:rsidRDefault="001C3F65" w:rsidP="00007AE1">
            <w:pPr>
              <w:autoSpaceDE w:val="0"/>
              <w:autoSpaceDN w:val="0"/>
              <w:adjustRightInd w:val="0"/>
              <w:spacing w:after="0" w:line="240" w:lineRule="auto"/>
              <w:jc w:val="center"/>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2016 г.</w:t>
            </w:r>
          </w:p>
        </w:tc>
        <w:tc>
          <w:tcPr>
            <w:tcW w:w="1442"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2017 г.</w:t>
            </w:r>
          </w:p>
        </w:tc>
        <w:tc>
          <w:tcPr>
            <w:tcW w:w="1442"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b/>
                <w:bCs/>
                <w:color w:val="000000"/>
                <w:sz w:val="18"/>
                <w:szCs w:val="18"/>
                <w:lang w:eastAsia="ru-RU"/>
              </w:rPr>
            </w:pPr>
            <w:r w:rsidRPr="006E385E">
              <w:rPr>
                <w:rFonts w:ascii="Times New Roman" w:hAnsi="Times New Roman" w:cs="Times New Roman"/>
                <w:b/>
                <w:bCs/>
                <w:color w:val="000000"/>
                <w:sz w:val="18"/>
                <w:szCs w:val="18"/>
                <w:lang w:eastAsia="ru-RU"/>
              </w:rPr>
              <w:t>2018 г.</w:t>
            </w:r>
          </w:p>
        </w:tc>
      </w:tr>
    </w:tbl>
    <w:p w:rsidR="001C3F65" w:rsidRPr="006E385E" w:rsidRDefault="001C3F65">
      <w:pPr>
        <w:pStyle w:val="ConsPlusNormal"/>
        <w:jc w:val="both"/>
        <w:rPr>
          <w:rFonts w:cs="Times New Roman"/>
          <w:color w:val="000000"/>
          <w:sz w:val="18"/>
          <w:szCs w:val="18"/>
        </w:rPr>
      </w:pPr>
    </w:p>
    <w:tbl>
      <w:tblPr>
        <w:tblW w:w="15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4"/>
        <w:gridCol w:w="2346"/>
        <w:gridCol w:w="2340"/>
        <w:gridCol w:w="1440"/>
        <w:gridCol w:w="1440"/>
        <w:gridCol w:w="1440"/>
        <w:gridCol w:w="1440"/>
        <w:gridCol w:w="1440"/>
        <w:gridCol w:w="1440"/>
      </w:tblGrid>
      <w:tr w:rsidR="006E385E" w:rsidRPr="006E385E" w:rsidTr="00B80E86">
        <w:trPr>
          <w:tblHeader/>
        </w:trPr>
        <w:tc>
          <w:tcPr>
            <w:tcW w:w="1974"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w:t>
            </w:r>
          </w:p>
        </w:tc>
        <w:tc>
          <w:tcPr>
            <w:tcW w:w="2346"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rPr>
            </w:pPr>
            <w:r w:rsidRPr="006E385E">
              <w:rPr>
                <w:rFonts w:ascii="Times New Roman" w:hAnsi="Times New Roman" w:cs="Times New Roman"/>
                <w:color w:val="000000"/>
                <w:sz w:val="18"/>
                <w:szCs w:val="18"/>
              </w:rPr>
              <w:t>2</w:t>
            </w:r>
          </w:p>
        </w:tc>
        <w:tc>
          <w:tcPr>
            <w:tcW w:w="2340"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3</w:t>
            </w:r>
          </w:p>
        </w:tc>
        <w:tc>
          <w:tcPr>
            <w:tcW w:w="1440" w:type="dxa"/>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w:t>
            </w:r>
          </w:p>
        </w:tc>
        <w:tc>
          <w:tcPr>
            <w:tcW w:w="1440" w:type="dxa"/>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w:t>
            </w:r>
          </w:p>
        </w:tc>
        <w:tc>
          <w:tcPr>
            <w:tcW w:w="1440" w:type="dxa"/>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w:t>
            </w:r>
          </w:p>
        </w:tc>
        <w:tc>
          <w:tcPr>
            <w:tcW w:w="1440" w:type="dxa"/>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7</w:t>
            </w:r>
          </w:p>
        </w:tc>
        <w:tc>
          <w:tcPr>
            <w:tcW w:w="1440"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8</w:t>
            </w:r>
          </w:p>
        </w:tc>
        <w:tc>
          <w:tcPr>
            <w:tcW w:w="1440" w:type="dxa"/>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9</w:t>
            </w:r>
          </w:p>
        </w:tc>
      </w:tr>
      <w:tr w:rsidR="006E385E" w:rsidRPr="006E385E" w:rsidTr="00B80E86">
        <w:tc>
          <w:tcPr>
            <w:tcW w:w="1974" w:type="dxa"/>
            <w:tcBorders>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p>
        </w:tc>
        <w:tc>
          <w:tcPr>
            <w:tcW w:w="2346" w:type="dxa"/>
            <w:tcBorders>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rPr>
            </w:pPr>
          </w:p>
        </w:tc>
        <w:tc>
          <w:tcPr>
            <w:tcW w:w="2340" w:type="dxa"/>
            <w:tcBorders>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rPr>
          <w:trHeight w:val="573"/>
        </w:trPr>
        <w:tc>
          <w:tcPr>
            <w:tcW w:w="1974" w:type="dxa"/>
            <w:vMerge w:val="restart"/>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Государственная программа</w:t>
            </w:r>
          </w:p>
        </w:tc>
        <w:tc>
          <w:tcPr>
            <w:tcW w:w="2346" w:type="dxa"/>
            <w:vMerge w:val="restart"/>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rPr>
              <w:t xml:space="preserve">“Развитие образования </w:t>
            </w:r>
            <w:r w:rsidRPr="006E385E">
              <w:rPr>
                <w:rFonts w:ascii="Times New Roman" w:hAnsi="Times New Roman" w:cs="Times New Roman"/>
                <w:color w:val="000000"/>
                <w:sz w:val="18"/>
                <w:szCs w:val="18"/>
              </w:rPr>
              <w:br/>
              <w:t xml:space="preserve">и науки Архангельской области (2013 – </w:t>
            </w:r>
            <w:r w:rsidRPr="006E385E">
              <w:rPr>
                <w:rFonts w:ascii="Times New Roman" w:hAnsi="Times New Roman" w:cs="Times New Roman"/>
                <w:color w:val="000000"/>
                <w:sz w:val="18"/>
                <w:szCs w:val="18"/>
              </w:rPr>
              <w:br/>
              <w:t>2018 годы)”</w:t>
            </w: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16 366 419,3</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18 816 945,7</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17 432 408,4</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17 032 161,0</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24 806 065,7</w:t>
            </w:r>
          </w:p>
        </w:tc>
        <w:tc>
          <w:tcPr>
            <w:tcW w:w="1440" w:type="dxa"/>
            <w:tcBorders>
              <w:top w:val="nil"/>
              <w:left w:val="nil"/>
              <w:bottom w:val="nil"/>
              <w:right w:val="nil"/>
            </w:tcBorders>
            <w:vAlign w:val="center"/>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24 463 791,0</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68"/>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16 366 419,3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18 410 482,5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16 950 433,4</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16 915 825,7</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22 832 537,8</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22 849 506,4</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промышленности</w:t>
            </w:r>
            <w:r w:rsidRPr="006E385E">
              <w:rPr>
                <w:rFonts w:ascii="Times New Roman" w:hAnsi="Times New Roman" w:cs="Times New Roman"/>
                <w:color w:val="000000"/>
                <w:sz w:val="18"/>
                <w:szCs w:val="18"/>
                <w:lang w:eastAsia="ru-RU"/>
              </w:rPr>
              <w:br/>
              <w:t>и строительства</w:t>
            </w:r>
          </w:p>
          <w:p w:rsidR="001C3F65" w:rsidRPr="006E385E" w:rsidRDefault="001C3F65" w:rsidP="00007AE1">
            <w:pPr>
              <w:autoSpaceDE w:val="0"/>
              <w:autoSpaceDN w:val="0"/>
              <w:adjustRightInd w:val="0"/>
              <w:spacing w:after="0" w:line="240" w:lineRule="auto"/>
              <w:outlineLvl w:val="1"/>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406 463,2</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481 975,0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116 335,3</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1 929 685,4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1 602 742,1</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культуры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43 775,0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11 475,0</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по делам молодежи и спорту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67,5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67,5</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spacing w:after="0" w:line="240" w:lineRule="auto"/>
              <w:ind w:left="-57" w:right="-119"/>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Подпрограмма № 1 </w:t>
            </w:r>
          </w:p>
        </w:tc>
        <w:tc>
          <w:tcPr>
            <w:tcW w:w="2346" w:type="dxa"/>
            <w:vMerge w:val="restart"/>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“Развитие дошкольного, общего</w:t>
            </w:r>
            <w:r w:rsidRPr="006E385E">
              <w:rPr>
                <w:rFonts w:ascii="Times New Roman" w:hAnsi="Times New Roman" w:cs="Times New Roman"/>
                <w:color w:val="000000"/>
                <w:sz w:val="18"/>
                <w:szCs w:val="18"/>
                <w:lang w:eastAsia="ru-RU"/>
              </w:rPr>
              <w:br/>
              <w:t>и дополнительного образования детей”</w:t>
            </w:r>
          </w:p>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11 254 461,2</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13 318 457,8</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12 194 645,0</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12 249 579,4</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ind w:left="-108" w:right="-36"/>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11 254 461,2</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13 318 457,8</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12 194 645,0</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12 249 579,4</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16 862 027,3</w:t>
            </w:r>
          </w:p>
        </w:tc>
      </w:tr>
      <w:tr w:rsidR="006E385E" w:rsidRPr="006E385E" w:rsidTr="00B80E86">
        <w:tc>
          <w:tcPr>
            <w:tcW w:w="1974" w:type="dxa"/>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68"/>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2</w:t>
            </w:r>
          </w:p>
        </w:tc>
        <w:tc>
          <w:tcPr>
            <w:tcW w:w="2346" w:type="dxa"/>
            <w:vMerge w:val="restart"/>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“Содержание, обучение, воспитание </w:t>
            </w:r>
            <w:r w:rsidRPr="006E385E">
              <w:rPr>
                <w:rFonts w:ascii="Times New Roman" w:hAnsi="Times New Roman" w:cs="Times New Roman"/>
                <w:color w:val="000000"/>
                <w:sz w:val="18"/>
                <w:szCs w:val="18"/>
                <w:lang w:eastAsia="ru-RU"/>
              </w:rPr>
              <w:br/>
              <w:t>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2 302 339,5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2 291 916,1</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2 200 834,4</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2 208 819,3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2 302 339,5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2 291 916,1</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2 200 834,4</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2 208 819,3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2 718 818,1</w:t>
            </w:r>
          </w:p>
        </w:tc>
      </w:tr>
      <w:tr w:rsidR="006E385E" w:rsidRPr="006E385E" w:rsidTr="00B80E86">
        <w:tc>
          <w:tcPr>
            <w:tcW w:w="1974" w:type="dxa"/>
            <w:tcBorders>
              <w:top w:val="nil"/>
              <w:left w:val="nil"/>
              <w:bottom w:val="nil"/>
              <w:right w:val="nil"/>
            </w:tcBorders>
          </w:tcPr>
          <w:p w:rsidR="001C3F65" w:rsidRPr="006E385E" w:rsidRDefault="001C3F65" w:rsidP="00007AE1">
            <w:pPr>
              <w:autoSpaceDE w:val="0"/>
              <w:autoSpaceDN w:val="0"/>
              <w:adjustRightInd w:val="0"/>
              <w:spacing w:after="0" w:line="240" w:lineRule="auto"/>
              <w:ind w:left="-57"/>
              <w:jc w:val="center"/>
              <w:outlineLvl w:val="1"/>
              <w:rPr>
                <w:rFonts w:ascii="Times New Roman" w:hAnsi="Times New Roman" w:cs="Times New Roman"/>
                <w:color w:val="000000"/>
                <w:sz w:val="18"/>
                <w:szCs w:val="18"/>
                <w:lang w:eastAsia="ru-RU"/>
              </w:rPr>
            </w:pPr>
          </w:p>
        </w:tc>
        <w:tc>
          <w:tcPr>
            <w:tcW w:w="2346"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spacing w:after="0" w:line="240" w:lineRule="auto"/>
              <w:ind w:left="-57" w:right="-119"/>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3</w:t>
            </w:r>
          </w:p>
        </w:tc>
        <w:tc>
          <w:tcPr>
            <w:tcW w:w="2346" w:type="dxa"/>
            <w:vMerge w:val="restart"/>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val="en-US" w:eastAsia="ru-RU"/>
              </w:rPr>
            </w:pPr>
            <w:r w:rsidRPr="006E385E">
              <w:rPr>
                <w:rFonts w:ascii="Times New Roman" w:hAnsi="Times New Roman" w:cs="Times New Roman"/>
                <w:color w:val="000000"/>
                <w:sz w:val="18"/>
                <w:szCs w:val="18"/>
                <w:lang w:val="en-US" w:eastAsia="ru-RU"/>
              </w:rPr>
              <w:t>“</w:t>
            </w:r>
            <w:r w:rsidRPr="006E385E">
              <w:rPr>
                <w:rFonts w:ascii="Times New Roman" w:hAnsi="Times New Roman" w:cs="Times New Roman"/>
                <w:color w:val="000000"/>
                <w:sz w:val="18"/>
                <w:szCs w:val="18"/>
                <w:lang w:eastAsia="ru-RU"/>
              </w:rPr>
              <w:t>Развитие среднего профессионального образования</w:t>
            </w:r>
            <w:r w:rsidRPr="006E385E">
              <w:rPr>
                <w:rFonts w:ascii="Times New Roman" w:hAnsi="Times New Roman" w:cs="Times New Roman"/>
                <w:color w:val="000000"/>
                <w:sz w:val="18"/>
                <w:szCs w:val="18"/>
                <w:lang w:val="en-US" w:eastAsia="ru-RU"/>
              </w:rPr>
              <w:t>”</w:t>
            </w:r>
          </w:p>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2 303 919,5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2 293 095,1</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2 016 887,5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2 043 267,3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2 671 975,9</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2 680 111,8</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2 303 919,5</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2 287 893,9</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2 011 532,2</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2 043 267,3</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2 671 975,9</w:t>
            </w:r>
          </w:p>
        </w:tc>
        <w:tc>
          <w:tcPr>
            <w:tcW w:w="1440" w:type="dxa"/>
            <w:tcBorders>
              <w:top w:val="nil"/>
              <w:left w:val="nil"/>
              <w:bottom w:val="nil"/>
              <w:right w:val="nil"/>
            </w:tcBorders>
          </w:tcPr>
          <w:p w:rsidR="001C3F65" w:rsidRPr="006E385E" w:rsidRDefault="001C3F65" w:rsidP="00007AE1">
            <w:pPr>
              <w:jc w:val="center"/>
              <w:rPr>
                <w:rFonts w:ascii="Times New Roman" w:hAnsi="Times New Roman" w:cs="Times New Roman"/>
                <w:color w:val="000000"/>
                <w:sz w:val="18"/>
                <w:szCs w:val="18"/>
              </w:rPr>
            </w:pPr>
            <w:r w:rsidRPr="006E385E">
              <w:rPr>
                <w:rFonts w:ascii="Times New Roman" w:hAnsi="Times New Roman" w:cs="Times New Roman"/>
                <w:color w:val="000000"/>
                <w:sz w:val="18"/>
                <w:szCs w:val="18"/>
              </w:rPr>
              <w:t>2 680 111,8</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промышленности</w:t>
            </w:r>
            <w:r w:rsidRPr="006E385E">
              <w:rPr>
                <w:rFonts w:ascii="Times New Roman" w:hAnsi="Times New Roman" w:cs="Times New Roman"/>
                <w:color w:val="000000"/>
                <w:sz w:val="18"/>
                <w:szCs w:val="18"/>
                <w:lang w:eastAsia="ru-RU"/>
              </w:rPr>
              <w:br/>
              <w:t>и строительства</w:t>
            </w:r>
          </w:p>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5 201,2</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5 355,3</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r>
      <w:tr w:rsidR="006E385E" w:rsidRPr="006E385E" w:rsidTr="00B80E86">
        <w:tc>
          <w:tcPr>
            <w:tcW w:w="1974" w:type="dxa"/>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spacing w:after="0" w:line="240" w:lineRule="auto"/>
              <w:ind w:left="-57" w:right="-119"/>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4</w:t>
            </w:r>
          </w:p>
        </w:tc>
        <w:tc>
          <w:tcPr>
            <w:tcW w:w="2346" w:type="dxa"/>
            <w:vMerge w:val="restart"/>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“Совершенствование системы предоставления услуг в сфере образования”</w:t>
            </w: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492 617,5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501 569,9</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518 693,4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397 363,6</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548 213,5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550 966,2</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492 617,5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501 569,9</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518 693,4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397 363,6</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548 213,5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550 966,2</w:t>
            </w:r>
          </w:p>
        </w:tc>
      </w:tr>
      <w:tr w:rsidR="006E385E" w:rsidRPr="006E385E" w:rsidTr="00B80E86">
        <w:tc>
          <w:tcPr>
            <w:tcW w:w="1974" w:type="dxa"/>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spacing w:after="0" w:line="240" w:lineRule="auto"/>
              <w:ind w:left="-57" w:right="-119"/>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5</w:t>
            </w:r>
          </w:p>
        </w:tc>
        <w:tc>
          <w:tcPr>
            <w:tcW w:w="2346" w:type="dxa"/>
            <w:vMerge w:val="restart"/>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“Развитие научного потенциала Архангельской области”</w:t>
            </w:r>
          </w:p>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8 170,0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6 670,0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8 170,0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7 500,0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19 140,0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22 170,0</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8 170,0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6 670,0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8 170,0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7 500,0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19 140,0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22 170,0</w:t>
            </w:r>
          </w:p>
        </w:tc>
      </w:tr>
      <w:tr w:rsidR="006E385E" w:rsidRPr="006E385E" w:rsidTr="00B80E86">
        <w:tc>
          <w:tcPr>
            <w:tcW w:w="1974" w:type="dxa"/>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val="restart"/>
            <w:tcBorders>
              <w:top w:val="nil"/>
              <w:left w:val="nil"/>
              <w:bottom w:val="nil"/>
              <w:right w:val="nil"/>
            </w:tcBorders>
          </w:tcPr>
          <w:p w:rsidR="001C3F65" w:rsidRPr="006E385E" w:rsidRDefault="001C3F65" w:rsidP="00007AE1">
            <w:pPr>
              <w:spacing w:after="0" w:line="240" w:lineRule="auto"/>
              <w:ind w:left="-57" w:right="-119"/>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6</w:t>
            </w:r>
          </w:p>
        </w:tc>
        <w:tc>
          <w:tcPr>
            <w:tcW w:w="2346" w:type="dxa"/>
            <w:vMerge w:val="restart"/>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“Наследие М.В. Ломоносова </w:t>
            </w:r>
            <w:r w:rsidRPr="006E385E">
              <w:rPr>
                <w:rFonts w:ascii="Times New Roman" w:hAnsi="Times New Roman" w:cs="Times New Roman"/>
                <w:color w:val="000000"/>
                <w:sz w:val="18"/>
                <w:szCs w:val="18"/>
                <w:lang w:eastAsia="ru-RU"/>
              </w:rPr>
              <w:br/>
              <w:t xml:space="preserve">в социально-экономическом </w:t>
            </w:r>
            <w:r w:rsidRPr="006E385E">
              <w:rPr>
                <w:rFonts w:ascii="Times New Roman" w:hAnsi="Times New Roman" w:cs="Times New Roman"/>
                <w:color w:val="000000"/>
                <w:sz w:val="18"/>
                <w:szCs w:val="18"/>
                <w:lang w:eastAsia="ru-RU"/>
              </w:rPr>
              <w:br/>
              <w:t>и социокультурном развитии Архангельской области”</w:t>
            </w: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4 911,6</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3 974,8</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6 374,4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5 296,1</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56 205,5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26 955,5</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ind w:right="-113"/>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4 911,6</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3 974,8</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6 374,4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5 296,1</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12 363,0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15 413,0</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министерство культуры Архангельской области </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43 775,0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11 475,0</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министерство </w:t>
            </w:r>
            <w:r w:rsidRPr="006E385E">
              <w:rPr>
                <w:rFonts w:ascii="Times New Roman" w:hAnsi="Times New Roman" w:cs="Times New Roman"/>
                <w:color w:val="000000"/>
                <w:sz w:val="18"/>
                <w:szCs w:val="18"/>
                <w:lang w:eastAsia="ru-RU"/>
              </w:rPr>
              <w:br/>
              <w:t xml:space="preserve">по делам молодежи </w:t>
            </w:r>
            <w:r w:rsidRPr="006E385E">
              <w:rPr>
                <w:rFonts w:ascii="Times New Roman" w:hAnsi="Times New Roman" w:cs="Times New Roman"/>
                <w:color w:val="000000"/>
                <w:sz w:val="18"/>
                <w:szCs w:val="18"/>
                <w:lang w:eastAsia="ru-RU"/>
              </w:rPr>
              <w:br/>
              <w:t>и спорту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67,5</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67,5</w:t>
            </w:r>
          </w:p>
        </w:tc>
      </w:tr>
      <w:tr w:rsidR="006E385E" w:rsidRPr="006E385E" w:rsidTr="00B80E86">
        <w:tc>
          <w:tcPr>
            <w:tcW w:w="1974"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ind w:left="-57" w:right="-119"/>
              <w:jc w:val="center"/>
              <w:outlineLvl w:val="1"/>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autoSpaceDE w:val="0"/>
              <w:autoSpaceDN w:val="0"/>
              <w:adjustRightInd w:val="0"/>
              <w:spacing w:after="0" w:line="240" w:lineRule="auto"/>
              <w:jc w:val="center"/>
              <w:outlineLvl w:val="1"/>
              <w:rPr>
                <w:rFonts w:ascii="Times New Roman" w:hAnsi="Times New Roman" w:cs="Times New Roman"/>
                <w:color w:val="000000"/>
                <w:sz w:val="18"/>
                <w:szCs w:val="18"/>
                <w:lang w:eastAsia="ru-RU"/>
              </w:rPr>
            </w:pPr>
          </w:p>
        </w:tc>
      </w:tr>
      <w:tr w:rsidR="006E385E" w:rsidRPr="006E385E" w:rsidTr="00B80E86">
        <w:trPr>
          <w:trHeight w:val="118"/>
        </w:trPr>
        <w:tc>
          <w:tcPr>
            <w:tcW w:w="1974" w:type="dxa"/>
            <w:vMerge w:val="restart"/>
            <w:tcBorders>
              <w:top w:val="nil"/>
              <w:left w:val="nil"/>
              <w:bottom w:val="nil"/>
              <w:right w:val="nil"/>
            </w:tcBorders>
          </w:tcPr>
          <w:p w:rsidR="001C3F65" w:rsidRPr="006E385E" w:rsidRDefault="001C3F65" w:rsidP="00007AE1">
            <w:pPr>
              <w:widowControl w:val="0"/>
              <w:autoSpaceDE w:val="0"/>
              <w:autoSpaceDN w:val="0"/>
              <w:adjustRightInd w:val="0"/>
              <w:spacing w:after="0" w:line="240" w:lineRule="auto"/>
              <w:ind w:left="-57" w:right="-119"/>
              <w:jc w:val="both"/>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Подпрограмма № 7</w:t>
            </w:r>
          </w:p>
        </w:tc>
        <w:tc>
          <w:tcPr>
            <w:tcW w:w="2346" w:type="dxa"/>
            <w:vMerge w:val="restart"/>
            <w:tcBorders>
              <w:top w:val="nil"/>
              <w:left w:val="nil"/>
              <w:bottom w:val="nil"/>
              <w:right w:val="nil"/>
            </w:tcBorders>
          </w:tcPr>
          <w:p w:rsidR="001C3F65" w:rsidRPr="006E385E" w:rsidRDefault="001C3F65" w:rsidP="00007AE1">
            <w:pPr>
              <w:widowControl w:val="0"/>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“Строительство </w:t>
            </w:r>
            <w:r w:rsidRPr="006E385E">
              <w:rPr>
                <w:rFonts w:ascii="Times New Roman" w:hAnsi="Times New Roman" w:cs="Times New Roman"/>
                <w:color w:val="000000"/>
                <w:sz w:val="18"/>
                <w:szCs w:val="18"/>
                <w:lang w:eastAsia="ru-RU"/>
              </w:rPr>
              <w:br/>
              <w:t xml:space="preserve">и капитальный ремонт объектов инфраструктуры системы образования </w:t>
            </w:r>
            <w:r w:rsidRPr="006E385E">
              <w:rPr>
                <w:rFonts w:ascii="Times New Roman" w:hAnsi="Times New Roman" w:cs="Times New Roman"/>
                <w:color w:val="000000"/>
                <w:sz w:val="18"/>
                <w:szCs w:val="18"/>
                <w:lang w:eastAsia="ru-RU"/>
              </w:rPr>
              <w:br/>
              <w:t>в Архангельской области”</w:t>
            </w: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всего</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401 262,0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486 803,7</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120 335,3</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1 929 685,4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1 602 742,1</w:t>
            </w:r>
          </w:p>
        </w:tc>
      </w:tr>
      <w:tr w:rsidR="006E385E" w:rsidRPr="006E385E" w:rsidTr="00B80E86">
        <w:tc>
          <w:tcPr>
            <w:tcW w:w="1974"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p w:rsidR="001C3F65" w:rsidRPr="006E385E" w:rsidRDefault="001C3F65" w:rsidP="00007AE1">
            <w:pPr>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в том числе</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rPr>
          <w:trHeight w:val="963"/>
        </w:trPr>
        <w:tc>
          <w:tcPr>
            <w:tcW w:w="1974"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 xml:space="preserve">министерство промышленности </w:t>
            </w:r>
            <w:r w:rsidRPr="006E385E">
              <w:rPr>
                <w:rFonts w:ascii="Times New Roman" w:hAnsi="Times New Roman" w:cs="Times New Roman"/>
                <w:color w:val="000000"/>
                <w:sz w:val="18"/>
                <w:szCs w:val="18"/>
                <w:lang w:eastAsia="ru-RU"/>
              </w:rPr>
              <w:br/>
              <w:t>и строительства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401 262,0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476 619,7</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116 335,3</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1 929 685,4</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1 602 742,1</w:t>
            </w:r>
          </w:p>
        </w:tc>
      </w:tr>
      <w:tr w:rsidR="006E385E" w:rsidRPr="006E385E" w:rsidTr="00B80E86">
        <w:trPr>
          <w:trHeight w:val="281"/>
        </w:trPr>
        <w:tc>
          <w:tcPr>
            <w:tcW w:w="1974"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vAlign w:val="center"/>
          </w:tcPr>
          <w:p w:rsidR="001C3F65" w:rsidRPr="006E385E" w:rsidRDefault="001C3F65" w:rsidP="00007AE1">
            <w:pPr>
              <w:autoSpaceDE w:val="0"/>
              <w:autoSpaceDN w:val="0"/>
              <w:adjustRightInd w:val="0"/>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c>
          <w:tcPr>
            <w:tcW w:w="1440" w:type="dxa"/>
            <w:tcBorders>
              <w:top w:val="nil"/>
              <w:left w:val="nil"/>
              <w:bottom w:val="nil"/>
              <w:right w:val="nil"/>
            </w:tcBorders>
            <w:vAlign w:val="center"/>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p>
        </w:tc>
      </w:tr>
      <w:tr w:rsidR="006E385E" w:rsidRPr="006E385E" w:rsidTr="00B80E86">
        <w:tc>
          <w:tcPr>
            <w:tcW w:w="1974"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6" w:type="dxa"/>
            <w:vMerge/>
            <w:tcBorders>
              <w:top w:val="nil"/>
              <w:left w:val="nil"/>
              <w:bottom w:val="nil"/>
              <w:right w:val="nil"/>
            </w:tcBorders>
          </w:tcPr>
          <w:p w:rsidR="001C3F65" w:rsidRPr="006E385E" w:rsidRDefault="001C3F65" w:rsidP="00007AE1">
            <w:pPr>
              <w:spacing w:after="0" w:line="240" w:lineRule="auto"/>
              <w:rPr>
                <w:rFonts w:ascii="Times New Roman" w:hAnsi="Times New Roman" w:cs="Times New Roman"/>
                <w:color w:val="000000"/>
                <w:sz w:val="18"/>
                <w:szCs w:val="18"/>
                <w:lang w:eastAsia="ru-RU"/>
              </w:rPr>
            </w:pPr>
          </w:p>
        </w:tc>
        <w:tc>
          <w:tcPr>
            <w:tcW w:w="2340" w:type="dxa"/>
            <w:tcBorders>
              <w:top w:val="nil"/>
              <w:left w:val="nil"/>
              <w:bottom w:val="nil"/>
              <w:right w:val="nil"/>
            </w:tcBorders>
          </w:tcPr>
          <w:p w:rsidR="001C3F65" w:rsidRPr="006E385E" w:rsidRDefault="001C3F65" w:rsidP="00007AE1">
            <w:pPr>
              <w:autoSpaceDE w:val="0"/>
              <w:autoSpaceDN w:val="0"/>
              <w:adjustRightInd w:val="0"/>
              <w:spacing w:after="0" w:line="240" w:lineRule="auto"/>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министерство образования и науки Архангельской области</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10 184,0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4 000,0</w:t>
            </w:r>
          </w:p>
        </w:tc>
        <w:tc>
          <w:tcPr>
            <w:tcW w:w="1440" w:type="dxa"/>
            <w:tcBorders>
              <w:top w:val="nil"/>
              <w:left w:val="nil"/>
              <w:bottom w:val="nil"/>
              <w:right w:val="nil"/>
            </w:tcBorders>
          </w:tcPr>
          <w:p w:rsidR="001C3F65" w:rsidRPr="006E385E" w:rsidRDefault="001C3F65"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c>
          <w:tcPr>
            <w:tcW w:w="1440" w:type="dxa"/>
            <w:tcBorders>
              <w:top w:val="nil"/>
              <w:left w:val="nil"/>
              <w:bottom w:val="nil"/>
              <w:right w:val="nil"/>
            </w:tcBorders>
          </w:tcPr>
          <w:p w:rsidR="001C3F65" w:rsidRPr="006E385E" w:rsidRDefault="0046660C" w:rsidP="00007AE1">
            <w:pPr>
              <w:spacing w:after="0" w:line="240" w:lineRule="auto"/>
              <w:jc w:val="center"/>
              <w:rPr>
                <w:rFonts w:ascii="Times New Roman" w:hAnsi="Times New Roman" w:cs="Times New Roman"/>
                <w:color w:val="000000"/>
                <w:sz w:val="18"/>
                <w:szCs w:val="18"/>
                <w:lang w:eastAsia="ru-RU"/>
              </w:rPr>
            </w:pPr>
            <w:r w:rsidRPr="006E385E">
              <w:rPr>
                <w:rFonts w:ascii="Times New Roman" w:hAnsi="Times New Roman" w:cs="Times New Roman"/>
                <w:color w:val="000000"/>
                <w:sz w:val="18"/>
                <w:szCs w:val="18"/>
                <w:lang w:eastAsia="ru-RU"/>
              </w:rPr>
              <w:t>–</w:t>
            </w:r>
          </w:p>
        </w:tc>
      </w:tr>
    </w:tbl>
    <w:p w:rsidR="001C3F65" w:rsidRPr="006E385E" w:rsidRDefault="001C3F65">
      <w:pPr>
        <w:pStyle w:val="ConsPlusNormal"/>
        <w:jc w:val="both"/>
        <w:rPr>
          <w:rFonts w:cs="Times New Roman"/>
          <w:color w:val="000000"/>
        </w:rPr>
      </w:pPr>
    </w:p>
    <w:p w:rsidR="001C3F65" w:rsidRPr="006E385E" w:rsidRDefault="001C3F65">
      <w:pPr>
        <w:pStyle w:val="ConsPlusNormal"/>
        <w:jc w:val="both"/>
        <w:rPr>
          <w:rFonts w:cs="Times New Roman"/>
          <w:color w:val="000000"/>
        </w:rPr>
      </w:pPr>
    </w:p>
    <w:p w:rsidR="001C3F65" w:rsidRPr="006E385E" w:rsidRDefault="001C3F65">
      <w:pPr>
        <w:pStyle w:val="ConsPlusNormal"/>
        <w:jc w:val="both"/>
        <w:rPr>
          <w:rFonts w:cs="Times New Roman"/>
          <w:color w:val="000000"/>
        </w:rPr>
      </w:pPr>
    </w:p>
    <w:p w:rsidR="001C3F65" w:rsidRPr="006E385E" w:rsidRDefault="001C3F65">
      <w:pPr>
        <w:rPr>
          <w:color w:val="000000"/>
        </w:rPr>
        <w:sectPr w:rsidR="001C3F65" w:rsidRPr="006E385E" w:rsidSect="006E385E">
          <w:pgSz w:w="16840" w:h="11907" w:orient="landscape" w:code="9"/>
          <w:pgMar w:top="1134" w:right="851" w:bottom="1134" w:left="1134" w:header="0" w:footer="0" w:gutter="0"/>
          <w:cols w:space="720"/>
        </w:sectPr>
      </w:pP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lastRenderedPageBreak/>
        <w:t>ПРИЛОЖЕНИЕ N 4</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к государственной программе</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"Развитие</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образования и науки Архангельской</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области (2013 - 2018 годы)"</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МЕТОДИКА</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распределения субсидий местным бюджетам муниципальных</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районов и городских округов Архангельской области</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расходов на питание обучающихся</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по программам начального общего, основного общего, среднего</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общего образования в муниципальных общеобразовательных</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организациях, проживающих в интернате</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Субсидии местным бюджетам муниципальных районов и городских округов Архангельской области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 предоставляются местным бюджетам в целях оказания мер социальной поддержки обучающихся.</w:t>
      </w:r>
    </w:p>
    <w:p w:rsidR="001C3F65" w:rsidRPr="006E385E" w:rsidRDefault="001C3F65" w:rsidP="00E613A4">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Объем субсидий местному бюджету рассчитывается по формуле:</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 xml:space="preserve">        Ч x Д x П</w:t>
      </w: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 xml:space="preserve">    С = ---------, где:</w:t>
      </w: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 xml:space="preserve">          1000</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 - объем субсидии местному бюджету, тыс. рублей;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Ч - численность обучающихся согласно данным министерства образования и науки Архангельской области, сверенным с данными органа местного самоуправления муниципального образования, человек;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 - среднее количество дней питания исходя из продолжительности учебного года 172 дня с учетом пропусков по болезни и другим причинам, единиц;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 - размер компенсации на питание обучающихся в размере 23 рубля 85 копеек.</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ПРИЛОЖЕНИЕ N 5</w:t>
      </w: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к государственной программе</w:t>
      </w: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"Развитие образования и науки</w:t>
      </w: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rsidP="005422A5">
      <w:pPr>
        <w:pStyle w:val="ConsPlusNormal"/>
        <w:jc w:val="right"/>
        <w:rPr>
          <w:rFonts w:ascii="Times New Roman" w:hAnsi="Times New Roman" w:cs="Times New Roman"/>
          <w:color w:val="000000"/>
        </w:rPr>
      </w:pPr>
      <w:r w:rsidRPr="006E385E">
        <w:rPr>
          <w:rFonts w:ascii="Times New Roman" w:hAnsi="Times New Roman" w:cs="Times New Roman"/>
          <w:color w:val="000000"/>
        </w:rPr>
        <w:t>(2013 - 2018 годы)"</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jc w:val="center"/>
        <w:rPr>
          <w:rFonts w:ascii="Times New Roman" w:hAnsi="Times New Roman" w:cs="Times New Roman"/>
          <w:color w:val="000000"/>
        </w:rPr>
      </w:pPr>
      <w:bookmarkStart w:id="23" w:name="P8716"/>
      <w:bookmarkEnd w:id="23"/>
      <w:r w:rsidRPr="006E385E">
        <w:rPr>
          <w:rFonts w:ascii="Times New Roman" w:hAnsi="Times New Roman" w:cs="Times New Roman"/>
          <w:color w:val="000000"/>
        </w:rPr>
        <w:t>РЕАЛИЗАЦИЯ</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мер по энергосбережению и повышению энергетической</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эффективности на объектах инфраструктуры системы</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образования в Архангельской области</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Список изменяющих документов</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Описание существующей ситуации</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Существующий уровень потребления и энергоемкости на объектах инфраструктуры системы образования в Архангельской области приводит к следующим негативным последствиям:</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увеличению доли бюджетных расходов на оплату коммунальных услуг в областном и муниципальных бюджетах;</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опережающему росту затрат на оплату коммунальных услуг в расходах на содержание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(далее - </w:t>
      </w:r>
      <w:r w:rsidRPr="006E385E">
        <w:rPr>
          <w:rFonts w:ascii="Times New Roman" w:hAnsi="Times New Roman" w:cs="Times New Roman"/>
          <w:color w:val="000000"/>
        </w:rPr>
        <w:lastRenderedPageBreak/>
        <w:t>государственные и муниципальные образовательные организации).</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и муниципальных образовательных организациях.</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Цели и задачи по энергосбережению и повышению</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энергетической эффективности</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Цель - снижение энергоемкости объектов инфраструктуры системы образования в Архангельской области.</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Задачи:</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 сокращение удельных расходов электрической энергии на снабжение объектов инфраструктуры системы образования в Архангельской области;</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сокращение удельных расходов тепловой энергии на снабжение объектов инфраструктуры системы образования в Архангельской области;</w:t>
      </w:r>
    </w:p>
    <w:p w:rsidR="001C3F65" w:rsidRPr="006E385E" w:rsidRDefault="001C3F65" w:rsidP="005422A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сокращение удельных расходов воды на снабжение объектов инфраструктуры системы образования в Архангельской области.</w:t>
      </w:r>
    </w:p>
    <w:p w:rsidR="001C3F65" w:rsidRPr="006E385E" w:rsidRDefault="001C3F65" w:rsidP="005422A5">
      <w:pPr>
        <w:pStyle w:val="ConsPlusNormal"/>
        <w:jc w:val="both"/>
        <w:rPr>
          <w:rFonts w:ascii="Times New Roman" w:hAnsi="Times New Roman" w:cs="Times New Roman"/>
          <w:color w:val="000000"/>
        </w:rPr>
      </w:pP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План мероприятий по энергосбережению и повышению</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энергетической эффективности на объектах инфраструктуры</w:t>
      </w:r>
    </w:p>
    <w:p w:rsidR="001C3F65" w:rsidRPr="006E385E" w:rsidRDefault="001C3F65" w:rsidP="005422A5">
      <w:pPr>
        <w:pStyle w:val="ConsPlusNormal"/>
        <w:jc w:val="center"/>
        <w:rPr>
          <w:rFonts w:ascii="Times New Roman" w:hAnsi="Times New Roman" w:cs="Times New Roman"/>
          <w:color w:val="000000"/>
        </w:rPr>
      </w:pPr>
      <w:r w:rsidRPr="006E385E">
        <w:rPr>
          <w:rFonts w:ascii="Times New Roman" w:hAnsi="Times New Roman" w:cs="Times New Roman"/>
          <w:color w:val="000000"/>
        </w:rPr>
        <w:t>системы образования в Архангельской области в 2016 году</w:t>
      </w:r>
    </w:p>
    <w:p w:rsidR="001C3F65" w:rsidRPr="006E385E" w:rsidRDefault="001C3F65">
      <w:pPr>
        <w:pStyle w:val="ConsPlusNormal"/>
        <w:jc w:val="both"/>
        <w:rPr>
          <w:rFonts w:ascii="Times New Roman" w:hAnsi="Times New Roman" w:cs="Times New Roman"/>
          <w:color w:val="000000"/>
        </w:rPr>
      </w:pPr>
    </w:p>
    <w:tbl>
      <w:tblPr>
        <w:tblW w:w="1080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7"/>
        <w:gridCol w:w="1773"/>
        <w:gridCol w:w="720"/>
        <w:gridCol w:w="900"/>
        <w:gridCol w:w="180"/>
        <w:gridCol w:w="2520"/>
        <w:gridCol w:w="850"/>
        <w:gridCol w:w="1130"/>
      </w:tblGrid>
      <w:tr w:rsidR="006E385E" w:rsidRPr="006E385E" w:rsidTr="0046660C">
        <w:tc>
          <w:tcPr>
            <w:tcW w:w="2727" w:type="dxa"/>
            <w:vMerge w:val="restart"/>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мероприятия</w:t>
            </w:r>
          </w:p>
        </w:tc>
        <w:tc>
          <w:tcPr>
            <w:tcW w:w="1773" w:type="dxa"/>
            <w:vMerge w:val="restart"/>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Источник финансирования</w:t>
            </w:r>
          </w:p>
        </w:tc>
        <w:tc>
          <w:tcPr>
            <w:tcW w:w="1800" w:type="dxa"/>
            <w:gridSpan w:val="3"/>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Объем финансирования, тыс. рублей</w:t>
            </w:r>
          </w:p>
        </w:tc>
        <w:tc>
          <w:tcPr>
            <w:tcW w:w="4500" w:type="dxa"/>
            <w:gridSpan w:val="3"/>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Целевые показатели</w:t>
            </w:r>
          </w:p>
        </w:tc>
      </w:tr>
      <w:tr w:rsidR="006E385E" w:rsidRPr="006E385E" w:rsidTr="0046660C">
        <w:tc>
          <w:tcPr>
            <w:tcW w:w="2727" w:type="dxa"/>
            <w:vMerge/>
          </w:tcPr>
          <w:p w:rsidR="001C3F65" w:rsidRPr="006E385E" w:rsidRDefault="001C3F65" w:rsidP="006C53E3">
            <w:pPr>
              <w:rPr>
                <w:rFonts w:ascii="Times New Roman" w:hAnsi="Times New Roman" w:cs="Times New Roman"/>
                <w:color w:val="000000"/>
              </w:rPr>
            </w:pPr>
          </w:p>
        </w:tc>
        <w:tc>
          <w:tcPr>
            <w:tcW w:w="1773" w:type="dxa"/>
            <w:vMerge/>
          </w:tcPr>
          <w:p w:rsidR="001C3F65" w:rsidRPr="006E385E" w:rsidRDefault="001C3F65" w:rsidP="006C53E3">
            <w:pPr>
              <w:rPr>
                <w:rFonts w:ascii="Times New Roman" w:hAnsi="Times New Roman" w:cs="Times New Roman"/>
                <w:color w:val="000000"/>
              </w:rPr>
            </w:pP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всего</w:t>
            </w:r>
          </w:p>
        </w:tc>
        <w:tc>
          <w:tcPr>
            <w:tcW w:w="1080" w:type="dxa"/>
            <w:gridSpan w:val="2"/>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2016 г.</w:t>
            </w:r>
          </w:p>
        </w:tc>
        <w:tc>
          <w:tcPr>
            <w:tcW w:w="25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ед. изм.</w:t>
            </w:r>
          </w:p>
        </w:tc>
        <w:tc>
          <w:tcPr>
            <w:tcW w:w="85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2014 г. (факт)</w:t>
            </w:r>
          </w:p>
        </w:tc>
        <w:tc>
          <w:tcPr>
            <w:tcW w:w="113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2016 г. (прогноз)</w:t>
            </w:r>
          </w:p>
        </w:tc>
      </w:tr>
      <w:tr w:rsidR="006E385E" w:rsidRPr="006E385E" w:rsidTr="0046660C">
        <w:tc>
          <w:tcPr>
            <w:tcW w:w="2727"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1773"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1080" w:type="dxa"/>
            <w:gridSpan w:val="2"/>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25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5</w:t>
            </w:r>
          </w:p>
        </w:tc>
        <w:tc>
          <w:tcPr>
            <w:tcW w:w="85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6</w:t>
            </w:r>
          </w:p>
        </w:tc>
        <w:tc>
          <w:tcPr>
            <w:tcW w:w="113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7</w:t>
            </w:r>
          </w:p>
        </w:tc>
      </w:tr>
      <w:tr w:rsidR="006E385E" w:rsidRPr="006E385E" w:rsidTr="00B80E86">
        <w:tc>
          <w:tcPr>
            <w:tcW w:w="10800" w:type="dxa"/>
            <w:gridSpan w:val="8"/>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Ответственный исполнитель - министерство образования и науки Архангельской области</w:t>
            </w:r>
          </w:p>
        </w:tc>
      </w:tr>
      <w:tr w:rsidR="006E385E" w:rsidRPr="006E385E" w:rsidTr="0046660C">
        <w:tc>
          <w:tcPr>
            <w:tcW w:w="2727" w:type="dxa"/>
            <w:vMerge w:val="restart"/>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Информационное обеспечение и пропаганда энергосбережения и повышения энергетической эффективности в государственных и муниципальных образовательных организациях</w:t>
            </w:r>
          </w:p>
        </w:tc>
        <w:tc>
          <w:tcPr>
            <w:tcW w:w="1773" w:type="dxa"/>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федеральный бюджет</w:t>
            </w: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90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2700" w:type="dxa"/>
            <w:gridSpan w:val="2"/>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удельный расход электрической энергии на снабжение в государственных и муниципальных образовательных организациях, кВт·ч/кв. м</w:t>
            </w:r>
          </w:p>
        </w:tc>
        <w:tc>
          <w:tcPr>
            <w:tcW w:w="85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29,6</w:t>
            </w:r>
          </w:p>
        </w:tc>
        <w:tc>
          <w:tcPr>
            <w:tcW w:w="113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28,7</w:t>
            </w:r>
          </w:p>
        </w:tc>
      </w:tr>
      <w:tr w:rsidR="006E385E" w:rsidRPr="006E385E" w:rsidTr="0046660C">
        <w:tc>
          <w:tcPr>
            <w:tcW w:w="2727" w:type="dxa"/>
            <w:vMerge/>
          </w:tcPr>
          <w:p w:rsidR="001C3F65" w:rsidRPr="006E385E" w:rsidRDefault="001C3F65" w:rsidP="006C53E3">
            <w:pPr>
              <w:rPr>
                <w:rFonts w:ascii="Times New Roman" w:hAnsi="Times New Roman" w:cs="Times New Roman"/>
                <w:color w:val="000000"/>
              </w:rPr>
            </w:pPr>
          </w:p>
        </w:tc>
        <w:tc>
          <w:tcPr>
            <w:tcW w:w="1773" w:type="dxa"/>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областной бюджет</w:t>
            </w: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90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2700" w:type="dxa"/>
            <w:gridSpan w:val="2"/>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удельный расход тепловой энергии на снабжение в государственных и муниципальных образовательных организациях, Гкал/кв. м</w:t>
            </w:r>
          </w:p>
        </w:tc>
        <w:tc>
          <w:tcPr>
            <w:tcW w:w="85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0,18</w:t>
            </w:r>
          </w:p>
        </w:tc>
        <w:tc>
          <w:tcPr>
            <w:tcW w:w="113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0,17</w:t>
            </w:r>
          </w:p>
        </w:tc>
      </w:tr>
      <w:tr w:rsidR="006E385E" w:rsidRPr="006E385E" w:rsidTr="0046660C">
        <w:tc>
          <w:tcPr>
            <w:tcW w:w="2727" w:type="dxa"/>
            <w:vMerge/>
          </w:tcPr>
          <w:p w:rsidR="001C3F65" w:rsidRPr="006E385E" w:rsidRDefault="001C3F65" w:rsidP="006C53E3">
            <w:pPr>
              <w:rPr>
                <w:rFonts w:ascii="Times New Roman" w:hAnsi="Times New Roman" w:cs="Times New Roman"/>
                <w:color w:val="000000"/>
              </w:rPr>
            </w:pPr>
          </w:p>
        </w:tc>
        <w:tc>
          <w:tcPr>
            <w:tcW w:w="1773" w:type="dxa"/>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местные бюджеты</w:t>
            </w: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90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2700" w:type="dxa"/>
            <w:gridSpan w:val="2"/>
            <w:vMerge w:val="restart"/>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удельный расход воды на снабжение в государственных и муниципальных образовательных организациях, куб. м/кв. м</w:t>
            </w:r>
          </w:p>
        </w:tc>
        <w:tc>
          <w:tcPr>
            <w:tcW w:w="85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0,71</w:t>
            </w:r>
          </w:p>
        </w:tc>
        <w:tc>
          <w:tcPr>
            <w:tcW w:w="113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0,69</w:t>
            </w:r>
          </w:p>
        </w:tc>
      </w:tr>
      <w:tr w:rsidR="006E385E" w:rsidRPr="006E385E" w:rsidTr="0046660C">
        <w:tc>
          <w:tcPr>
            <w:tcW w:w="2727" w:type="dxa"/>
            <w:vMerge/>
          </w:tcPr>
          <w:p w:rsidR="001C3F65" w:rsidRPr="006E385E" w:rsidRDefault="001C3F65" w:rsidP="006C53E3">
            <w:pPr>
              <w:rPr>
                <w:rFonts w:ascii="Times New Roman" w:hAnsi="Times New Roman" w:cs="Times New Roman"/>
                <w:color w:val="000000"/>
              </w:rPr>
            </w:pPr>
          </w:p>
        </w:tc>
        <w:tc>
          <w:tcPr>
            <w:tcW w:w="1773" w:type="dxa"/>
          </w:tcPr>
          <w:p w:rsidR="001C3F65" w:rsidRPr="006E385E" w:rsidRDefault="001C3F65" w:rsidP="006C53E3">
            <w:pPr>
              <w:pStyle w:val="ConsPlusNormal"/>
              <w:rPr>
                <w:rFonts w:ascii="Times New Roman" w:hAnsi="Times New Roman" w:cs="Times New Roman"/>
                <w:color w:val="000000"/>
              </w:rPr>
            </w:pPr>
            <w:r w:rsidRPr="006E385E">
              <w:rPr>
                <w:rFonts w:ascii="Times New Roman" w:hAnsi="Times New Roman" w:cs="Times New Roman"/>
                <w:color w:val="000000"/>
              </w:rPr>
              <w:t>внебюджетные средства</w:t>
            </w:r>
          </w:p>
        </w:tc>
        <w:tc>
          <w:tcPr>
            <w:tcW w:w="72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900" w:type="dxa"/>
          </w:tcPr>
          <w:p w:rsidR="001C3F65" w:rsidRPr="006E385E" w:rsidRDefault="001C3F65" w:rsidP="006C53E3">
            <w:pPr>
              <w:pStyle w:val="ConsPlusNormal"/>
              <w:jc w:val="center"/>
              <w:rPr>
                <w:rFonts w:ascii="Times New Roman" w:hAnsi="Times New Roman" w:cs="Times New Roman"/>
                <w:color w:val="000000"/>
              </w:rPr>
            </w:pPr>
            <w:r w:rsidRPr="006E385E">
              <w:rPr>
                <w:rFonts w:ascii="Times New Roman" w:hAnsi="Times New Roman" w:cs="Times New Roman"/>
                <w:color w:val="000000"/>
              </w:rPr>
              <w:t>-</w:t>
            </w:r>
          </w:p>
        </w:tc>
        <w:tc>
          <w:tcPr>
            <w:tcW w:w="2700" w:type="dxa"/>
            <w:gridSpan w:val="2"/>
            <w:vMerge/>
          </w:tcPr>
          <w:p w:rsidR="001C3F65" w:rsidRPr="006E385E" w:rsidRDefault="001C3F65" w:rsidP="006C53E3">
            <w:pPr>
              <w:rPr>
                <w:rFonts w:ascii="Times New Roman" w:hAnsi="Times New Roman" w:cs="Times New Roman"/>
                <w:color w:val="000000"/>
              </w:rPr>
            </w:pPr>
          </w:p>
        </w:tc>
        <w:tc>
          <w:tcPr>
            <w:tcW w:w="850" w:type="dxa"/>
          </w:tcPr>
          <w:p w:rsidR="001C3F65" w:rsidRPr="006E385E" w:rsidRDefault="001C3F65" w:rsidP="006C53E3">
            <w:pPr>
              <w:pStyle w:val="ConsPlusNormal"/>
              <w:rPr>
                <w:rFonts w:ascii="Times New Roman" w:hAnsi="Times New Roman" w:cs="Times New Roman"/>
                <w:color w:val="000000"/>
              </w:rPr>
            </w:pPr>
          </w:p>
        </w:tc>
        <w:tc>
          <w:tcPr>
            <w:tcW w:w="1130" w:type="dxa"/>
          </w:tcPr>
          <w:p w:rsidR="001C3F65" w:rsidRPr="006E385E" w:rsidRDefault="001C3F65" w:rsidP="006C53E3">
            <w:pPr>
              <w:pStyle w:val="ConsPlusNormal"/>
              <w:rPr>
                <w:rFonts w:ascii="Times New Roman" w:hAnsi="Times New Roman" w:cs="Times New Roman"/>
                <w:color w:val="000000"/>
              </w:rPr>
            </w:pPr>
          </w:p>
        </w:tc>
      </w:tr>
    </w:tbl>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lastRenderedPageBreak/>
        <w:t>Утвержден</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постановлением Правительства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от 12.10.2012 N 463-пп</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Title"/>
        <w:jc w:val="center"/>
        <w:rPr>
          <w:rFonts w:ascii="Times New Roman" w:hAnsi="Times New Roman" w:cs="Times New Roman"/>
          <w:color w:val="000000"/>
        </w:rPr>
      </w:pPr>
      <w:bookmarkStart w:id="24" w:name="P8707"/>
      <w:bookmarkEnd w:id="24"/>
      <w:r w:rsidRPr="006E385E">
        <w:rPr>
          <w:rFonts w:ascii="Times New Roman" w:hAnsi="Times New Roman" w:cs="Times New Roman"/>
          <w:color w:val="000000"/>
        </w:rPr>
        <w:t>ПОРЯДОК</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ПРЕДОСТАВЛЕНИЯ И РАСХОДОВАНИЯ СУБВЕНЦИЙ БЮДЖЕТАМ</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МУНИЦИПАЛЬНЫХ ОБРАЗОВАНИЙ АРХАНГЕЛЬСКОЙ ОБЛАСТИ НА</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ОСУЩЕСТВЛЕНИЕ ГОСУДАРСТВЕННЫХ ПОЛНОМОЧИЙ АРХАНГЕЛЬСКОЙ</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ОБЛАСТИ ПО СОЗДАНИЮ КОМИССИЙ ПО ДЕЛАМ НЕСОВЕРШЕННОЛЕТНИХ И</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ЗАЩИТЕ ИХ ПРАВ И В СФЕРЕ АДМИНИСТРАТИВНЫХ ПРАВОНАРУШЕНИЙ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Настоящий Порядок, разработанный в соответствии со </w:t>
      </w:r>
      <w:hyperlink r:id="rId117" w:history="1">
        <w:r w:rsidRPr="006E385E">
          <w:rPr>
            <w:rFonts w:ascii="Times New Roman" w:hAnsi="Times New Roman" w:cs="Times New Roman"/>
            <w:color w:val="000000"/>
          </w:rPr>
          <w:t>статьей 140</w:t>
        </w:r>
      </w:hyperlink>
      <w:r w:rsidRPr="006E385E">
        <w:rPr>
          <w:rFonts w:ascii="Times New Roman" w:hAnsi="Times New Roman" w:cs="Times New Roman"/>
          <w:color w:val="000000"/>
        </w:rPr>
        <w:t xml:space="preserve"> Бюджетного кодекса Российской Федерации, областным </w:t>
      </w:r>
      <w:hyperlink r:id="rId118"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 местного самоуправления муниципальных образований Архангельской области на осуществление государственных полномочий Архангельской области по созданию комиссий по делам несовершеннолетних и защите их прав и в сфере административных правонарушений, установленных соответственно </w:t>
      </w:r>
      <w:hyperlink r:id="rId119" w:history="1">
        <w:r w:rsidRPr="006E385E">
          <w:rPr>
            <w:rFonts w:ascii="Times New Roman" w:hAnsi="Times New Roman" w:cs="Times New Roman"/>
            <w:color w:val="000000"/>
          </w:rPr>
          <w:t>статьями 18</w:t>
        </w:r>
      </w:hyperlink>
      <w:r w:rsidRPr="006E385E">
        <w:rPr>
          <w:rFonts w:ascii="Times New Roman" w:hAnsi="Times New Roman" w:cs="Times New Roman"/>
          <w:color w:val="000000"/>
        </w:rPr>
        <w:t xml:space="preserve"> и </w:t>
      </w:r>
      <w:hyperlink r:id="rId120" w:history="1">
        <w:r w:rsidRPr="006E385E">
          <w:rPr>
            <w:rFonts w:ascii="Times New Roman" w:hAnsi="Times New Roman" w:cs="Times New Roman"/>
            <w:color w:val="000000"/>
          </w:rPr>
          <w:t>32</w:t>
        </w:r>
      </w:hyperlink>
      <w:r w:rsidRPr="006E385E">
        <w:rPr>
          <w:rFonts w:ascii="Times New Roman" w:hAnsi="Times New Roman" w:cs="Times New Roman"/>
          <w:color w:val="000000"/>
        </w:rPr>
        <w:t xml:space="preserve"> указанного областного закона (далее соответственно - органы местного самоуправления, субвенции).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 Средства субвенций предоставляются для реализации государственных полномочий Архангельской области на оплату расходов, предусмотренных </w:t>
      </w:r>
      <w:hyperlink r:id="rId121" w:history="1">
        <w:r w:rsidRPr="006E385E">
          <w:rPr>
            <w:rFonts w:ascii="Times New Roman" w:hAnsi="Times New Roman" w:cs="Times New Roman"/>
            <w:color w:val="000000"/>
          </w:rPr>
          <w:t>статьей 70</w:t>
        </w:r>
      </w:hyperlink>
      <w:r w:rsidRPr="006E385E">
        <w:rPr>
          <w:rFonts w:ascii="Times New Roman" w:hAnsi="Times New Roman" w:cs="Times New Roman"/>
          <w:color w:val="000000"/>
        </w:rPr>
        <w:t xml:space="preserve"> Бюджетного кодекса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на закупку товаров, работ, услуг для обеспечения муниципальных нужд;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на уплату налогов, сборов и иных обязательных платежей в бюджетную систему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Субвенции предоставляются за счет средств областного бюджета, утвержденных на эти цели министерству финансов Архангельской области (далее - министерство финансов), на соответствующий финансовый год.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4. Министерство финансов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сформированными на соответствующий финансовый год.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бюджетов муниципальных образований в порядке, установленном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муниципальных районов Архангельской области передают субвенции на осуществление государственных полномочий Архангельской области в сфере административных правонарушений в порядке межбюджетных отношений органам местного самоуправления городских (сельских) поселений.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7.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lastRenderedPageBreak/>
        <w:t>8.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При получении наличных денежных средств получатели средств местных бюджетов руководствуются </w:t>
      </w:r>
      <w:hyperlink r:id="rId122" w:history="1">
        <w:r w:rsidRPr="006E385E">
          <w:rPr>
            <w:rFonts w:ascii="Times New Roman" w:hAnsi="Times New Roman" w:cs="Times New Roman"/>
            <w:color w:val="000000"/>
          </w:rPr>
          <w:t>Правилами</w:t>
        </w:r>
      </w:hyperlink>
      <w:r w:rsidRPr="006E385E">
        <w:rPr>
          <w:rFonts w:ascii="Times New Roman" w:hAnsi="Times New Roman" w:cs="Times New Roman"/>
          <w:color w:val="00000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N 10н.</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9. Органы местного самоуправления муниципальных образований представляют в министерство финансов отчет о произведенных расходах по форме и в сроки, установленные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10. Ответственность за нецелевое использование средств субвенций возлагается на органы местного самоуправления.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12.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Утвержден</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постановлением Правительства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от 12.10.2012 N 463-пп</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Title"/>
        <w:jc w:val="center"/>
        <w:rPr>
          <w:rFonts w:ascii="Times New Roman" w:hAnsi="Times New Roman" w:cs="Times New Roman"/>
          <w:color w:val="000000"/>
        </w:rPr>
      </w:pPr>
      <w:bookmarkStart w:id="25" w:name="P8749"/>
      <w:bookmarkEnd w:id="25"/>
      <w:r w:rsidRPr="006E385E">
        <w:rPr>
          <w:rFonts w:ascii="Times New Roman" w:hAnsi="Times New Roman" w:cs="Times New Roman"/>
          <w:color w:val="000000"/>
        </w:rPr>
        <w:t>ПОРЯДОК</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ПРЕДОСТАВЛЕНИЯ И РАСХОДОВАНИЯ ОТДЕЛЬНЫХ СУБВЕНЦИЙ БЮДЖЕТАМ</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МУНИЦИПАЛЬНЫХ ОБРАЗОВАНИЙ АРХАНГЕЛЬСКОЙ ОБЛАСТИ</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НА ОСУЩЕСТВЛЕНИЕ ГОСУДАРСТВЕННЫХ ПОЛНОМОЧИЙ АРХАНГЕЛЬСКОЙ</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ОБЛАСТИ ПО ОРГАНИЗАЦИИ И ОСУЩЕСТВЛЕНИЮ ДЕЯТЕЛЬНОСТИ</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ПО ОПЕКЕ И ПОПЕЧИТЕЛЬСТВУ</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Настоящий Порядок, разработанный в соответствии с областным </w:t>
      </w:r>
      <w:hyperlink r:id="rId123" w:history="1">
        <w:r w:rsidRPr="006E385E">
          <w:rPr>
            <w:rFonts w:ascii="Times New Roman" w:hAnsi="Times New Roman" w:cs="Times New Roman"/>
            <w:color w:val="000000"/>
          </w:rPr>
          <w:t>законом</w:t>
        </w:r>
      </w:hyperlink>
      <w:r w:rsidRPr="006E385E">
        <w:rPr>
          <w:rFonts w:ascii="Times New Roman" w:hAnsi="Times New Roman" w:cs="Times New Roman"/>
          <w:color w:val="000000"/>
        </w:rP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бюджетам муниципальных районов и городских округов Архангельской области (далее соответственно - местный бюджет, муниципальные образования) на реализацию государственных полномочий Архангельской области по организации и осуществлению деятельности по опеке и попечительству (далее - субвенции).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 Средства субвенции направляются местным бюджетам на реализацию государственных полномочий, установленных </w:t>
      </w:r>
      <w:hyperlink r:id="rId124" w:history="1">
        <w:r w:rsidRPr="006E385E">
          <w:rPr>
            <w:rFonts w:ascii="Times New Roman" w:hAnsi="Times New Roman" w:cs="Times New Roman"/>
            <w:color w:val="000000"/>
          </w:rPr>
          <w:t>статьей 63</w:t>
        </w:r>
      </w:hyperlink>
      <w:r w:rsidRPr="006E385E">
        <w:rPr>
          <w:rFonts w:ascii="Times New Roman" w:hAnsi="Times New Roman" w:cs="Times New Roman"/>
          <w:color w:val="000000"/>
        </w:rPr>
        <w:t xml:space="preserve"> областного закона от 20 сентября 2005 года N 84-5-ОЗ "О порядке наделения органов местного самоуправления муниципальных образований Архангельской области отдельными государственными полномочиями".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Субвенции предоставляются за счет средств областного бюджета, утвержденных на эти цели министерству образования и науки Архангельской области (далее - министерство) на соответствующий финансовый год.</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4. Министерство финансов Архангельской области (далее - министерство финансов) доводит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5. Субвенции перечисляются в порядке межбюджетных отношений на счет, открытый Управлению Федерального казначейства по Архангельской области и Ненецкому автономному </w:t>
      </w:r>
      <w:r w:rsidRPr="006E385E">
        <w:rPr>
          <w:rFonts w:ascii="Times New Roman" w:hAnsi="Times New Roman" w:cs="Times New Roman"/>
          <w:color w:val="000000"/>
        </w:rPr>
        <w:lastRenderedPageBreak/>
        <w:t>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местных бюджетов в порядке, установленном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6. Органы местного самоуправления отражают сумму субвенции в доходах местных бюджетов в соответствии с кодами бюджетной классификации, утвержденной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7.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При получении наличных денежных средств получатели средств местных бюджетов руководствуются </w:t>
      </w:r>
      <w:hyperlink r:id="rId125" w:history="1">
        <w:r w:rsidRPr="006E385E">
          <w:rPr>
            <w:rFonts w:ascii="Times New Roman" w:hAnsi="Times New Roman" w:cs="Times New Roman"/>
            <w:color w:val="000000"/>
          </w:rPr>
          <w:t>Правилами</w:t>
        </w:r>
      </w:hyperlink>
      <w:r w:rsidRPr="006E385E">
        <w:rPr>
          <w:rFonts w:ascii="Times New Roman" w:hAnsi="Times New Roman" w:cs="Times New Roman"/>
          <w:color w:val="00000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 июня 2014 года N 10н.</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8. Органы местного самоуправления представляют в министерство отчеты о расходовании субвенций по формам и в сроки, которые установлены министерством.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9. Министерство представляет в министерство финансов сводные отчеты о расходовании субвенций по формам и в сроки, которые установлены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10. Ответственность за нецелевое использование субвенций возлагается на органы местного самоуправления.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11. Контроль за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12. Бюджетные меры принуждения к получателям субвенции, совершившими бюджетные нарушения, применяются в порядке и по основаниям, установленным бюджетным законодательством Российской Федерации.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Утвержден</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постановлением Правительства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от 12.10.2012 N 463-пп</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Title"/>
        <w:jc w:val="center"/>
        <w:rPr>
          <w:rFonts w:ascii="Times New Roman" w:hAnsi="Times New Roman" w:cs="Times New Roman"/>
          <w:color w:val="000000"/>
        </w:rPr>
      </w:pPr>
      <w:bookmarkStart w:id="26" w:name="P8789"/>
      <w:bookmarkEnd w:id="26"/>
      <w:r w:rsidRPr="006E385E">
        <w:rPr>
          <w:rFonts w:ascii="Times New Roman" w:hAnsi="Times New Roman" w:cs="Times New Roman"/>
          <w:color w:val="000000"/>
        </w:rPr>
        <w:t>ПОРЯДОК</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ПРЕДОСТАВЛЕНИЯ И РАСХОДОВАНИЯ СУБСИДИЙ МЕСТНЫМ БЮДЖЕТАМ</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МУНИЦИПАЛЬНЫХ РАЙОНОВ И ГОРОДСКИХ ОКРУГОВ АРХАНГЕЛЬСКОЙ</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ОБЛАСТИ НА СОФИНАНСИРОВАНИЕ РАСХОДОВ НА ПИТАНИЕ ОБУЧАЮЩИХСЯ</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ПО ПРОГРАММАМ НАЧАЛЬНОГО ОБЩЕГО, ОСНОВНОГО ОБЩЕГО, СРЕДНЕГО</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ОБЩЕГО ОБРАЗОВАНИЯ В МУНИЦИПАЛЬНЫХ ОБЩЕОБРАЗОВАТЕЛЬНЫХ</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ОРГАНИЗАЦИЯХ, ПРОЖИВАЮЩИХ В ИНТЕРНАТЕ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Настоящий Порядок, разработанный в соответствии со </w:t>
      </w:r>
      <w:hyperlink r:id="rId126" w:history="1">
        <w:r w:rsidRPr="006E385E">
          <w:rPr>
            <w:rFonts w:ascii="Times New Roman" w:hAnsi="Times New Roman" w:cs="Times New Roman"/>
            <w:color w:val="000000"/>
          </w:rPr>
          <w:t>статьей 139</w:t>
        </w:r>
      </w:hyperlink>
      <w:r w:rsidRPr="006E385E">
        <w:rPr>
          <w:rFonts w:ascii="Times New Roman" w:hAnsi="Times New Roman" w:cs="Times New Roman"/>
          <w:color w:val="000000"/>
        </w:rPr>
        <w:t xml:space="preserve"> Бюджетного кодекса Российской Федерации, </w:t>
      </w:r>
      <w:hyperlink r:id="rId127" w:history="1">
        <w:r w:rsidRPr="006E385E">
          <w:rPr>
            <w:rFonts w:ascii="Times New Roman" w:hAnsi="Times New Roman" w:cs="Times New Roman"/>
            <w:color w:val="000000"/>
          </w:rPr>
          <w:t>пунктом 3 статьи 28</w:t>
        </w:r>
      </w:hyperlink>
      <w:r w:rsidRPr="006E385E">
        <w:rPr>
          <w:rFonts w:ascii="Times New Roman" w:hAnsi="Times New Roman" w:cs="Times New Roman"/>
          <w:color w:val="000000"/>
        </w:rPr>
        <w:t xml:space="preserve"> областного закона от 2 июля 2013 года N 712-41-ОЗ "Об образовании в Архангельской области", определяет правила и условия предоставления и расходования субсидий местным бюджетам муниципальных районов и городских округов Архангельской области на обеспечение питанием обучающихся по программам начального общего, </w:t>
      </w:r>
      <w:r w:rsidRPr="006E385E">
        <w:rPr>
          <w:rFonts w:ascii="Times New Roman" w:hAnsi="Times New Roman" w:cs="Times New Roman"/>
          <w:color w:val="000000"/>
        </w:rPr>
        <w:lastRenderedPageBreak/>
        <w:t>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 Средства субсидий направляются местным бюджетам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расходов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w:t>
      </w:r>
      <w:hyperlink r:id="rId128" w:history="1">
        <w:r w:rsidRPr="006E385E">
          <w:rPr>
            <w:rFonts w:ascii="Times New Roman" w:hAnsi="Times New Roman" w:cs="Times New Roman"/>
            <w:color w:val="000000"/>
          </w:rPr>
          <w:t>пунктом 3 статьи 28</w:t>
        </w:r>
      </w:hyperlink>
      <w:r w:rsidRPr="006E385E">
        <w:rPr>
          <w:rFonts w:ascii="Times New Roman" w:hAnsi="Times New Roman" w:cs="Times New Roman"/>
          <w:color w:val="000000"/>
        </w:rPr>
        <w:t xml:space="preserve"> областного закона от 2 июля 2013 года N 712-41-ОЗ "Об образовании в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Предоставление субсидий осуществляется министерством образования и науки Архангельской области (далее - министерство образования) при соблюдении органами местного самоуправления муниципальных образований следующих условий: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за счет средств местного бюджета не менее 23 рублей 85 копеек в день на одного обучающегося;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наличие муниципального правового нормативного акта, устанавливающего расходное обязательство муниципального образования по обеспечению питанием обучающихся;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наличие заключенного соглашения между министерством образования и органом местного самоуправления муниципального образования о предоставлении субсидии;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4) предоставление выписки из решения представительного органа муниципального образования о местном бюджете, подтверждающей наличие расходных обязательств муниципального образования и бюджетных ассигнований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питания обучающихся.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4. Уполномоченные органы местного самоуправления до 18-го числа каждого месяца представляют в министерство образования заявку на перечисление средств субсидий на следующий месяц.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5. Министерство образования на основании заявок уполномоченных органов местного самоуправления представляет до 20-го числа каждого месяца в министерство финансов Архангельской области (далее - министерство финансов) сводную заявку на перечисление средств субсидий (далее - сводная заявка) на следующий месяц.</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6. Министерство финансов доводит лимиты бюджетных обязательств и объемы финансирования до министерства образования согласно сводной заявке в соответствии со сводной бюджетной росписью областного бюджета в пределах утвержденного кассового плана областного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7. Министерство образования осуществляет перечисление средств субсидий в пределах доведенных лимитов бюджетных обязательств и предельных объемов финансирования согласно заявкам уполномоченных органов местного самоуправления.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8. Субсидия перечисляется в порядке межбюджетных отношений на счета,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отражается в расходах местных бюджетов в порядке, установленном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9. Органы местного самоуправления отражают сумму субсидий в доходах местных бюджетов в соответствии с кодами бюджетной классификации, утвержденной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Органы местного самоуправления осуществляют кассовые расходы в соответствии с кодами бюджетной классификации в порядке, установленном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10. В случае если учет операций по использованию средств субсидий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При перечислении субсидий муниципальным автономным учреждениям, муниципальным бюджетным учреждениям, не являющимся получателями бюджетных средств, и иным некоммерческим организациям, не являющимся государственными (муниципальными) </w:t>
      </w:r>
      <w:r w:rsidRPr="006E385E">
        <w:rPr>
          <w:rFonts w:ascii="Times New Roman" w:hAnsi="Times New Roman" w:cs="Times New Roman"/>
          <w:color w:val="000000"/>
        </w:rPr>
        <w:lastRenderedPageBreak/>
        <w:t>учреждениями, органы местного самоуправления представляют в органы, осуществляющие санкционирование оплаты денежных обязательств, следующие документы:</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соглашения, предусматривающие получение субсидий, между органами местного самоуправления и муниципальными автономными учреждениями, муниципальными бюджетными учреждениями, не являющимися получателями бюджетных средств, и иными некоммерческими организациями, не являющимися государственными (муниципальными) учреждениями;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платежные документы на перечисление субсидий муниципальным автономным учреждениям на счета в кредитных организациях или лицевые счета в органах Федерального казначейства (финансовых органах муниципальных образований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платежные документы на перечисление субсидий муниципальным бюджетным учреждениям, не являющимся получателями бюджетных средств, на лицевые счета в органах Федерального казначейства (финансовых органах муниципальных образований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платежные документы на перечисление субсидий иным некоммерческим организациям, не являющимся государственными (муниципальными) учреждениями, на счета в кредитных организациях.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При получении наличных денежных средств получатели средств областного бюджета руководствуются </w:t>
      </w:r>
      <w:hyperlink r:id="rId129" w:history="1">
        <w:r w:rsidRPr="006E385E">
          <w:rPr>
            <w:rFonts w:ascii="Times New Roman" w:hAnsi="Times New Roman" w:cs="Times New Roman"/>
            <w:color w:val="000000"/>
          </w:rPr>
          <w:t>Правилами</w:t>
        </w:r>
      </w:hyperlink>
      <w:r w:rsidRPr="006E385E">
        <w:rPr>
          <w:rFonts w:ascii="Times New Roman" w:hAnsi="Times New Roman" w:cs="Times New Roman"/>
          <w:color w:val="00000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N 10н.</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Перечисление субсидий муниципальным автономным учреждениям и муниципальным бюджетным учреждениям, не являющимся получателями бюджетных средств, осуществляется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11. Органы местного самоуправления представляют в министерство образования отчеты о расходовании субсидий по формам и в сроки, которые установлены министерством образования.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12. Министерство образования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13. Ответственность за нецелевое использование субсидий возлагается на органы местного самоуправления.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14. Контроль за целевым использованием средств субсидий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15.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Утверждено</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постановлением Правительства</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от 12.10.2012 N 463-пп</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Title"/>
        <w:jc w:val="center"/>
        <w:rPr>
          <w:rFonts w:ascii="Times New Roman" w:hAnsi="Times New Roman" w:cs="Times New Roman"/>
          <w:color w:val="000000"/>
        </w:rPr>
      </w:pPr>
      <w:bookmarkStart w:id="27" w:name="P8837"/>
      <w:bookmarkEnd w:id="27"/>
      <w:r w:rsidRPr="006E385E">
        <w:rPr>
          <w:rFonts w:ascii="Times New Roman" w:hAnsi="Times New Roman" w:cs="Times New Roman"/>
          <w:color w:val="000000"/>
        </w:rPr>
        <w:t>ПОЛОЖЕНИЕ</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О ПОРЯДКЕ ПРОВЕДЕНИЯ КОНКУРСА НА ПРЕДОСТАВЛЕНИЕ СУБСИДИЙ</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БЮДЖЕТАМ МУНИЦИПАЛЬНЫХ ОБРАЗОВАНИЙ АРХАНГЕЛЬСКОЙ ОБЛАСТИ</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НА СТРОИТЕЛЬСТВО УЧЕБНО-МЕТОДИЧЕСКИХ ЦЕНТРОВ В ФОРМЕ</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АВТОГОРОДКОВ НА ТЕРРИТОРИИ МУНИЦИПАЛЬНЫХ ОБРАЗОВАНИЙ</w:t>
      </w:r>
    </w:p>
    <w:p w:rsidR="001C3F65" w:rsidRPr="006E385E" w:rsidRDefault="001C3F65">
      <w:pPr>
        <w:pStyle w:val="ConsPlusTitle"/>
        <w:jc w:val="center"/>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 Общие положения</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 Настоящее Положение, разработанное в соответствии со </w:t>
      </w:r>
      <w:hyperlink r:id="rId130" w:history="1">
        <w:r w:rsidRPr="006E385E">
          <w:rPr>
            <w:rFonts w:ascii="Times New Roman" w:hAnsi="Times New Roman" w:cs="Times New Roman"/>
            <w:color w:val="000000"/>
          </w:rPr>
          <w:t>статьей 139</w:t>
        </w:r>
      </w:hyperlink>
      <w:r w:rsidRPr="006E385E">
        <w:rPr>
          <w:rFonts w:ascii="Times New Roman" w:hAnsi="Times New Roman" w:cs="Times New Roman"/>
          <w:color w:val="000000"/>
        </w:rPr>
        <w:t xml:space="preserve"> Бюджетного кодекса Российской Федерации,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w:t>
      </w:r>
      <w:proofErr w:type="spellStart"/>
      <w:r w:rsidRPr="006E385E">
        <w:rPr>
          <w:rFonts w:ascii="Times New Roman" w:hAnsi="Times New Roman" w:cs="Times New Roman"/>
          <w:color w:val="000000"/>
        </w:rPr>
        <w:lastRenderedPageBreak/>
        <w:t>софинансирование</w:t>
      </w:r>
      <w:proofErr w:type="spellEnd"/>
      <w:r w:rsidRPr="006E385E">
        <w:rPr>
          <w:rFonts w:ascii="Times New Roman" w:hAnsi="Times New Roman" w:cs="Times New Roman"/>
          <w:color w:val="000000"/>
        </w:rPr>
        <w:t xml:space="preserve"> мероприятий по строительству учебно-методических центров в форме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(далее соответственно - конкурс, субсидии, </w:t>
      </w:r>
      <w:proofErr w:type="spellStart"/>
      <w:r w:rsidRPr="006E385E">
        <w:rPr>
          <w:rFonts w:ascii="Times New Roman" w:hAnsi="Times New Roman" w:cs="Times New Roman"/>
          <w:color w:val="000000"/>
        </w:rPr>
        <w:t>автогородки</w:t>
      </w:r>
      <w:proofErr w:type="spellEnd"/>
      <w:r w:rsidRPr="006E385E">
        <w:rPr>
          <w:rFonts w:ascii="Times New Roman" w:hAnsi="Times New Roman" w:cs="Times New Roman"/>
          <w:color w:val="000000"/>
        </w:rPr>
        <w:t>).</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и науки Архангельской области (далее - министерство).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4. Участниками конкурса являются муниципальные образования, представившие заявку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мероприятий по строительству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(далее - заявка).</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II. Условия предоставления и размер субсидии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5. Субсидии предоставляются местным бюджетам на строительство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при осуществлении финансирования за счет средств местных бюджетов на текущий финансовый год. Субсидия на строительство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предоставляется исходя из общей сметной стоимости проекта, но не более 2 миллионов 61 тысячи рублей на одну заявку.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6. Субсидия предоставляется при наличии: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а) муниципальной программы муниципального образования, в которой предусмотрено мероприятие по строительству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б) свидетельства о государственной регистрации права и кадастрового номера земельного участка, предназначенного для строительства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с указанием населенного пункта и местоположения;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выписки из решения представительного органа муниципального образования о местном бюджете или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строительство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в объеме не менее 5 процентов от суммы заявки, при заключении соглашения;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 положительного заключения о проверке достоверности сметной стоимости проектно-сметной документации, выданного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7. Уровень </w:t>
      </w:r>
      <w:proofErr w:type="spellStart"/>
      <w:r w:rsidRPr="006E385E">
        <w:rPr>
          <w:rFonts w:ascii="Times New Roman" w:hAnsi="Times New Roman" w:cs="Times New Roman"/>
          <w:color w:val="000000"/>
        </w:rPr>
        <w:t>софинансирования</w:t>
      </w:r>
      <w:proofErr w:type="spellEnd"/>
      <w:r w:rsidRPr="006E385E">
        <w:rPr>
          <w:rFonts w:ascii="Times New Roman" w:hAnsi="Times New Roman" w:cs="Times New Roman"/>
          <w:color w:val="000000"/>
        </w:rPr>
        <w:t xml:space="preserve"> из областного бюджета не может превышать 95 процентов, а объем финансирования из местного бюджета не может составлять менее 5 процентов от общей сметной стоимости каждого объекта строительства.</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III. Организация и порядок проведения конкурса</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8. Министерство формирует конкурсную комиссию в составе не менее шести человек с привлечением государственных гражданских служащих министерства, представителя Управления Государственной инспекции безопасности дорожного движения (далее - ГИБДД) Управления Министерства внутренних дел Российской Федерации по Архангельской области (по согласованию).</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8939" w:history="1">
        <w:r w:rsidRPr="006E385E">
          <w:rPr>
            <w:rFonts w:ascii="Times New Roman" w:hAnsi="Times New Roman" w:cs="Times New Roman"/>
            <w:color w:val="000000"/>
          </w:rPr>
          <w:t>критериями</w:t>
        </w:r>
      </w:hyperlink>
      <w:r w:rsidRPr="006E385E">
        <w:rPr>
          <w:rFonts w:ascii="Times New Roman" w:hAnsi="Times New Roman" w:cs="Times New Roman"/>
          <w:color w:val="000000"/>
        </w:rPr>
        <w:t xml:space="preserve"> оценки </w:t>
      </w:r>
      <w:r w:rsidRPr="006E385E">
        <w:rPr>
          <w:rFonts w:ascii="Times New Roman" w:hAnsi="Times New Roman" w:cs="Times New Roman"/>
          <w:color w:val="000000"/>
        </w:rPr>
        <w:lastRenderedPageBreak/>
        <w:t>конкурсных заявок по форме согласно приложению N 1 к настоящему Положению и определяет итоговый рейтинг заявок.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13. Заседание конкурсной комиссии является правомочным, если на нем присутствуют не менее половины от установленного числа членов конкурсной комиссии.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14. Министерство при проведении конкурса последовательно осуществляет следующие действия: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а) издает распоряжение министерства о проведении конкурса, в котором определяет дату, время и место проведения конкурса;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в муниципальные образования информационные письма о проведении конкурса;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осуществляет прием и регистрацию заявок;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г) проверяет наличие документов, указанных в </w:t>
      </w:r>
      <w:hyperlink w:anchor="P8882" w:history="1">
        <w:r w:rsidRPr="006E385E">
          <w:rPr>
            <w:rFonts w:ascii="Times New Roman" w:hAnsi="Times New Roman" w:cs="Times New Roman"/>
            <w:color w:val="000000"/>
          </w:rPr>
          <w:t>пунктах 15</w:t>
        </w:r>
      </w:hyperlink>
      <w:r w:rsidRPr="006E385E">
        <w:rPr>
          <w:rFonts w:ascii="Times New Roman" w:hAnsi="Times New Roman" w:cs="Times New Roman"/>
          <w:color w:val="000000"/>
        </w:rPr>
        <w:t xml:space="preserve"> и </w:t>
      </w:r>
      <w:hyperlink w:anchor="P8886" w:history="1">
        <w:r w:rsidRPr="006E385E">
          <w:rPr>
            <w:rFonts w:ascii="Times New Roman" w:hAnsi="Times New Roman" w:cs="Times New Roman"/>
            <w:color w:val="000000"/>
          </w:rPr>
          <w:t>16</w:t>
        </w:r>
      </w:hyperlink>
      <w:r w:rsidRPr="006E385E">
        <w:rPr>
          <w:rFonts w:ascii="Times New Roman" w:hAnsi="Times New Roman" w:cs="Times New Roman"/>
          <w:color w:val="000000"/>
        </w:rPr>
        <w:t xml:space="preserve"> настоящего Положения, регистрирует заявку в </w:t>
      </w:r>
      <w:hyperlink w:anchor="P9011" w:history="1">
        <w:r w:rsidRPr="006E385E">
          <w:rPr>
            <w:rFonts w:ascii="Times New Roman" w:hAnsi="Times New Roman" w:cs="Times New Roman"/>
            <w:color w:val="000000"/>
          </w:rPr>
          <w:t>реестре</w:t>
        </w:r>
      </w:hyperlink>
      <w:r w:rsidRPr="006E385E">
        <w:rPr>
          <w:rFonts w:ascii="Times New Roman" w:hAnsi="Times New Roman" w:cs="Times New Roman"/>
          <w:color w:val="000000"/>
        </w:rPr>
        <w:t xml:space="preserve"> заявок по форме согласно приложению N 2 к настоящему Положению;</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 осуществляет организационно-техническое обеспечение деятельности конкурсной комиссии;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е) принимает решение о победителях конкурса и определяет размер выделяемой субсидии;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ж) подготавливает проект постановления Правительства Архангельской области о предоставлении субсидий победителям конкурса;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з) направляет участникам извещения об итогах конкурса;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и) обеспечивает хранение протоколов заседаний и других материалов конкурсной комиссии.</w:t>
      </w:r>
    </w:p>
    <w:p w:rsidR="001C3F65" w:rsidRPr="006E385E" w:rsidRDefault="001C3F65">
      <w:pPr>
        <w:pStyle w:val="ConsPlusNormal"/>
        <w:ind w:firstLine="540"/>
        <w:jc w:val="both"/>
        <w:rPr>
          <w:rFonts w:ascii="Times New Roman" w:hAnsi="Times New Roman" w:cs="Times New Roman"/>
          <w:color w:val="000000"/>
        </w:rPr>
      </w:pPr>
      <w:bookmarkStart w:id="28" w:name="P8882"/>
      <w:bookmarkEnd w:id="28"/>
      <w:r w:rsidRPr="006E385E">
        <w:rPr>
          <w:rFonts w:ascii="Times New Roman" w:hAnsi="Times New Roman" w:cs="Times New Roman"/>
          <w:color w:val="000000"/>
        </w:rPr>
        <w:t>15. Для участия в конкурсе муниципальные образования представляют в министерство заявку, подписанную главой муниципального образования. В заявке должны быть закреплены гарантии соблюдения следующих условий: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а) начало строительства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в текущем году;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б) содержание и эксплуатация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за счет средств местного бюджета или внебюджетных средств, обеспечение его сохранности;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обеспечение создания на базе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учебно-методического центра по обучению детей и подростков правилам дорожного движения и навыкам безопасного поведения на дорогах, включающего в себя специально оборудованный на базе образовательной организации кабинет по безопасности дорожного движения (далее - специализированный кабинет).</w:t>
      </w:r>
    </w:p>
    <w:p w:rsidR="001C3F65" w:rsidRPr="006E385E" w:rsidRDefault="001C3F65">
      <w:pPr>
        <w:pStyle w:val="ConsPlusNormal"/>
        <w:ind w:firstLine="540"/>
        <w:jc w:val="both"/>
        <w:rPr>
          <w:rFonts w:ascii="Times New Roman" w:hAnsi="Times New Roman" w:cs="Times New Roman"/>
          <w:color w:val="000000"/>
        </w:rPr>
      </w:pPr>
      <w:bookmarkStart w:id="29" w:name="P8886"/>
      <w:bookmarkEnd w:id="29"/>
      <w:r w:rsidRPr="006E385E">
        <w:rPr>
          <w:rFonts w:ascii="Times New Roman" w:hAnsi="Times New Roman" w:cs="Times New Roman"/>
          <w:color w:val="000000"/>
        </w:rPr>
        <w:t>16. К заявке прилагаются следующие документы:</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а) копия свидетельства о государственной регистрации права и кадастровый номер земельного участка, предназначенного для строительства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с указанием населенного пункта и адреса;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б) выписка из решения представительного органа муниципального образования о местном бюджете или гарантийное письмо о предоставлении выписки из решения представительного органа муниципального образования о местном бюджете, подтверждающие выделение средств на строительство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в объеме не менее 5 процентов от суммы заявки, при заключении соглашения;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положительное заключение о проверке достоверности сметной стоимости проектно-сметной документации, выданное в установленном законодательством Российской Федерации порядке. При этом общая площадь объекта строительства в соответствии с проектной документацией должна составлять не менее 500 кв. метров;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г) документы, подтверждающие наличие на территории муниципального образования отрядов юных инспекторов движения, а также информация о количестве таких отрядов, согласованная с Отделением ГИБДД отдела Министерства внутренних дел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д) информация о количестве образовательных организаций, имеющих утвержденные паспорта дорожной безопасности, согласованная с Отделением ГИБДД отдела Министерства внутренних дел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17. К заявке могут быть приложены:</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а) документы, подтверждающие наличие оборудования для создания специализированного кабинета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w:t>
      </w:r>
      <w:r w:rsidRPr="006E385E">
        <w:rPr>
          <w:rFonts w:ascii="Times New Roman" w:hAnsi="Times New Roman" w:cs="Times New Roman"/>
          <w:color w:val="000000"/>
        </w:rPr>
        <w:lastRenderedPageBreak/>
        <w:t>приобретение оборудования для создания специализированного кабинета;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б) документы, содержащие обоснование и эффективность реализации мероприятия по строительству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18. Заявка не допускается к участию в конкурсе в следующих случаях:</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а) представление заявителем документов, указанных в </w:t>
      </w:r>
      <w:hyperlink w:anchor="P8882" w:history="1">
        <w:r w:rsidRPr="006E385E">
          <w:rPr>
            <w:rFonts w:ascii="Times New Roman" w:hAnsi="Times New Roman" w:cs="Times New Roman"/>
            <w:color w:val="000000"/>
          </w:rPr>
          <w:t>пунктах 15</w:t>
        </w:r>
      </w:hyperlink>
      <w:r w:rsidRPr="006E385E">
        <w:rPr>
          <w:rFonts w:ascii="Times New Roman" w:hAnsi="Times New Roman" w:cs="Times New Roman"/>
          <w:color w:val="000000"/>
        </w:rPr>
        <w:t xml:space="preserve"> и </w:t>
      </w:r>
      <w:hyperlink w:anchor="P8886" w:history="1">
        <w:r w:rsidRPr="006E385E">
          <w:rPr>
            <w:rFonts w:ascii="Times New Roman" w:hAnsi="Times New Roman" w:cs="Times New Roman"/>
            <w:color w:val="000000"/>
          </w:rPr>
          <w:t>16</w:t>
        </w:r>
      </w:hyperlink>
      <w:r w:rsidRPr="006E385E">
        <w:rPr>
          <w:rFonts w:ascii="Times New Roman" w:hAnsi="Times New Roman" w:cs="Times New Roman"/>
          <w:color w:val="000000"/>
        </w:rPr>
        <w:t xml:space="preserve"> настоящего Положения, с нарушением сроков, установленных в извещении о проведении конкурса;</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б) представление заявителем документов, указанных в </w:t>
      </w:r>
      <w:hyperlink w:anchor="P8882" w:history="1">
        <w:r w:rsidRPr="006E385E">
          <w:rPr>
            <w:rFonts w:ascii="Times New Roman" w:hAnsi="Times New Roman" w:cs="Times New Roman"/>
            <w:color w:val="000000"/>
          </w:rPr>
          <w:t>пунктах 15</w:t>
        </w:r>
      </w:hyperlink>
      <w:r w:rsidRPr="006E385E">
        <w:rPr>
          <w:rFonts w:ascii="Times New Roman" w:hAnsi="Times New Roman" w:cs="Times New Roman"/>
          <w:color w:val="000000"/>
        </w:rPr>
        <w:t xml:space="preserve"> и </w:t>
      </w:r>
      <w:hyperlink w:anchor="P8886" w:history="1">
        <w:r w:rsidRPr="006E385E">
          <w:rPr>
            <w:rFonts w:ascii="Times New Roman" w:hAnsi="Times New Roman" w:cs="Times New Roman"/>
            <w:color w:val="000000"/>
          </w:rPr>
          <w:t>16</w:t>
        </w:r>
      </w:hyperlink>
      <w:r w:rsidRPr="006E385E">
        <w:rPr>
          <w:rFonts w:ascii="Times New Roman" w:hAnsi="Times New Roman" w:cs="Times New Roman"/>
          <w:color w:val="000000"/>
        </w:rPr>
        <w:t xml:space="preserve"> настоящего Положения, не в полном объеме;</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представление заявителем недостоверных сведений.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IV. Подведение итогов конкурса и определение победителей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bookmarkStart w:id="30" w:name="P8902"/>
      <w:bookmarkEnd w:id="30"/>
      <w:r w:rsidRPr="006E385E">
        <w:rPr>
          <w:rFonts w:ascii="Times New Roman" w:hAnsi="Times New Roman" w:cs="Times New Roman"/>
          <w:color w:val="000000"/>
        </w:rPr>
        <w:t xml:space="preserve">19. В ходе заседания конкурсной комиссии каждая заявка обсуждается членами комиссии отдельно. Все заявки оцениваются по </w:t>
      </w:r>
      <w:hyperlink w:anchor="P8939" w:history="1">
        <w:r w:rsidRPr="006E385E">
          <w:rPr>
            <w:rFonts w:ascii="Times New Roman" w:hAnsi="Times New Roman" w:cs="Times New Roman"/>
            <w:color w:val="000000"/>
          </w:rPr>
          <w:t>критериям</w:t>
        </w:r>
      </w:hyperlink>
      <w:r w:rsidRPr="006E385E">
        <w:rPr>
          <w:rFonts w:ascii="Times New Roman" w:hAnsi="Times New Roman" w:cs="Times New Roman"/>
          <w:color w:val="000000"/>
        </w:rPr>
        <w:t>, указанным в приложении N 1 к настоящему Положению. Рейтинг заявки равняется сумме баллов по каждому критерию оценки.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Муниципальные образования, набравшие не менее 2,5 балла и представившие выписку из решения представительного органа муниципального образования о выделении средств местного бюджета на финансирование мероприятия по строительству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в объеме не менее 50 процентов от общей сметной стоимости проекта, подлежат включению в мероприятие в приоритетном порядке. При отсутствии заявок, соответствующих данным условиям, приоритет устанавливается для заявки на строительство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набравшей наибольшее количество баллов.</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После обсуждения в </w:t>
      </w:r>
      <w:hyperlink w:anchor="P9038" w:history="1">
        <w:r w:rsidRPr="006E385E">
          <w:rPr>
            <w:rFonts w:ascii="Times New Roman" w:hAnsi="Times New Roman" w:cs="Times New Roman"/>
            <w:color w:val="000000"/>
          </w:rPr>
          <w:t>лист</w:t>
        </w:r>
      </w:hyperlink>
      <w:r w:rsidRPr="006E385E">
        <w:rPr>
          <w:rFonts w:ascii="Times New Roman" w:hAnsi="Times New Roman" w:cs="Times New Roman"/>
          <w:color w:val="000000"/>
        </w:rPr>
        <w:t xml:space="preserve"> оценки заявок по форме согласно приложению N 3 к настоящему Положению члены комиссии вносят значения рейтинга заявки.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20. На основании листа оценки заявок, указанного в </w:t>
      </w:r>
      <w:hyperlink w:anchor="P8902" w:history="1">
        <w:r w:rsidRPr="006E385E">
          <w:rPr>
            <w:rFonts w:ascii="Times New Roman" w:hAnsi="Times New Roman" w:cs="Times New Roman"/>
            <w:color w:val="000000"/>
          </w:rPr>
          <w:t>пункте 19</w:t>
        </w:r>
      </w:hyperlink>
      <w:r w:rsidRPr="006E385E">
        <w:rPr>
          <w:rFonts w:ascii="Times New Roman" w:hAnsi="Times New Roman" w:cs="Times New Roman"/>
          <w:color w:val="000000"/>
        </w:rPr>
        <w:t xml:space="preserve"> настоящего Положения, министерство принимает решение об определении победителей конкурса и предоставлении субсидий.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Очередность предоставления субсидии определяется на основании итогового рейтинга - начиная от большего к меньшему.</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В случае равенства итоговой рейтинговой оценки заявок преимущество имеет заявка, дата регистрации которой имеет более ранний срок.</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строительстве </w:t>
      </w:r>
      <w:proofErr w:type="spellStart"/>
      <w:r w:rsidRPr="006E385E">
        <w:rPr>
          <w:rFonts w:ascii="Times New Roman" w:hAnsi="Times New Roman" w:cs="Times New Roman"/>
          <w:color w:val="000000"/>
        </w:rPr>
        <w:t>автогородка</w:t>
      </w:r>
      <w:proofErr w:type="spellEnd"/>
      <w:r w:rsidRPr="006E385E">
        <w:rPr>
          <w:rFonts w:ascii="Times New Roman" w:hAnsi="Times New Roman" w:cs="Times New Roman"/>
          <w:color w:val="000000"/>
        </w:rPr>
        <w:t xml:space="preserve"> за счет иных источников финансирования.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22. С каждым муниципальным образованием - победителем конкурса министерство заключает соглашение.</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V. Порядок предоставления субсидий местным бюджетам</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и осуществления контроля за использованием субсидий</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23. Субсидия предоставляется муниципальному образованию на основании постановления Правительства Архангельской области о распределении субсидии и соглашения о предоставлении субсидии, заключенного между министерством и муниципальным образованием. Финансирование мероприятия осуществляется в соответствии с </w:t>
      </w:r>
      <w:hyperlink r:id="rId131" w:history="1">
        <w:r w:rsidRPr="006E385E">
          <w:rPr>
            <w:rFonts w:ascii="Times New Roman" w:hAnsi="Times New Roman" w:cs="Times New Roman"/>
            <w:color w:val="000000"/>
          </w:rPr>
          <w:t>Порядком</w:t>
        </w:r>
      </w:hyperlink>
      <w:r w:rsidRPr="006E385E">
        <w:rPr>
          <w:rFonts w:ascii="Times New Roman" w:hAnsi="Times New Roman" w:cs="Times New Roman"/>
          <w:color w:val="000000"/>
        </w:rPr>
        <w:t>, утвержденным постановлением администрации Архангельской области от 17 января 2008 года N 6-па/1.</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24. Муниципальные образования ежемесячно, до 5-го числа месяца, следующего за отчетным, представляют в министерство отчет о целевом использовании субсидий по форме, утвержденной министерством.</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 xml:space="preserve">Отчеты об использовании субсидии представляются в установленном порядке до их полного </w:t>
      </w:r>
      <w:r w:rsidRPr="006E385E">
        <w:rPr>
          <w:rFonts w:ascii="Times New Roman" w:hAnsi="Times New Roman" w:cs="Times New Roman"/>
          <w:color w:val="000000"/>
        </w:rPr>
        <w:lastRenderedPageBreak/>
        <w:t>освоения.</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25.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26.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27. Ответственность за нецелевое использование субсидий возлагается на органы местного самоуправления муниципальных образований.</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C3F65" w:rsidRPr="006E385E" w:rsidRDefault="001C3F65">
      <w:pPr>
        <w:pStyle w:val="ConsPlusNormal"/>
        <w:ind w:firstLine="540"/>
        <w:jc w:val="both"/>
        <w:rPr>
          <w:rFonts w:ascii="Times New Roman" w:hAnsi="Times New Roman" w:cs="Times New Roman"/>
          <w:color w:val="000000"/>
        </w:rPr>
      </w:pPr>
      <w:r w:rsidRPr="006E385E">
        <w:rPr>
          <w:rFonts w:ascii="Times New Roman" w:hAnsi="Times New Roman" w:cs="Times New Roman"/>
          <w:color w:val="000000"/>
        </w:rPr>
        <w:t>29.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Приложение N 1</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к Положению о порядке проведения</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конкурса на предоставление субсидий</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бюджетам муниципальных образований</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на строительство</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учебно-методических центров в форме</w:t>
      </w:r>
    </w:p>
    <w:p w:rsidR="001C3F65" w:rsidRPr="006E385E" w:rsidRDefault="001C3F65">
      <w:pPr>
        <w:pStyle w:val="ConsPlusNormal"/>
        <w:jc w:val="right"/>
        <w:rPr>
          <w:rFonts w:ascii="Times New Roman" w:hAnsi="Times New Roman" w:cs="Times New Roman"/>
          <w:color w:val="000000"/>
        </w:rPr>
      </w:pP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на территории</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муниципальных образований</w:t>
      </w:r>
    </w:p>
    <w:p w:rsidR="001C3F65" w:rsidRPr="006E385E" w:rsidRDefault="001C3F65">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bookmarkStart w:id="31" w:name="P8939"/>
      <w:bookmarkEnd w:id="31"/>
      <w:r w:rsidRPr="006E385E">
        <w:rPr>
          <w:rFonts w:ascii="Times New Roman" w:hAnsi="Times New Roman" w:cs="Times New Roman"/>
          <w:color w:val="000000"/>
        </w:rPr>
        <w:t>КРИТЕРИИ</w:t>
      </w:r>
    </w:p>
    <w:p w:rsidR="001C3F65" w:rsidRPr="006E385E" w:rsidRDefault="001C3F65">
      <w:pPr>
        <w:pStyle w:val="ConsPlusNormal"/>
        <w:jc w:val="center"/>
        <w:rPr>
          <w:rFonts w:ascii="Times New Roman" w:hAnsi="Times New Roman" w:cs="Times New Roman"/>
          <w:color w:val="000000"/>
        </w:rPr>
      </w:pPr>
      <w:r w:rsidRPr="006E385E">
        <w:rPr>
          <w:rFonts w:ascii="Times New Roman" w:hAnsi="Times New Roman" w:cs="Times New Roman"/>
          <w:color w:val="000000"/>
        </w:rPr>
        <w:t>оценки заявок</w:t>
      </w:r>
    </w:p>
    <w:p w:rsidR="001C3F65" w:rsidRPr="006E385E" w:rsidRDefault="001C3F65">
      <w:pPr>
        <w:pStyle w:val="ConsPlusNormal"/>
        <w:jc w:val="center"/>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27"/>
        <w:gridCol w:w="1981"/>
        <w:gridCol w:w="1361"/>
      </w:tblGrid>
      <w:tr w:rsidR="006E385E" w:rsidRPr="006E385E">
        <w:tc>
          <w:tcPr>
            <w:tcW w:w="6227"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критерия</w:t>
            </w:r>
          </w:p>
        </w:tc>
        <w:tc>
          <w:tcPr>
            <w:tcW w:w="1981"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Диапазон значений</w:t>
            </w:r>
          </w:p>
        </w:tc>
        <w:tc>
          <w:tcPr>
            <w:tcW w:w="1361"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Оценка</w:t>
            </w:r>
          </w:p>
        </w:tc>
      </w:tr>
      <w:tr w:rsidR="006E385E" w:rsidRPr="006E385E">
        <w:tc>
          <w:tcPr>
            <w:tcW w:w="6227"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1981"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1361"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1. Наличие проектно-сметной или сметной документации, имеющей положительное заключение о проверке достоверности сметной стоимости</w:t>
            </w:r>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c>
          <w:tcPr>
            <w:tcW w:w="6227" w:type="dxa"/>
            <w:vMerge/>
          </w:tcPr>
          <w:p w:rsidR="001C3F65" w:rsidRPr="006E385E" w:rsidRDefault="001C3F65" w:rsidP="002C0F42">
            <w:pPr>
              <w:rPr>
                <w:rFonts w:ascii="Times New Roman" w:hAnsi="Times New Roman" w:cs="Times New Roman"/>
                <w:color w:val="000000"/>
              </w:rPr>
            </w:pPr>
          </w:p>
        </w:tc>
        <w:tc>
          <w:tcPr>
            <w:tcW w:w="1981" w:type="dxa"/>
            <w:tcBorders>
              <w:top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Наличие</w:t>
            </w:r>
          </w:p>
        </w:tc>
        <w:tc>
          <w:tcPr>
            <w:tcW w:w="1361" w:type="dxa"/>
            <w:tcBorders>
              <w:top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2. Доля общеобразовательных организаций (юридических лиц) на территории муниципального образования, в которых созданы отряды юных инспекторов движения</w:t>
            </w:r>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1% до 20%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0,5</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20 до 40%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40% до 60%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1,5</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60% до 80%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r>
      <w:tr w:rsidR="006E385E" w:rsidRPr="006E385E">
        <w:tc>
          <w:tcPr>
            <w:tcW w:w="6227" w:type="dxa"/>
            <w:vMerge/>
          </w:tcPr>
          <w:p w:rsidR="001C3F65" w:rsidRPr="006E385E" w:rsidRDefault="001C3F65" w:rsidP="002C0F42">
            <w:pPr>
              <w:rPr>
                <w:rFonts w:ascii="Times New Roman" w:hAnsi="Times New Roman" w:cs="Times New Roman"/>
                <w:color w:val="000000"/>
              </w:rPr>
            </w:pPr>
          </w:p>
        </w:tc>
        <w:tc>
          <w:tcPr>
            <w:tcW w:w="1981" w:type="dxa"/>
            <w:tcBorders>
              <w:top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80% до 100%</w:t>
            </w:r>
          </w:p>
        </w:tc>
        <w:tc>
          <w:tcPr>
            <w:tcW w:w="1361" w:type="dxa"/>
            <w:tcBorders>
              <w:top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2,5</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3. Доля образовательных организаций, имеющих утвержденные паспорта дорожной безопасности</w:t>
            </w:r>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1% до 20%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0,5</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20 до 40%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40% до 60%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1,5</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60% до 80%</w:t>
            </w:r>
          </w:p>
        </w:tc>
        <w:tc>
          <w:tcPr>
            <w:tcW w:w="1361" w:type="dxa"/>
            <w:tcBorders>
              <w:top w:val="nil"/>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r>
      <w:tr w:rsidR="006E385E" w:rsidRPr="006E385E">
        <w:tc>
          <w:tcPr>
            <w:tcW w:w="6227" w:type="dxa"/>
            <w:vMerge/>
          </w:tcPr>
          <w:p w:rsidR="001C3F65" w:rsidRPr="006E385E" w:rsidRDefault="001C3F65" w:rsidP="002C0F42">
            <w:pPr>
              <w:rPr>
                <w:rFonts w:ascii="Times New Roman" w:hAnsi="Times New Roman" w:cs="Times New Roman"/>
                <w:color w:val="000000"/>
              </w:rPr>
            </w:pPr>
          </w:p>
        </w:tc>
        <w:tc>
          <w:tcPr>
            <w:tcW w:w="1981" w:type="dxa"/>
            <w:tcBorders>
              <w:top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 80% до 100%</w:t>
            </w:r>
          </w:p>
        </w:tc>
        <w:tc>
          <w:tcPr>
            <w:tcW w:w="1361" w:type="dxa"/>
            <w:tcBorders>
              <w:top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2,5</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 xml:space="preserve">4. Наличие выписки из решения представительного органа муниципального образования о местном бюджете, подтверждающей выделение средств на </w:t>
            </w:r>
            <w:proofErr w:type="spellStart"/>
            <w:r w:rsidRPr="006E385E">
              <w:rPr>
                <w:rFonts w:ascii="Times New Roman" w:hAnsi="Times New Roman" w:cs="Times New Roman"/>
                <w:color w:val="000000"/>
              </w:rPr>
              <w:t>софинансирование</w:t>
            </w:r>
            <w:proofErr w:type="spellEnd"/>
            <w:r w:rsidRPr="006E385E">
              <w:rPr>
                <w:rFonts w:ascii="Times New Roman" w:hAnsi="Times New Roman" w:cs="Times New Roman"/>
                <w:color w:val="000000"/>
              </w:rPr>
              <w:t xml:space="preserve"> мероприятия по строительству учебно-методических центров в форме </w:t>
            </w: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в объеме не менее 5 процентов от суммы заявки</w:t>
            </w:r>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c>
          <w:tcPr>
            <w:tcW w:w="6227" w:type="dxa"/>
            <w:vMerge/>
          </w:tcPr>
          <w:p w:rsidR="001C3F65" w:rsidRPr="006E385E" w:rsidRDefault="001C3F65" w:rsidP="002C0F42">
            <w:pPr>
              <w:rPr>
                <w:rFonts w:ascii="Times New Roman" w:hAnsi="Times New Roman" w:cs="Times New Roman"/>
                <w:color w:val="000000"/>
              </w:rPr>
            </w:pPr>
          </w:p>
        </w:tc>
        <w:tc>
          <w:tcPr>
            <w:tcW w:w="1981" w:type="dxa"/>
            <w:tcBorders>
              <w:top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Наличие</w:t>
            </w:r>
          </w:p>
        </w:tc>
        <w:tc>
          <w:tcPr>
            <w:tcW w:w="1361" w:type="dxa"/>
            <w:tcBorders>
              <w:top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5. Документы, подтверждающие наличие оборудования для создания специализированного кабинета по безопасности дорожного движения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создания специализированного кабинета</w:t>
            </w:r>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c>
          <w:tcPr>
            <w:tcW w:w="6227" w:type="dxa"/>
            <w:vMerge/>
          </w:tcPr>
          <w:p w:rsidR="001C3F65" w:rsidRPr="006E385E" w:rsidRDefault="001C3F65" w:rsidP="002C0F42">
            <w:pPr>
              <w:rPr>
                <w:rFonts w:ascii="Times New Roman" w:hAnsi="Times New Roman" w:cs="Times New Roman"/>
                <w:color w:val="000000"/>
              </w:rPr>
            </w:pPr>
          </w:p>
        </w:tc>
        <w:tc>
          <w:tcPr>
            <w:tcW w:w="1981" w:type="dxa"/>
            <w:tcBorders>
              <w:top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Наличие</w:t>
            </w:r>
          </w:p>
        </w:tc>
        <w:tc>
          <w:tcPr>
            <w:tcW w:w="1361" w:type="dxa"/>
            <w:tcBorders>
              <w:top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r>
      <w:tr w:rsidR="006E385E" w:rsidRPr="006E385E">
        <w:tc>
          <w:tcPr>
            <w:tcW w:w="6227" w:type="dxa"/>
            <w:vMerge w:val="restart"/>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 xml:space="preserve">6. Наличие документов, содержащих обоснование и эффективность реализации мероприятия по строительству </w:t>
            </w:r>
            <w:proofErr w:type="spellStart"/>
            <w:r w:rsidRPr="006E385E">
              <w:rPr>
                <w:rFonts w:ascii="Times New Roman" w:hAnsi="Times New Roman" w:cs="Times New Roman"/>
                <w:color w:val="000000"/>
              </w:rPr>
              <w:t>автогородка</w:t>
            </w:r>
            <w:proofErr w:type="spellEnd"/>
          </w:p>
        </w:tc>
        <w:tc>
          <w:tcPr>
            <w:tcW w:w="1981" w:type="dxa"/>
            <w:tcBorders>
              <w:bottom w:val="nil"/>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Отсутствие</w:t>
            </w:r>
          </w:p>
        </w:tc>
        <w:tc>
          <w:tcPr>
            <w:tcW w:w="1361" w:type="dxa"/>
            <w:tcBorders>
              <w:bottom w:val="nil"/>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w:t>
            </w:r>
          </w:p>
        </w:tc>
      </w:tr>
      <w:tr w:rsidR="006E385E" w:rsidRPr="006E385E">
        <w:tblPrEx>
          <w:tblBorders>
            <w:insideH w:val="none" w:sz="0" w:space="0" w:color="auto"/>
          </w:tblBorders>
        </w:tblPrEx>
        <w:tc>
          <w:tcPr>
            <w:tcW w:w="6227" w:type="dxa"/>
            <w:vMerge/>
            <w:tcBorders>
              <w:top w:val="single" w:sz="4" w:space="0" w:color="auto"/>
              <w:bottom w:val="single" w:sz="4" w:space="0" w:color="auto"/>
            </w:tcBorders>
          </w:tcPr>
          <w:p w:rsidR="001C3F65" w:rsidRPr="006E385E" w:rsidRDefault="001C3F65" w:rsidP="002C0F42">
            <w:pPr>
              <w:rPr>
                <w:rFonts w:ascii="Times New Roman" w:hAnsi="Times New Roman" w:cs="Times New Roman"/>
                <w:color w:val="000000"/>
              </w:rPr>
            </w:pPr>
          </w:p>
        </w:tc>
        <w:tc>
          <w:tcPr>
            <w:tcW w:w="1981" w:type="dxa"/>
            <w:tcBorders>
              <w:top w:val="nil"/>
              <w:bottom w:val="single" w:sz="4" w:space="0" w:color="auto"/>
            </w:tcBorders>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Наличие</w:t>
            </w:r>
          </w:p>
        </w:tc>
        <w:tc>
          <w:tcPr>
            <w:tcW w:w="1361" w:type="dxa"/>
            <w:tcBorders>
              <w:top w:val="nil"/>
              <w:bottom w:val="single" w:sz="4" w:space="0" w:color="auto"/>
            </w:tcBorders>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0,5</w:t>
            </w:r>
          </w:p>
        </w:tc>
      </w:tr>
    </w:tbl>
    <w:p w:rsidR="001C3F65" w:rsidRPr="006E385E" w:rsidRDefault="001C3F65" w:rsidP="00E613A4">
      <w:pPr>
        <w:pStyle w:val="ConsPlusNormal"/>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p>
    <w:p w:rsidR="001C3F65" w:rsidRPr="006E385E" w:rsidRDefault="001C3F65" w:rsidP="00B80E86">
      <w:pPr>
        <w:spacing w:after="0"/>
        <w:jc w:val="right"/>
        <w:rPr>
          <w:rFonts w:ascii="Times New Roman" w:hAnsi="Times New Roman" w:cs="Times New Roman"/>
          <w:color w:val="000000"/>
        </w:rPr>
      </w:pPr>
      <w:r w:rsidRPr="006E385E">
        <w:rPr>
          <w:color w:val="000000"/>
        </w:rPr>
        <w:br w:type="page"/>
      </w:r>
      <w:r w:rsidRPr="006E385E">
        <w:rPr>
          <w:rFonts w:ascii="Times New Roman" w:hAnsi="Times New Roman" w:cs="Times New Roman"/>
          <w:color w:val="000000"/>
        </w:rPr>
        <w:lastRenderedPageBreak/>
        <w:t>Приложение N 2</w:t>
      </w:r>
    </w:p>
    <w:p w:rsidR="001C3F65" w:rsidRPr="006E385E" w:rsidRDefault="001C3F65" w:rsidP="00B80E86">
      <w:pPr>
        <w:pStyle w:val="ConsPlusNormal"/>
        <w:jc w:val="right"/>
        <w:rPr>
          <w:rFonts w:ascii="Times New Roman" w:hAnsi="Times New Roman" w:cs="Times New Roman"/>
          <w:color w:val="000000"/>
        </w:rPr>
      </w:pPr>
      <w:r w:rsidRPr="006E385E">
        <w:rPr>
          <w:rFonts w:ascii="Times New Roman" w:hAnsi="Times New Roman" w:cs="Times New Roman"/>
          <w:color w:val="000000"/>
        </w:rPr>
        <w:t>к Положению о порядке проведения</w:t>
      </w:r>
    </w:p>
    <w:p w:rsidR="001C3F65" w:rsidRPr="006E385E" w:rsidRDefault="001C3F65" w:rsidP="00B80E86">
      <w:pPr>
        <w:pStyle w:val="ConsPlusNormal"/>
        <w:jc w:val="right"/>
        <w:rPr>
          <w:rFonts w:ascii="Times New Roman" w:hAnsi="Times New Roman" w:cs="Times New Roman"/>
          <w:color w:val="000000"/>
        </w:rPr>
      </w:pPr>
      <w:r w:rsidRPr="006E385E">
        <w:rPr>
          <w:rFonts w:ascii="Times New Roman" w:hAnsi="Times New Roman" w:cs="Times New Roman"/>
          <w:color w:val="000000"/>
        </w:rPr>
        <w:t>конкурса на предоставление субсидий</w:t>
      </w:r>
    </w:p>
    <w:p w:rsidR="001C3F65" w:rsidRPr="006E385E" w:rsidRDefault="001C3F65" w:rsidP="00B80E86">
      <w:pPr>
        <w:pStyle w:val="ConsPlusNormal"/>
        <w:jc w:val="right"/>
        <w:rPr>
          <w:rFonts w:ascii="Times New Roman" w:hAnsi="Times New Roman" w:cs="Times New Roman"/>
          <w:color w:val="000000"/>
        </w:rPr>
      </w:pPr>
      <w:r w:rsidRPr="006E385E">
        <w:rPr>
          <w:rFonts w:ascii="Times New Roman" w:hAnsi="Times New Roman" w:cs="Times New Roman"/>
          <w:color w:val="000000"/>
        </w:rPr>
        <w:t>бюджетам муниципальных образований</w:t>
      </w:r>
    </w:p>
    <w:p w:rsidR="001C3F65" w:rsidRPr="006E385E" w:rsidRDefault="001C3F65" w:rsidP="00B80E86">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на строительство</w:t>
      </w:r>
    </w:p>
    <w:p w:rsidR="001C3F65" w:rsidRPr="006E385E" w:rsidRDefault="001C3F65" w:rsidP="00B80E86">
      <w:pPr>
        <w:pStyle w:val="ConsPlusNormal"/>
        <w:jc w:val="right"/>
        <w:rPr>
          <w:rFonts w:ascii="Times New Roman" w:hAnsi="Times New Roman" w:cs="Times New Roman"/>
          <w:color w:val="000000"/>
        </w:rPr>
      </w:pPr>
      <w:r w:rsidRPr="006E385E">
        <w:rPr>
          <w:rFonts w:ascii="Times New Roman" w:hAnsi="Times New Roman" w:cs="Times New Roman"/>
          <w:color w:val="000000"/>
        </w:rPr>
        <w:t>учебно-методических центров в форме</w:t>
      </w:r>
    </w:p>
    <w:p w:rsidR="001C3F65" w:rsidRPr="006E385E" w:rsidRDefault="001C3F65" w:rsidP="00B80E86">
      <w:pPr>
        <w:pStyle w:val="ConsPlusNormal"/>
        <w:jc w:val="right"/>
        <w:rPr>
          <w:rFonts w:ascii="Times New Roman" w:hAnsi="Times New Roman" w:cs="Times New Roman"/>
          <w:color w:val="000000"/>
        </w:rPr>
      </w:pP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на территории</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муниципальных образований</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Форма реестра</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rmal"/>
        <w:jc w:val="center"/>
        <w:rPr>
          <w:rFonts w:ascii="Times New Roman" w:hAnsi="Times New Roman" w:cs="Times New Roman"/>
          <w:color w:val="000000"/>
        </w:rPr>
      </w:pPr>
      <w:bookmarkStart w:id="32" w:name="P9011"/>
      <w:bookmarkEnd w:id="32"/>
      <w:r w:rsidRPr="006E385E">
        <w:rPr>
          <w:rFonts w:ascii="Times New Roman" w:hAnsi="Times New Roman" w:cs="Times New Roman"/>
          <w:color w:val="000000"/>
        </w:rPr>
        <w:t>РЕЕСТР</w:t>
      </w:r>
    </w:p>
    <w:p w:rsidR="001C3F65" w:rsidRPr="006E385E" w:rsidRDefault="001C3F65" w:rsidP="00E613A4">
      <w:pPr>
        <w:pStyle w:val="ConsPlusNormal"/>
        <w:jc w:val="center"/>
        <w:rPr>
          <w:rFonts w:ascii="Times New Roman" w:hAnsi="Times New Roman" w:cs="Times New Roman"/>
          <w:color w:val="000000"/>
        </w:rPr>
      </w:pPr>
      <w:r w:rsidRPr="006E385E">
        <w:rPr>
          <w:rFonts w:ascii="Times New Roman" w:hAnsi="Times New Roman" w:cs="Times New Roman"/>
          <w:color w:val="000000"/>
        </w:rPr>
        <w:t>заявок</w:t>
      </w:r>
    </w:p>
    <w:p w:rsidR="001C3F65" w:rsidRPr="006E385E" w:rsidRDefault="001C3F65" w:rsidP="00E613A4">
      <w:pPr>
        <w:pStyle w:val="ConsPlusNormal"/>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558"/>
        <w:gridCol w:w="3571"/>
        <w:gridCol w:w="2440"/>
      </w:tblGrid>
      <w:tr w:rsidR="006E385E" w:rsidRPr="006E385E">
        <w:tc>
          <w:tcPr>
            <w:tcW w:w="3558"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муниципального образования Архангельской области</w:t>
            </w:r>
          </w:p>
        </w:tc>
        <w:tc>
          <w:tcPr>
            <w:tcW w:w="3571"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 xml:space="preserve">Адрес учебно-методического центра в форме </w:t>
            </w:r>
            <w:proofErr w:type="spellStart"/>
            <w:r w:rsidRPr="006E385E">
              <w:rPr>
                <w:rFonts w:ascii="Times New Roman" w:hAnsi="Times New Roman" w:cs="Times New Roman"/>
                <w:color w:val="000000"/>
              </w:rPr>
              <w:t>автогородка</w:t>
            </w:r>
            <w:proofErr w:type="spellEnd"/>
          </w:p>
        </w:tc>
        <w:tc>
          <w:tcPr>
            <w:tcW w:w="2440"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Сумма заявки</w:t>
            </w:r>
          </w:p>
        </w:tc>
      </w:tr>
      <w:tr w:rsidR="006E385E" w:rsidRPr="006E385E">
        <w:tc>
          <w:tcPr>
            <w:tcW w:w="3558" w:type="dxa"/>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1.</w:t>
            </w:r>
          </w:p>
        </w:tc>
        <w:tc>
          <w:tcPr>
            <w:tcW w:w="3571" w:type="dxa"/>
          </w:tcPr>
          <w:p w:rsidR="001C3F65" w:rsidRPr="006E385E" w:rsidRDefault="001C3F65" w:rsidP="002C0F42">
            <w:pPr>
              <w:pStyle w:val="ConsPlusNormal"/>
              <w:rPr>
                <w:rFonts w:ascii="Times New Roman" w:hAnsi="Times New Roman" w:cs="Times New Roman"/>
                <w:color w:val="000000"/>
              </w:rPr>
            </w:pPr>
          </w:p>
        </w:tc>
        <w:tc>
          <w:tcPr>
            <w:tcW w:w="2440" w:type="dxa"/>
          </w:tcPr>
          <w:p w:rsidR="001C3F65" w:rsidRPr="006E385E" w:rsidRDefault="001C3F65" w:rsidP="002C0F42">
            <w:pPr>
              <w:pStyle w:val="ConsPlusNormal"/>
              <w:rPr>
                <w:rFonts w:ascii="Times New Roman" w:hAnsi="Times New Roman" w:cs="Times New Roman"/>
                <w:color w:val="000000"/>
              </w:rPr>
            </w:pPr>
          </w:p>
        </w:tc>
      </w:tr>
      <w:tr w:rsidR="006E385E" w:rsidRPr="006E385E">
        <w:tc>
          <w:tcPr>
            <w:tcW w:w="3558" w:type="dxa"/>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2.</w:t>
            </w:r>
          </w:p>
        </w:tc>
        <w:tc>
          <w:tcPr>
            <w:tcW w:w="3571" w:type="dxa"/>
          </w:tcPr>
          <w:p w:rsidR="001C3F65" w:rsidRPr="006E385E" w:rsidRDefault="001C3F65" w:rsidP="002C0F42">
            <w:pPr>
              <w:pStyle w:val="ConsPlusNormal"/>
              <w:rPr>
                <w:rFonts w:ascii="Times New Roman" w:hAnsi="Times New Roman" w:cs="Times New Roman"/>
                <w:color w:val="000000"/>
              </w:rPr>
            </w:pPr>
          </w:p>
        </w:tc>
        <w:tc>
          <w:tcPr>
            <w:tcW w:w="2440" w:type="dxa"/>
          </w:tcPr>
          <w:p w:rsidR="001C3F65" w:rsidRPr="006E385E" w:rsidRDefault="001C3F65" w:rsidP="002C0F42">
            <w:pPr>
              <w:pStyle w:val="ConsPlusNormal"/>
              <w:rPr>
                <w:rFonts w:ascii="Times New Roman" w:hAnsi="Times New Roman" w:cs="Times New Roman"/>
                <w:color w:val="000000"/>
              </w:rPr>
            </w:pPr>
          </w:p>
        </w:tc>
      </w:tr>
    </w:tbl>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B80E86">
      <w:pPr>
        <w:rPr>
          <w:color w:val="000000"/>
        </w:rPr>
      </w:pPr>
      <w:r w:rsidRPr="006E385E">
        <w:rPr>
          <w:color w:val="000000"/>
        </w:rPr>
        <w:br w:type="page"/>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Приложение N 3</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к Положению о порядке проведения</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конкурса на предоставление субсидий</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бюджетам муниципальных образований</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 на строительство</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учебно-методических центров в форме</w:t>
      </w:r>
    </w:p>
    <w:p w:rsidR="001C3F65" w:rsidRPr="006E385E" w:rsidRDefault="001C3F65" w:rsidP="00E613A4">
      <w:pPr>
        <w:pStyle w:val="ConsPlusNormal"/>
        <w:jc w:val="right"/>
        <w:rPr>
          <w:rFonts w:ascii="Times New Roman" w:hAnsi="Times New Roman" w:cs="Times New Roman"/>
          <w:color w:val="000000"/>
        </w:rPr>
      </w:pPr>
      <w:proofErr w:type="spellStart"/>
      <w:r w:rsidRPr="006E385E">
        <w:rPr>
          <w:rFonts w:ascii="Times New Roman" w:hAnsi="Times New Roman" w:cs="Times New Roman"/>
          <w:color w:val="000000"/>
        </w:rPr>
        <w:t>автогородков</w:t>
      </w:r>
      <w:proofErr w:type="spellEnd"/>
      <w:r w:rsidRPr="006E385E">
        <w:rPr>
          <w:rFonts w:ascii="Times New Roman" w:hAnsi="Times New Roman" w:cs="Times New Roman"/>
          <w:color w:val="000000"/>
        </w:rPr>
        <w:t xml:space="preserve"> на территории</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муниципальных образований</w:t>
      </w:r>
    </w:p>
    <w:p w:rsidR="001C3F65" w:rsidRPr="006E385E" w:rsidRDefault="001C3F65" w:rsidP="00E613A4">
      <w:pPr>
        <w:pStyle w:val="ConsPlusNormal"/>
        <w:jc w:val="right"/>
        <w:rPr>
          <w:rFonts w:ascii="Times New Roman" w:hAnsi="Times New Roman" w:cs="Times New Roman"/>
          <w:color w:val="000000"/>
        </w:rPr>
      </w:pPr>
      <w:r w:rsidRPr="006E385E">
        <w:rPr>
          <w:rFonts w:ascii="Times New Roman" w:hAnsi="Times New Roman" w:cs="Times New Roman"/>
          <w:color w:val="000000"/>
        </w:rPr>
        <w:t>Архангельской области</w:t>
      </w:r>
    </w:p>
    <w:p w:rsidR="001C3F65" w:rsidRPr="006E385E" w:rsidRDefault="001C3F65" w:rsidP="00A61678">
      <w:pPr>
        <w:pStyle w:val="ConsPlusNormal"/>
        <w:jc w:val="center"/>
        <w:rPr>
          <w:rFonts w:ascii="Times New Roman" w:hAnsi="Times New Roman" w:cs="Times New Roman"/>
          <w:color w:val="000000"/>
        </w:rPr>
      </w:pPr>
    </w:p>
    <w:p w:rsidR="001C3F65" w:rsidRPr="006E385E" w:rsidRDefault="001C3F65" w:rsidP="00A61678">
      <w:pPr>
        <w:pStyle w:val="ConsPlusNonformat"/>
        <w:jc w:val="center"/>
        <w:rPr>
          <w:rFonts w:ascii="Times New Roman" w:hAnsi="Times New Roman" w:cs="Times New Roman"/>
          <w:color w:val="000000"/>
        </w:rPr>
      </w:pPr>
      <w:bookmarkStart w:id="33" w:name="P9038"/>
      <w:bookmarkEnd w:id="33"/>
      <w:r w:rsidRPr="006E385E">
        <w:rPr>
          <w:rFonts w:ascii="Times New Roman" w:hAnsi="Times New Roman" w:cs="Times New Roman"/>
          <w:color w:val="000000"/>
        </w:rPr>
        <w:t>ЛИСТ</w:t>
      </w:r>
    </w:p>
    <w:p w:rsidR="001C3F65" w:rsidRPr="006E385E" w:rsidRDefault="001C3F65" w:rsidP="00A61678">
      <w:pPr>
        <w:pStyle w:val="ConsPlusNonformat"/>
        <w:jc w:val="center"/>
        <w:rPr>
          <w:rFonts w:ascii="Times New Roman" w:hAnsi="Times New Roman" w:cs="Times New Roman"/>
          <w:color w:val="000000"/>
        </w:rPr>
      </w:pPr>
      <w:r w:rsidRPr="006E385E">
        <w:rPr>
          <w:rFonts w:ascii="Times New Roman" w:hAnsi="Times New Roman" w:cs="Times New Roman"/>
          <w:color w:val="000000"/>
        </w:rPr>
        <w:t>оценки заявок</w:t>
      </w:r>
    </w:p>
    <w:p w:rsidR="001C3F65" w:rsidRPr="006E385E" w:rsidRDefault="001C3F65" w:rsidP="00E613A4">
      <w:pPr>
        <w:pStyle w:val="ConsPlusNormal"/>
        <w:jc w:val="both"/>
        <w:rPr>
          <w:rFonts w:ascii="Times New Roman" w:hAnsi="Times New Roman"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09"/>
        <w:gridCol w:w="683"/>
        <w:gridCol w:w="685"/>
        <w:gridCol w:w="683"/>
        <w:gridCol w:w="685"/>
        <w:gridCol w:w="685"/>
        <w:gridCol w:w="1539"/>
      </w:tblGrid>
      <w:tr w:rsidR="006E385E" w:rsidRPr="006E385E">
        <w:tc>
          <w:tcPr>
            <w:tcW w:w="4609" w:type="dxa"/>
            <w:vMerge w:val="restart"/>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Наименование муниципального образования Архангельской области</w:t>
            </w:r>
          </w:p>
        </w:tc>
        <w:tc>
          <w:tcPr>
            <w:tcW w:w="3421" w:type="dxa"/>
            <w:gridSpan w:val="5"/>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Номер критерия</w:t>
            </w:r>
          </w:p>
        </w:tc>
        <w:tc>
          <w:tcPr>
            <w:tcW w:w="1539" w:type="dxa"/>
            <w:vMerge w:val="restart"/>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Итого</w:t>
            </w:r>
          </w:p>
        </w:tc>
      </w:tr>
      <w:tr w:rsidR="006E385E" w:rsidRPr="006E385E">
        <w:tc>
          <w:tcPr>
            <w:tcW w:w="4609" w:type="dxa"/>
            <w:vMerge/>
          </w:tcPr>
          <w:p w:rsidR="001C3F65" w:rsidRPr="006E385E" w:rsidRDefault="001C3F65" w:rsidP="002C0F42">
            <w:pPr>
              <w:rPr>
                <w:rFonts w:ascii="Times New Roman" w:hAnsi="Times New Roman" w:cs="Times New Roman"/>
                <w:color w:val="000000"/>
              </w:rPr>
            </w:pPr>
          </w:p>
        </w:tc>
        <w:tc>
          <w:tcPr>
            <w:tcW w:w="683"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1</w:t>
            </w:r>
          </w:p>
        </w:tc>
        <w:tc>
          <w:tcPr>
            <w:tcW w:w="685"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2</w:t>
            </w:r>
          </w:p>
        </w:tc>
        <w:tc>
          <w:tcPr>
            <w:tcW w:w="683"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3</w:t>
            </w:r>
          </w:p>
        </w:tc>
        <w:tc>
          <w:tcPr>
            <w:tcW w:w="685"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4</w:t>
            </w:r>
          </w:p>
        </w:tc>
        <w:tc>
          <w:tcPr>
            <w:tcW w:w="685" w:type="dxa"/>
          </w:tcPr>
          <w:p w:rsidR="001C3F65" w:rsidRPr="006E385E" w:rsidRDefault="001C3F65" w:rsidP="002C0F42">
            <w:pPr>
              <w:pStyle w:val="ConsPlusNormal"/>
              <w:jc w:val="center"/>
              <w:rPr>
                <w:rFonts w:ascii="Times New Roman" w:hAnsi="Times New Roman" w:cs="Times New Roman"/>
                <w:color w:val="000000"/>
              </w:rPr>
            </w:pPr>
            <w:r w:rsidRPr="006E385E">
              <w:rPr>
                <w:rFonts w:ascii="Times New Roman" w:hAnsi="Times New Roman" w:cs="Times New Roman"/>
                <w:color w:val="000000"/>
              </w:rPr>
              <w:t>5</w:t>
            </w:r>
          </w:p>
        </w:tc>
        <w:tc>
          <w:tcPr>
            <w:tcW w:w="1539" w:type="dxa"/>
            <w:vMerge/>
          </w:tcPr>
          <w:p w:rsidR="001C3F65" w:rsidRPr="006E385E" w:rsidRDefault="001C3F65" w:rsidP="002C0F42">
            <w:pPr>
              <w:rPr>
                <w:rFonts w:ascii="Times New Roman" w:hAnsi="Times New Roman" w:cs="Times New Roman"/>
                <w:color w:val="000000"/>
              </w:rPr>
            </w:pPr>
          </w:p>
        </w:tc>
      </w:tr>
      <w:tr w:rsidR="006E385E" w:rsidRPr="006E385E">
        <w:tc>
          <w:tcPr>
            <w:tcW w:w="4609" w:type="dxa"/>
          </w:tcPr>
          <w:p w:rsidR="001C3F65" w:rsidRPr="006E385E" w:rsidRDefault="001C3F65" w:rsidP="002C0F42">
            <w:pPr>
              <w:pStyle w:val="ConsPlusNormal"/>
              <w:rPr>
                <w:rFonts w:ascii="Times New Roman" w:hAnsi="Times New Roman" w:cs="Times New Roman"/>
                <w:color w:val="000000"/>
              </w:rPr>
            </w:pPr>
            <w:r w:rsidRPr="006E385E">
              <w:rPr>
                <w:rFonts w:ascii="Times New Roman" w:hAnsi="Times New Roman" w:cs="Times New Roman"/>
                <w:color w:val="000000"/>
              </w:rPr>
              <w:t>1.</w:t>
            </w:r>
          </w:p>
        </w:tc>
        <w:tc>
          <w:tcPr>
            <w:tcW w:w="683"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683"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1539" w:type="dxa"/>
          </w:tcPr>
          <w:p w:rsidR="001C3F65" w:rsidRPr="006E385E" w:rsidRDefault="001C3F65" w:rsidP="002C0F42">
            <w:pPr>
              <w:pStyle w:val="ConsPlusNormal"/>
              <w:rPr>
                <w:rFonts w:ascii="Times New Roman" w:hAnsi="Times New Roman" w:cs="Times New Roman"/>
                <w:color w:val="000000"/>
              </w:rPr>
            </w:pPr>
          </w:p>
        </w:tc>
      </w:tr>
      <w:tr w:rsidR="006E385E" w:rsidRPr="006E385E">
        <w:tc>
          <w:tcPr>
            <w:tcW w:w="4609" w:type="dxa"/>
          </w:tcPr>
          <w:p w:rsidR="001C3F65" w:rsidRPr="006E385E" w:rsidRDefault="001C3F65" w:rsidP="002C0F42">
            <w:pPr>
              <w:pStyle w:val="ConsPlusNormal"/>
              <w:jc w:val="both"/>
              <w:rPr>
                <w:rFonts w:ascii="Times New Roman" w:hAnsi="Times New Roman" w:cs="Times New Roman"/>
                <w:color w:val="000000"/>
              </w:rPr>
            </w:pPr>
            <w:r w:rsidRPr="006E385E">
              <w:rPr>
                <w:rFonts w:ascii="Times New Roman" w:hAnsi="Times New Roman" w:cs="Times New Roman"/>
                <w:color w:val="000000"/>
              </w:rPr>
              <w:t>2.</w:t>
            </w:r>
          </w:p>
        </w:tc>
        <w:tc>
          <w:tcPr>
            <w:tcW w:w="683"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683"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685" w:type="dxa"/>
          </w:tcPr>
          <w:p w:rsidR="001C3F65" w:rsidRPr="006E385E" w:rsidRDefault="001C3F65" w:rsidP="002C0F42">
            <w:pPr>
              <w:pStyle w:val="ConsPlusNormal"/>
              <w:rPr>
                <w:rFonts w:ascii="Times New Roman" w:hAnsi="Times New Roman" w:cs="Times New Roman"/>
                <w:color w:val="000000"/>
              </w:rPr>
            </w:pPr>
          </w:p>
        </w:tc>
        <w:tc>
          <w:tcPr>
            <w:tcW w:w="1539" w:type="dxa"/>
          </w:tcPr>
          <w:p w:rsidR="001C3F65" w:rsidRPr="006E385E" w:rsidRDefault="001C3F65" w:rsidP="002C0F42">
            <w:pPr>
              <w:pStyle w:val="ConsPlusNormal"/>
              <w:rPr>
                <w:rFonts w:ascii="Times New Roman" w:hAnsi="Times New Roman" w:cs="Times New Roman"/>
                <w:color w:val="000000"/>
              </w:rPr>
            </w:pPr>
          </w:p>
        </w:tc>
      </w:tr>
    </w:tbl>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_______________________________   ____________________________________</w:t>
      </w: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 xml:space="preserve">          (подпись)                       (расшифровка подписи)</w:t>
      </w:r>
    </w:p>
    <w:p w:rsidR="001C3F65" w:rsidRPr="006E385E" w:rsidRDefault="001C3F65" w:rsidP="00E613A4">
      <w:pPr>
        <w:pStyle w:val="ConsPlusNonformat"/>
        <w:jc w:val="both"/>
        <w:rPr>
          <w:rFonts w:ascii="Times New Roman" w:hAnsi="Times New Roman" w:cs="Times New Roman"/>
          <w:color w:val="000000"/>
        </w:rPr>
      </w:pP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_________________</w:t>
      </w:r>
    </w:p>
    <w:p w:rsidR="001C3F65" w:rsidRPr="006E385E" w:rsidRDefault="001C3F65" w:rsidP="00E613A4">
      <w:pPr>
        <w:pStyle w:val="ConsPlusNonformat"/>
        <w:jc w:val="both"/>
        <w:rPr>
          <w:rFonts w:ascii="Times New Roman" w:hAnsi="Times New Roman" w:cs="Times New Roman"/>
          <w:color w:val="000000"/>
        </w:rPr>
      </w:pPr>
      <w:r w:rsidRPr="006E385E">
        <w:rPr>
          <w:rFonts w:ascii="Times New Roman" w:hAnsi="Times New Roman" w:cs="Times New Roman"/>
          <w:color w:val="000000"/>
        </w:rPr>
        <w:t xml:space="preserve">    (дата)</w:t>
      </w:r>
    </w:p>
    <w:p w:rsidR="001C3F65" w:rsidRPr="006E385E" w:rsidRDefault="001C3F65" w:rsidP="00E613A4">
      <w:pPr>
        <w:pStyle w:val="ConsPlusNormal"/>
        <w:jc w:val="both"/>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p>
    <w:p w:rsidR="001C3F65" w:rsidRPr="006E385E" w:rsidRDefault="001C3F65">
      <w:pPr>
        <w:pStyle w:val="ConsPlusNormal"/>
        <w:jc w:val="center"/>
        <w:rPr>
          <w:rFonts w:ascii="Times New Roman" w:hAnsi="Times New Roman" w:cs="Times New Roman"/>
          <w:color w:val="000000"/>
        </w:rPr>
      </w:pPr>
    </w:p>
    <w:p w:rsidR="001C3F65" w:rsidRPr="006E385E" w:rsidRDefault="001C3F65" w:rsidP="00E613A4">
      <w:pPr>
        <w:jc w:val="center"/>
        <w:rPr>
          <w:rFonts w:ascii="Times New Roman" w:hAnsi="Times New Roman" w:cs="Times New Roman"/>
          <w:color w:val="000000"/>
        </w:rPr>
      </w:pPr>
      <w:r w:rsidRPr="006E385E">
        <w:rPr>
          <w:rFonts w:ascii="Times New Roman" w:hAnsi="Times New Roman" w:cs="Times New Roman"/>
          <w:color w:val="000000"/>
        </w:rPr>
        <w:t>_________________________</w:t>
      </w:r>
    </w:p>
    <w:sectPr w:rsidR="001C3F65" w:rsidRPr="006E385E" w:rsidSect="00E613A4">
      <w:pgSz w:w="11905" w:h="16838"/>
      <w:pgMar w:top="1134" w:right="851" w:bottom="1134" w:left="1418"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E4AD1"/>
    <w:multiLevelType w:val="hybridMultilevel"/>
    <w:tmpl w:val="FACAB3A4"/>
    <w:lvl w:ilvl="0" w:tplc="6AFCCA58">
      <w:start w:val="1"/>
      <w:numFmt w:val="decimal"/>
      <w:lvlText w:val="%1."/>
      <w:lvlJc w:val="left"/>
      <w:pPr>
        <w:ind w:firstLine="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6F056E69"/>
    <w:multiLevelType w:val="hybridMultilevel"/>
    <w:tmpl w:val="8C2C00AE"/>
    <w:lvl w:ilvl="0" w:tplc="AEA2F7F8">
      <w:start w:val="1"/>
      <w:numFmt w:val="decimal"/>
      <w:lvlText w:val="%1)"/>
      <w:lvlJc w:val="left"/>
      <w:pPr>
        <w:ind w:left="1098" w:hanging="390"/>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C62"/>
    <w:rsid w:val="00007AE1"/>
    <w:rsid w:val="00052695"/>
    <w:rsid w:val="00057F39"/>
    <w:rsid w:val="000A1315"/>
    <w:rsid w:val="000C40B6"/>
    <w:rsid w:val="00110D03"/>
    <w:rsid w:val="00122A0A"/>
    <w:rsid w:val="00163C18"/>
    <w:rsid w:val="001C3F65"/>
    <w:rsid w:val="001D12CB"/>
    <w:rsid w:val="001D52EE"/>
    <w:rsid w:val="002264B8"/>
    <w:rsid w:val="002550DF"/>
    <w:rsid w:val="00284F23"/>
    <w:rsid w:val="002A3471"/>
    <w:rsid w:val="002C0F42"/>
    <w:rsid w:val="00370DA0"/>
    <w:rsid w:val="00386A28"/>
    <w:rsid w:val="00425802"/>
    <w:rsid w:val="0046660C"/>
    <w:rsid w:val="004F4EE7"/>
    <w:rsid w:val="005422A5"/>
    <w:rsid w:val="005449DD"/>
    <w:rsid w:val="0058375F"/>
    <w:rsid w:val="005B7A9F"/>
    <w:rsid w:val="005D7AA3"/>
    <w:rsid w:val="006B718D"/>
    <w:rsid w:val="006C53E3"/>
    <w:rsid w:val="006C7C62"/>
    <w:rsid w:val="006E385E"/>
    <w:rsid w:val="007B4C7B"/>
    <w:rsid w:val="00853D6E"/>
    <w:rsid w:val="008A2C96"/>
    <w:rsid w:val="008F6BCA"/>
    <w:rsid w:val="0094552A"/>
    <w:rsid w:val="00A05608"/>
    <w:rsid w:val="00A24566"/>
    <w:rsid w:val="00A34501"/>
    <w:rsid w:val="00A61678"/>
    <w:rsid w:val="00A87547"/>
    <w:rsid w:val="00B34779"/>
    <w:rsid w:val="00B71EF5"/>
    <w:rsid w:val="00B80E86"/>
    <w:rsid w:val="00BA67FC"/>
    <w:rsid w:val="00C50A0A"/>
    <w:rsid w:val="00C84C14"/>
    <w:rsid w:val="00CC4767"/>
    <w:rsid w:val="00D41702"/>
    <w:rsid w:val="00DF0145"/>
    <w:rsid w:val="00E10A11"/>
    <w:rsid w:val="00E55C7C"/>
    <w:rsid w:val="00E613A4"/>
    <w:rsid w:val="00E91907"/>
    <w:rsid w:val="00EE1462"/>
    <w:rsid w:val="00EF2382"/>
    <w:rsid w:val="00F14B4A"/>
    <w:rsid w:val="00F440B4"/>
    <w:rsid w:val="00F77A2C"/>
    <w:rsid w:val="00F908B6"/>
    <w:rsid w:val="00FB1E38"/>
    <w:rsid w:val="00FC4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802"/>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C7C62"/>
    <w:pPr>
      <w:widowControl w:val="0"/>
      <w:autoSpaceDE w:val="0"/>
      <w:autoSpaceDN w:val="0"/>
    </w:pPr>
    <w:rPr>
      <w:rFonts w:eastAsia="Times New Roman" w:cs="Calibri"/>
      <w:sz w:val="22"/>
      <w:szCs w:val="22"/>
    </w:rPr>
  </w:style>
  <w:style w:type="paragraph" w:customStyle="1" w:styleId="ConsPlusNonformat">
    <w:name w:val="ConsPlusNonformat"/>
    <w:uiPriority w:val="99"/>
    <w:rsid w:val="006C7C62"/>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C7C62"/>
    <w:pPr>
      <w:widowControl w:val="0"/>
      <w:autoSpaceDE w:val="0"/>
      <w:autoSpaceDN w:val="0"/>
    </w:pPr>
    <w:rPr>
      <w:rFonts w:eastAsia="Times New Roman" w:cs="Calibri"/>
      <w:b/>
      <w:bCs/>
      <w:sz w:val="22"/>
      <w:szCs w:val="22"/>
    </w:rPr>
  </w:style>
  <w:style w:type="paragraph" w:customStyle="1" w:styleId="ConsPlusCell">
    <w:name w:val="ConsPlusCell"/>
    <w:uiPriority w:val="99"/>
    <w:rsid w:val="006C7C62"/>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C7C62"/>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C7C62"/>
    <w:pPr>
      <w:widowControl w:val="0"/>
      <w:autoSpaceDE w:val="0"/>
      <w:autoSpaceDN w:val="0"/>
    </w:pPr>
    <w:rPr>
      <w:rFonts w:ascii="Tahoma" w:eastAsia="Times New Roman" w:hAnsi="Tahoma" w:cs="Tahoma"/>
    </w:rPr>
  </w:style>
  <w:style w:type="paragraph" w:customStyle="1" w:styleId="ConsPlusJurTerm">
    <w:name w:val="ConsPlusJurTerm"/>
    <w:uiPriority w:val="99"/>
    <w:rsid w:val="006C7C62"/>
    <w:pPr>
      <w:widowControl w:val="0"/>
      <w:autoSpaceDE w:val="0"/>
      <w:autoSpaceDN w:val="0"/>
    </w:pPr>
    <w:rPr>
      <w:rFonts w:ascii="Tahoma" w:eastAsia="Times New Roman" w:hAnsi="Tahoma" w:cs="Tahoma"/>
      <w:sz w:val="26"/>
      <w:szCs w:val="26"/>
    </w:rPr>
  </w:style>
  <w:style w:type="character" w:customStyle="1" w:styleId="ConsPlusNormal0">
    <w:name w:val="ConsPlusNormal Знак"/>
    <w:link w:val="ConsPlusNormal"/>
    <w:uiPriority w:val="99"/>
    <w:locked/>
    <w:rsid w:val="00EE1462"/>
    <w:rPr>
      <w:rFonts w:eastAsia="Times New Roman"/>
      <w:sz w:val="22"/>
      <w:szCs w:val="22"/>
      <w:lang w:val="ru-RU" w:eastAsia="ru-RU"/>
    </w:rPr>
  </w:style>
  <w:style w:type="character" w:styleId="a3">
    <w:name w:val="Hyperlink"/>
    <w:uiPriority w:val="99"/>
    <w:rsid w:val="00EE1462"/>
    <w:rPr>
      <w:color w:val="0000FF"/>
      <w:u w:val="single"/>
    </w:rPr>
  </w:style>
  <w:style w:type="paragraph" w:styleId="a4">
    <w:name w:val="List Paragraph"/>
    <w:basedOn w:val="a"/>
    <w:uiPriority w:val="99"/>
    <w:qFormat/>
    <w:rsid w:val="002264B8"/>
    <w:pPr>
      <w:ind w:left="720"/>
    </w:pPr>
  </w:style>
  <w:style w:type="paragraph" w:styleId="a5">
    <w:name w:val="header"/>
    <w:basedOn w:val="a"/>
    <w:link w:val="a6"/>
    <w:uiPriority w:val="99"/>
    <w:rsid w:val="002264B8"/>
    <w:pPr>
      <w:tabs>
        <w:tab w:val="center" w:pos="4677"/>
        <w:tab w:val="right" w:pos="9355"/>
      </w:tabs>
      <w:spacing w:after="0" w:line="240" w:lineRule="auto"/>
    </w:pPr>
  </w:style>
  <w:style w:type="character" w:customStyle="1" w:styleId="a6">
    <w:name w:val="Верхний колонтитул Знак"/>
    <w:link w:val="a5"/>
    <w:uiPriority w:val="99"/>
    <w:locked/>
    <w:rsid w:val="002264B8"/>
    <w:rPr>
      <w:rFonts w:ascii="Calibri" w:hAnsi="Calibri" w:cs="Calibri"/>
      <w:sz w:val="22"/>
      <w:szCs w:val="22"/>
      <w:lang w:val="ru-RU" w:eastAsia="en-US"/>
    </w:rPr>
  </w:style>
  <w:style w:type="paragraph" w:styleId="a7">
    <w:name w:val="footer"/>
    <w:basedOn w:val="a"/>
    <w:link w:val="a8"/>
    <w:uiPriority w:val="99"/>
    <w:rsid w:val="002264B8"/>
    <w:pPr>
      <w:tabs>
        <w:tab w:val="center" w:pos="4677"/>
        <w:tab w:val="right" w:pos="9355"/>
      </w:tabs>
      <w:spacing w:after="0" w:line="240" w:lineRule="auto"/>
    </w:pPr>
  </w:style>
  <w:style w:type="character" w:customStyle="1" w:styleId="a8">
    <w:name w:val="Нижний колонтитул Знак"/>
    <w:link w:val="a7"/>
    <w:uiPriority w:val="99"/>
    <w:locked/>
    <w:rsid w:val="002264B8"/>
    <w:rPr>
      <w:rFonts w:ascii="Calibri" w:hAnsi="Calibri" w:cs="Calibri"/>
      <w:sz w:val="22"/>
      <w:szCs w:val="22"/>
      <w:lang w:val="ru-RU" w:eastAsia="en-US"/>
    </w:rPr>
  </w:style>
  <w:style w:type="character" w:customStyle="1" w:styleId="a9">
    <w:name w:val="Основной текст Знак"/>
    <w:link w:val="aa"/>
    <w:uiPriority w:val="99"/>
    <w:locked/>
    <w:rsid w:val="002264B8"/>
    <w:rPr>
      <w:rFonts w:ascii="Calibri" w:hAnsi="Calibri" w:cs="Calibri"/>
      <w:lang w:eastAsia="ar-SA" w:bidi="ar-SA"/>
    </w:rPr>
  </w:style>
  <w:style w:type="paragraph" w:styleId="aa">
    <w:name w:val="Body Text"/>
    <w:basedOn w:val="a"/>
    <w:link w:val="a9"/>
    <w:uiPriority w:val="99"/>
    <w:rsid w:val="002264B8"/>
    <w:pPr>
      <w:autoSpaceDE w:val="0"/>
      <w:autoSpaceDN w:val="0"/>
      <w:adjustRightInd w:val="0"/>
      <w:spacing w:after="0" w:line="240" w:lineRule="auto"/>
      <w:jc w:val="center"/>
    </w:pPr>
    <w:rPr>
      <w:sz w:val="20"/>
      <w:szCs w:val="20"/>
      <w:lang w:eastAsia="ar-SA"/>
    </w:rPr>
  </w:style>
  <w:style w:type="character" w:customStyle="1" w:styleId="BodyTextChar1">
    <w:name w:val="Body Text Char1"/>
    <w:uiPriority w:val="99"/>
    <w:semiHidden/>
    <w:locked/>
    <w:rsid w:val="002264B8"/>
    <w:rPr>
      <w:lang w:eastAsia="en-US"/>
    </w:rPr>
  </w:style>
  <w:style w:type="character" w:customStyle="1" w:styleId="1">
    <w:name w:val="Основной текст Знак1"/>
    <w:basedOn w:val="a0"/>
    <w:uiPriority w:val="99"/>
    <w:semiHidden/>
    <w:rsid w:val="002264B8"/>
  </w:style>
  <w:style w:type="paragraph" w:styleId="ab">
    <w:name w:val="Balloon Text"/>
    <w:basedOn w:val="a"/>
    <w:link w:val="ac"/>
    <w:uiPriority w:val="99"/>
    <w:semiHidden/>
    <w:rsid w:val="002264B8"/>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2264B8"/>
    <w:rPr>
      <w:rFonts w:ascii="Segoe UI" w:hAnsi="Segoe UI" w:cs="Segoe UI"/>
      <w:sz w:val="18"/>
      <w:szCs w:val="18"/>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953FAFB87F61FD2893E96B2289BF36E94ABBEBB00B18ADB8976B54F4N7T1F" TargetMode="External"/><Relationship Id="rId117" Type="http://schemas.openxmlformats.org/officeDocument/2006/relationships/hyperlink" Target="consultantplus://offline/ref=B0953FAFB87F61FD2893E96B2289BF36E94FB1E8B60F18ADB8976B54F47155366BB4D51AB0A4N3T4F" TargetMode="External"/><Relationship Id="rId21" Type="http://schemas.openxmlformats.org/officeDocument/2006/relationships/hyperlink" Target="consultantplus://offline/ref=B0953FAFB87F61FD2893E96B2289BF36E14CBBE8B60645A7B0CE6756F37E0A216CFDD918B1A034N7T0F" TargetMode="External"/><Relationship Id="rId42" Type="http://schemas.openxmlformats.org/officeDocument/2006/relationships/hyperlink" Target="consultantplus://offline/ref=B0953FAFB87F61FD2893F76634E5E13AEB43ECE5B20E10FAE5C83009A3785F61N2TCF" TargetMode="External"/><Relationship Id="rId47" Type="http://schemas.openxmlformats.org/officeDocument/2006/relationships/hyperlink" Target="consultantplus://offline/ref=0D01C02FF90529F6D549FA52C059C7ADFE6E27169B085B7178780403F82C1EB0lFhAL" TargetMode="External"/><Relationship Id="rId63" Type="http://schemas.openxmlformats.org/officeDocument/2006/relationships/hyperlink" Target="consultantplus://offline/ref=B0953FAFB87F61FD2893F76634E5E13AEB43ECE5B20A17FDE7C83009A3785F612CFB8C5BF5AD34709DC0F3N8TCF" TargetMode="External"/><Relationship Id="rId68" Type="http://schemas.openxmlformats.org/officeDocument/2006/relationships/hyperlink" Target="consultantplus://offline/ref=8BD2EB29FD5CE59D70B5AC58C722BFE340D1B8EA13C7B6C192CBAC536E38BB0B8A2E1E03F2846595E539F3l9Z5N" TargetMode="External"/><Relationship Id="rId84" Type="http://schemas.openxmlformats.org/officeDocument/2006/relationships/hyperlink" Target="consultantplus://offline/ref=B0953FAFB87F61FD2893F76634E5E13AEB43ECE5B20A17FAE1C83009A3785F612CFB8C5BF5AD34709DC1F2N8TFF" TargetMode="External"/><Relationship Id="rId89" Type="http://schemas.openxmlformats.org/officeDocument/2006/relationships/hyperlink" Target="consultantplus://offline/ref=B0953FAFB87F61FD2893F76634E5E13AEB43ECE5B20A17FAE1C83009A3785F612CFB8C5BF5AD34709DC1F2N8TFF" TargetMode="External"/><Relationship Id="rId112" Type="http://schemas.openxmlformats.org/officeDocument/2006/relationships/hyperlink" Target="consultantplus://offline/ref=B0953FAFB87F61FD2893E96B2289BF36E94BBAE1B20C18ADB8976B54F47155366BB4D519B1A13270N9T4F" TargetMode="External"/><Relationship Id="rId133" Type="http://schemas.openxmlformats.org/officeDocument/2006/relationships/theme" Target="theme/theme1.xml"/><Relationship Id="rId16" Type="http://schemas.openxmlformats.org/officeDocument/2006/relationships/hyperlink" Target="consultantplus://offline/ref=0F369B8719936291B5EE0A0E111E87D28D88B20ECB87C20F7B6A9162D599A794F9880F128F46A395E51A8FKEY3N" TargetMode="External"/><Relationship Id="rId107" Type="http://schemas.openxmlformats.org/officeDocument/2006/relationships/hyperlink" Target="consultantplus://offline/ref=B0953FAFB87F61FD2893E96B2289BF36E94BB4EDB30D18ADB8976B54F47155366BB4D519B1A73773N9TEF" TargetMode="External"/><Relationship Id="rId11" Type="http://schemas.openxmlformats.org/officeDocument/2006/relationships/hyperlink" Target="consultantplus://offline/ref=0F369B8719936291B5EE0A0E111E87D28D88B20ECA80C20E7D6A9162D599A794F9880F128F46A395E51A8FKEY3N" TargetMode="External"/><Relationship Id="rId32" Type="http://schemas.openxmlformats.org/officeDocument/2006/relationships/hyperlink" Target="consultantplus://offline/ref=B0953FAFB87F61FD2893F76634E5E13AEB43ECE5B20D16FBECC83009A3785F61N2TCF" TargetMode="External"/><Relationship Id="rId37" Type="http://schemas.openxmlformats.org/officeDocument/2006/relationships/hyperlink" Target="consultantplus://offline/ref=B0953FAFB87F61FD2893E96B2289BF36E94CBAE0BD0D18ADB8976B54F4N7T1F" TargetMode="External"/><Relationship Id="rId53" Type="http://schemas.openxmlformats.org/officeDocument/2006/relationships/hyperlink" Target="consultantplus://offline/ref=B0953FAFB87F61FD2893E96B2289BF36E94FBAEFB00418ADB8976B54F4N7T1F" TargetMode="External"/><Relationship Id="rId58" Type="http://schemas.openxmlformats.org/officeDocument/2006/relationships/hyperlink" Target="consultantplus://offline/ref=B0953FAFB87F61FD2893E96B2289BF36E940B1E9B70918ADB8976B54F4N7T1F" TargetMode="External"/><Relationship Id="rId74" Type="http://schemas.openxmlformats.org/officeDocument/2006/relationships/hyperlink" Target="consultantplus://offline/ref=8BD2EB29FD5CE59D70B5AC58C722BFE340D1B8EA10C6B2CE90CBAC536E38BB0B8A2E1E03F2846595E53DFDl9ZCN" TargetMode="External"/><Relationship Id="rId79" Type="http://schemas.openxmlformats.org/officeDocument/2006/relationships/hyperlink" Target="consultantplus://offline/ref=B0953FAFB87F61FD2893F76634E5E13AEB43ECE5B20A17FAE1C83009A3785F612CFB8C5BF5AD34709DC1F2N8TFF" TargetMode="External"/><Relationship Id="rId102" Type="http://schemas.openxmlformats.org/officeDocument/2006/relationships/hyperlink" Target="consultantplus://offline/ref=B0953FAFB87F61FD2893E96B2289BF36E948BBEFBC0D18ADB8976B54F47155366BB4D519B1A13379N9TFF" TargetMode="External"/><Relationship Id="rId123" Type="http://schemas.openxmlformats.org/officeDocument/2006/relationships/hyperlink" Target="consultantplus://offline/ref=B0953FAFB87F61FD2893F76634E5E13AEB43ECE5B20E10FAE5C83009A3785F61N2TCF" TargetMode="External"/><Relationship Id="rId128" Type="http://schemas.openxmlformats.org/officeDocument/2006/relationships/hyperlink" Target="consultantplus://offline/ref=B0953FAFB87F61FD2893F76634E5E13AEB43ECE5B30D15F2EDC83009A3785F612CFB8C5BF5AD34709DC9F3N8TDF" TargetMode="External"/><Relationship Id="rId5" Type="http://schemas.openxmlformats.org/officeDocument/2006/relationships/hyperlink" Target="consultantplus://offline/ref=0F369B8719936291B5EE0A0E111E87D28D88B20EC98EC3097D6A9162D599A794F9880F128F46A395E51A8EKEY6N" TargetMode="External"/><Relationship Id="rId90" Type="http://schemas.openxmlformats.org/officeDocument/2006/relationships/hyperlink" Target="consultantplus://offline/ref=B0953FAFB87F61FD2893F76634E5E13AEB43ECE5B20A17FAE1C83009A3785F612CFB8C5BF5AD34709DC1F2N8TFF" TargetMode="External"/><Relationship Id="rId95" Type="http://schemas.openxmlformats.org/officeDocument/2006/relationships/hyperlink" Target="consultantplus://offline/ref=B0953FAFB87F61FD2893F76634E5E13AEB43ECE5B20A17FAE1C83009A3785F612CFB8C5BF5AD34709DC1F2N8TFF" TargetMode="External"/><Relationship Id="rId14" Type="http://schemas.openxmlformats.org/officeDocument/2006/relationships/hyperlink" Target="consultantplus://offline/ref=0F369B8719936291B5EE0A0E111E87D28D88B20ECA8EC6067F6A9162D599A794F9880F128F46A395E51A8FKEY3N" TargetMode="External"/><Relationship Id="rId22" Type="http://schemas.openxmlformats.org/officeDocument/2006/relationships/hyperlink" Target="consultantplus://offline/ref=B0953FAFB87F61FD2893E96B2289BF36E94AB1ECB00918ADB8976B54F47155366BB4D519B1A03570N9T4F" TargetMode="External"/><Relationship Id="rId27" Type="http://schemas.openxmlformats.org/officeDocument/2006/relationships/hyperlink" Target="consultantplus://offline/ref=B0953FAFB87F61FD2893F76634E5E13AEB43ECE5B20C1BFCE7C83009A3785F612CFB8C5BF5AD34709DC1F6N8T1F" TargetMode="External"/><Relationship Id="rId30" Type="http://schemas.openxmlformats.org/officeDocument/2006/relationships/hyperlink" Target="consultantplus://offline/ref=B0953FAFB87F61FD2893F76634E5E13AEB43ECE5B30D15F2EDC83009A3785F61N2TCF" TargetMode="External"/><Relationship Id="rId35" Type="http://schemas.openxmlformats.org/officeDocument/2006/relationships/hyperlink" Target="consultantplus://offline/ref=B0953FAFB87F61FD2893F76634E5E13AEB43ECE5B20810FFE1C83009A3785F61N2TCF" TargetMode="External"/><Relationship Id="rId43" Type="http://schemas.openxmlformats.org/officeDocument/2006/relationships/hyperlink" Target="consultantplus://offline/ref=B0953FAFB87F61FD2893E96B2289BF36E940B1E9B70918ADB8976B54F4N7T1F" TargetMode="External"/><Relationship Id="rId48" Type="http://schemas.openxmlformats.org/officeDocument/2006/relationships/hyperlink" Target="consultantplus://offline/ref=B0953FAFB87F61FD2893F76634E5E13AEB43ECE5B20C1BFDE3C83009A3785F612CFB8C5BF5AD34709DC1FFN8TDF" TargetMode="External"/><Relationship Id="rId56" Type="http://schemas.openxmlformats.org/officeDocument/2006/relationships/hyperlink" Target="consultantplus://offline/ref=B0953FAFB87F61FD2893F76634E5E13AEB43ECE5B60B11FAE7C83009A3785F61N2TCF" TargetMode="External"/><Relationship Id="rId64" Type="http://schemas.openxmlformats.org/officeDocument/2006/relationships/hyperlink" Target="consultantplus://offline/ref=B0953FAFB87F61FD2893F76634E5E13AEB43ECE5B30C16FBEDC83009A3785F612CFB8C5BF5AD34709DC1F7N8T9F" TargetMode="External"/><Relationship Id="rId69" Type="http://schemas.openxmlformats.org/officeDocument/2006/relationships/hyperlink" Target="consultantplus://offline/ref=8BD2EB29FD5CE59D70B5AC58C722BFE340D1B8EA10CFB4CE93CBAC536E38BB0B8A2E1E03F2846595E53DFCl9Z5N" TargetMode="External"/><Relationship Id="rId77" Type="http://schemas.openxmlformats.org/officeDocument/2006/relationships/hyperlink" Target="consultantplus://offline/ref=B0953FAFB87F61FD2893F76634E5E13AEB43ECE5B20A17FAE1C83009A3785F612CFB8C5BF5AD34709DC1F2N8TFF" TargetMode="External"/><Relationship Id="rId100" Type="http://schemas.openxmlformats.org/officeDocument/2006/relationships/hyperlink" Target="consultantplus://offline/ref=B0953FAFB87F61FD2893E96B2289BF36E948BBEFBC0D18ADB8976B54F47155366BB4D519B1A13379N9TFF" TargetMode="External"/><Relationship Id="rId105" Type="http://schemas.openxmlformats.org/officeDocument/2006/relationships/hyperlink" Target="consultantplus://offline/ref=B0953FAFB87F61FD2893E96B2289BF36E94BB4EDB30D18ADB8976B54F47155366BB4D519B1A73773N9TEF" TargetMode="External"/><Relationship Id="rId113" Type="http://schemas.openxmlformats.org/officeDocument/2006/relationships/hyperlink" Target="consultantplus://offline/ref=B0953FAFB87F61FD2893E96B2289BF36E94AB4EBB30E18ADB8976B54F47155366BB4D519B1A03277N9T5F" TargetMode="External"/><Relationship Id="rId118" Type="http://schemas.openxmlformats.org/officeDocument/2006/relationships/hyperlink" Target="consultantplus://offline/ref=B0953FAFB87F61FD2893F76634E5E13AEB43ECE5B20E10FAE5C83009A3785F61N2TCF" TargetMode="External"/><Relationship Id="rId126" Type="http://schemas.openxmlformats.org/officeDocument/2006/relationships/hyperlink" Target="consultantplus://offline/ref=B0953FAFB87F61FD2893E96B2289BF36E94FB1E8B60F18ADB8976B54F47155366BB4D51AB0A3N3T7F" TargetMode="External"/><Relationship Id="rId8" Type="http://schemas.openxmlformats.org/officeDocument/2006/relationships/hyperlink" Target="consultantplus://offline/ref=0F369B8719936291B5EE0A0E111E87D28D88B20ECA84CE0B7E6A9162D599A794F9880F128F46A395E51A8FKEY3N" TargetMode="External"/><Relationship Id="rId51" Type="http://schemas.openxmlformats.org/officeDocument/2006/relationships/hyperlink" Target="consultantplus://offline/ref=B0953FAFB87F61FD2893E96B2289BF36E94FB1E8BC0C18ADB8976B54F4N7T1F" TargetMode="External"/><Relationship Id="rId72" Type="http://schemas.openxmlformats.org/officeDocument/2006/relationships/hyperlink" Target="consultantplus://offline/ref=8BD2EB29FD5CE59D70B5AC58C722BFE340D1B8EA10CBB7C291CBAC536E38BB0B8A2E1E03F2846595E53CF4l9Z9N" TargetMode="External"/><Relationship Id="rId80" Type="http://schemas.openxmlformats.org/officeDocument/2006/relationships/hyperlink" Target="consultantplus://offline/ref=B0953FAFB87F61FD2893F76634E5E13AEB43ECE5B20A17FAE1C83009A3785F612CFB8C5BF5AD34709DC1F2N8TFF" TargetMode="External"/><Relationship Id="rId85" Type="http://schemas.openxmlformats.org/officeDocument/2006/relationships/hyperlink" Target="consultantplus://offline/ref=B0953FAFB87F61FD2893F76634E5E13AEB43ECE5B20A17FAE1C83009A3785F612CFB8C5BF5AD34709DC1F2N8TFF" TargetMode="External"/><Relationship Id="rId93" Type="http://schemas.openxmlformats.org/officeDocument/2006/relationships/hyperlink" Target="consultantplus://offline/ref=B0953FAFB87F61FD2893F76634E5E13AEB43ECE5B20A17FAE1C83009A3785F612CFB8C5BF5AD34709DC1F2N8TFF" TargetMode="External"/><Relationship Id="rId98" Type="http://schemas.openxmlformats.org/officeDocument/2006/relationships/hyperlink" Target="consultantplus://offline/ref=B0953FAFB87F61FD2893F76634E5E13AEB43ECE5B20A17FAE1C83009A3785F612CFB8C5BF5AD34709DC1F2N8TFF" TargetMode="External"/><Relationship Id="rId121" Type="http://schemas.openxmlformats.org/officeDocument/2006/relationships/hyperlink" Target="consultantplus://offline/ref=B0953FAFB87F61FD2893E96B2289BF36E94FB1E8B60F18ADB8976B54F47155366BB4D51BB0A3N3TCF" TargetMode="External"/><Relationship Id="rId3" Type="http://schemas.openxmlformats.org/officeDocument/2006/relationships/settings" Target="settings.xml"/><Relationship Id="rId12" Type="http://schemas.openxmlformats.org/officeDocument/2006/relationships/hyperlink" Target="consultantplus://offline/ref=0F369B8719936291B5EE0A0E111E87D28D88B20ECA80CF087C6A9162D599A794F9880F128F46A395E51A8EKEY4N" TargetMode="External"/><Relationship Id="rId17" Type="http://schemas.openxmlformats.org/officeDocument/2006/relationships/hyperlink" Target="consultantplus://offline/ref=0F369B8719936291B5EE0A0E111E87D28D88B20ECB86C5077D6A9162D599A794F9880F128F46A395E51A8FKEY3N" TargetMode="External"/><Relationship Id="rId25" Type="http://schemas.openxmlformats.org/officeDocument/2006/relationships/hyperlink" Target="consultantplus://offline/ref=B0953FAFB87F61FD2893E96B2289BF36E94ABBEBB00918ADB8976B54F4N7T1F" TargetMode="External"/><Relationship Id="rId33" Type="http://schemas.openxmlformats.org/officeDocument/2006/relationships/hyperlink" Target="consultantplus://offline/ref=B0953FAFB87F61FD2893F76634E5E13AEB43ECE5B30C12F2ECC83009A3785F612CFB8C5BF5AD34709DC1F6N8T1F" TargetMode="External"/><Relationship Id="rId38" Type="http://schemas.openxmlformats.org/officeDocument/2006/relationships/image" Target="media/image1.wmf"/><Relationship Id="rId46" Type="http://schemas.openxmlformats.org/officeDocument/2006/relationships/hyperlink" Target="consultantplus://offline/ref=B0953FAFB87F61FD2893E96B2289BF36E94FB6EFB10418ADB8976B54F47155366BB4D519B1A03571N9TDF" TargetMode="External"/><Relationship Id="rId59" Type="http://schemas.openxmlformats.org/officeDocument/2006/relationships/hyperlink" Target="consultantplus://offline/ref=B0953FAFB87F61FD2893E96B2289BF36E940B1E9B70918ADB8976B54F4N7T1F" TargetMode="External"/><Relationship Id="rId67" Type="http://schemas.openxmlformats.org/officeDocument/2006/relationships/hyperlink" Target="consultantplus://offline/ref=B0953FAFB87F61FD2893F76634E5E13AEB43ECE5B30C16FBEDC83009A3785F612CFB8C5BF5AD34709DC1F7N8T9F" TargetMode="External"/><Relationship Id="rId103" Type="http://schemas.openxmlformats.org/officeDocument/2006/relationships/hyperlink" Target="consultantplus://offline/ref=B0953FAFB87F61FD2893E96B2289BF36E94BB4EDB30D18ADB8976B54F47155366BB4D519B1A73773N9TEF" TargetMode="External"/><Relationship Id="rId108" Type="http://schemas.openxmlformats.org/officeDocument/2006/relationships/hyperlink" Target="consultantplus://offline/ref=B0953FAFB87F61FD2893E96B2289BF36E94BB4EDB30D18ADB8976B54F47155366BB4D519B1A73773N9TEF" TargetMode="External"/><Relationship Id="rId116" Type="http://schemas.openxmlformats.org/officeDocument/2006/relationships/hyperlink" Target="consultantplus://offline/ref=B0953FAFB87F61FD2893E96B2289BF36E14BBAECB50645A7B0CE6756F37E0A216CFDD918B3A033N7T2F" TargetMode="External"/><Relationship Id="rId124" Type="http://schemas.openxmlformats.org/officeDocument/2006/relationships/hyperlink" Target="consultantplus://offline/ref=B0953FAFB87F61FD2893F76634E5E13AEB43ECE5B20E10FAE5C83009A3785F612CFB8C5BF5AD34709DC4F1N8TDF" TargetMode="External"/><Relationship Id="rId129" Type="http://schemas.openxmlformats.org/officeDocument/2006/relationships/hyperlink" Target="consultantplus://offline/ref=B0953FAFB87F61FD2893E96B2289BF36E94EB5EBB10D18ADB8976B54F47155366BB4D519B1A03571N9TEF" TargetMode="External"/><Relationship Id="rId20" Type="http://schemas.openxmlformats.org/officeDocument/2006/relationships/hyperlink" Target="consultantplus://offline/ref=B0953FAFB87F61FD2893E96B2289BF36E148B4E8B50645A7B0CE6756F37E0A216CFDD918B1A035N7T8F" TargetMode="External"/><Relationship Id="rId41" Type="http://schemas.openxmlformats.org/officeDocument/2006/relationships/hyperlink" Target="consultantplus://offline/ref=B0953FAFB87F61FD2893F76634E5E13AEB43ECE5B30C11F3E1C83009A3785F612CFB8C5BF5AD34709DC1F4N8T1F" TargetMode="External"/><Relationship Id="rId54" Type="http://schemas.openxmlformats.org/officeDocument/2006/relationships/hyperlink" Target="consultantplus://offline/ref=B0953FAFB87F61FD2893E96B2289BF36E94CBAE0BD0D18ADB8976B54F4N7T1F" TargetMode="External"/><Relationship Id="rId62" Type="http://schemas.openxmlformats.org/officeDocument/2006/relationships/hyperlink" Target="consultantplus://offline/ref=B0953FAFB87F61FD2893F76634E5E13AEB43ECE5B10A14FDE5C83009A3785F612CFB8C5BF5AD34709CC9F0N8T0F" TargetMode="External"/><Relationship Id="rId70" Type="http://schemas.openxmlformats.org/officeDocument/2006/relationships/hyperlink" Target="consultantplus://offline/ref=8BD2EB29FD5CE59D70B5AC58C722BFE340D1B8EA10CDBBC391CBAC536E38BB0B8A2E1E03F2846595E53CF4l9ZBN" TargetMode="External"/><Relationship Id="rId75" Type="http://schemas.openxmlformats.org/officeDocument/2006/relationships/hyperlink" Target="consultantplus://offline/ref=8BD2EB29FD5CE59D70B5AC58C722BFE340D1B8EA10C7B3CE90CBAC536E38BB0B8A2E1E03F2846595E53DF7l9Z9N" TargetMode="External"/><Relationship Id="rId83" Type="http://schemas.openxmlformats.org/officeDocument/2006/relationships/hyperlink" Target="consultantplus://offline/ref=B0953FAFB87F61FD2893F76634E5E13AEB43ECE5B20A17FAE1C83009A3785F612CFB8C5BF5AD34709DC1F2N8TFF" TargetMode="External"/><Relationship Id="rId88" Type="http://schemas.openxmlformats.org/officeDocument/2006/relationships/hyperlink" Target="consultantplus://offline/ref=B0953FAFB87F61FD2893F76634E5E13AEB43ECE5B20A17FAE1C83009A3785F612CFB8C5BF5AD34709DC1F2N8TFF" TargetMode="External"/><Relationship Id="rId91" Type="http://schemas.openxmlformats.org/officeDocument/2006/relationships/hyperlink" Target="consultantplus://offline/ref=B0953FAFB87F61FD2893F76634E5E13AEB43ECE5B20A17FAE1C83009A3785F612CFB8C5BF5AD34709DC1F2N8TFF" TargetMode="External"/><Relationship Id="rId96" Type="http://schemas.openxmlformats.org/officeDocument/2006/relationships/hyperlink" Target="consultantplus://offline/ref=B0953FAFB87F61FD2893F76634E5E13AEB43ECE5B20A17FAE1C83009A3785F612CFB8C5BF5AD34709DC1F2N8TFF" TargetMode="External"/><Relationship Id="rId111" Type="http://schemas.openxmlformats.org/officeDocument/2006/relationships/hyperlink" Target="consultantplus://offline/ref=B0953FAFB87F61FD2893E96B2289BF36E94FB0E9B60B18ADB8976B54F47155366BB4D519B1A03370N9T4F"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F369B8719936291B5EE0A0E111E87D28D88B20EC98EC1067A6A9162D599A794F9880F128F46A395E51A8FKEY3N" TargetMode="External"/><Relationship Id="rId15" Type="http://schemas.openxmlformats.org/officeDocument/2006/relationships/hyperlink" Target="consultantplus://offline/ref=0F369B8719936291B5EE0A0E111E87D28D88B20ECB87CF0D7F6A9162D599A794F9880F128F46A395E51A8EKEY6N" TargetMode="External"/><Relationship Id="rId23" Type="http://schemas.openxmlformats.org/officeDocument/2006/relationships/hyperlink" Target="consultantplus://offline/ref=B0953FAFB87F61FD2893E96B2289BF36E94AB5EFB40B18ADB8976B54F47155366BB4D519B1A03570N9T5F" TargetMode="External"/><Relationship Id="rId28" Type="http://schemas.openxmlformats.org/officeDocument/2006/relationships/hyperlink" Target="consultantplus://offline/ref=B0953FAFB87F61FD2893E96B2289BF36E94ABBEBB00B18ADB8976B54F4N7T1F" TargetMode="External"/><Relationship Id="rId36" Type="http://schemas.openxmlformats.org/officeDocument/2006/relationships/hyperlink" Target="consultantplus://offline/ref=B0953FAFB87F61FD2893E96B2289BF36E940B1E9B70918ADB8976B54F4N7T1F" TargetMode="External"/><Relationship Id="rId49" Type="http://schemas.openxmlformats.org/officeDocument/2006/relationships/hyperlink" Target="consultantplus://offline/ref=B0953FAFB87F61FD2893F76634E5E13AEB43ECE5B20E12FFE4C83009A3785F612CFB8C5BF5AD34709DC1F3N8TCF" TargetMode="External"/><Relationship Id="rId57" Type="http://schemas.openxmlformats.org/officeDocument/2006/relationships/hyperlink" Target="consultantplus://offline/ref=B0953FAFB87F61FD2893F76634E5E13AEB43ECE5B10D11F2E3C83009A3785F61N2TCF" TargetMode="External"/><Relationship Id="rId106" Type="http://schemas.openxmlformats.org/officeDocument/2006/relationships/hyperlink" Target="consultantplus://offline/ref=B0953FAFB87F61FD2893E96B2289BF36E94BB4EDB30D18ADB8976B54F47155366BB4D519B1A73773N9TEF" TargetMode="External"/><Relationship Id="rId114" Type="http://schemas.openxmlformats.org/officeDocument/2006/relationships/hyperlink" Target="consultantplus://offline/ref=B0953FAFB87F61FD2893E96B2289BF36E94BB4EDB30D18ADB8976B54F47155366BB4D519B1A63479N9TAF" TargetMode="External"/><Relationship Id="rId119" Type="http://schemas.openxmlformats.org/officeDocument/2006/relationships/hyperlink" Target="consultantplus://offline/ref=B0953FAFB87F61FD2893F76634E5E13AEB43ECE5B20E10FAE5C83009A3785F612CFB8C5BF5AD3472N9T9F" TargetMode="External"/><Relationship Id="rId127" Type="http://schemas.openxmlformats.org/officeDocument/2006/relationships/hyperlink" Target="consultantplus://offline/ref=B0953FAFB87F61FD2893F76634E5E13AEB43ECE5B30D15F2EDC83009A3785F612CFB8C5BF5AD34709DC9F3N8TDF" TargetMode="External"/><Relationship Id="rId10" Type="http://schemas.openxmlformats.org/officeDocument/2006/relationships/hyperlink" Target="consultantplus://offline/ref=0F369B8719936291B5EE0A0E111E87D28D88B20ECA81C40A7C6A9162D599A794F9880F128F46A395E51A8FKEY3N" TargetMode="External"/><Relationship Id="rId31" Type="http://schemas.openxmlformats.org/officeDocument/2006/relationships/hyperlink" Target="consultantplus://offline/ref=B0953FAFB87F61FD2893F76634E5E13AEB43ECE5B20D16FBECC83009A3785F61N2TCF" TargetMode="External"/><Relationship Id="rId44" Type="http://schemas.openxmlformats.org/officeDocument/2006/relationships/hyperlink" Target="consultantplus://offline/ref=B0953FAFB87F61FD2893F76634E5E13AEB43ECE5B30D1AFCE6C83009A3785F612CFB8C5BF5AD34709DC1F7N8TAF" TargetMode="External"/><Relationship Id="rId52" Type="http://schemas.openxmlformats.org/officeDocument/2006/relationships/hyperlink" Target="consultantplus://offline/ref=B0953FAFB87F61FD2893E96B2289BF36E94EB0E9BC0F18ADB8976B54F47155366BB4D519B1A03577N9T8F" TargetMode="External"/><Relationship Id="rId60" Type="http://schemas.openxmlformats.org/officeDocument/2006/relationships/hyperlink" Target="consultantplus://offline/ref=B0953FAFB87F61FD2893E96B2289BF36E940B1E9B70918ADB8976B54F4N7T1F" TargetMode="External"/><Relationship Id="rId65" Type="http://schemas.openxmlformats.org/officeDocument/2006/relationships/hyperlink" Target="consultantplus://offline/ref=B0953FAFB87F61FD2893F76634E5E13AEB43ECE5B30C16FCE6C83009A3785F612CFB8C5BF5AD34709DC1F7N8TCF" TargetMode="External"/><Relationship Id="rId73" Type="http://schemas.openxmlformats.org/officeDocument/2006/relationships/hyperlink" Target="consultantplus://offline/ref=8BD2EB29FD5CE59D70B5AC58C722BFE340D1B8EA10C9B7C692CBAC536E38BB0B8A2E1E03F2846595E53DF0l9Z9N" TargetMode="External"/><Relationship Id="rId78" Type="http://schemas.openxmlformats.org/officeDocument/2006/relationships/hyperlink" Target="consultantplus://offline/ref=B0953FAFB87F61FD2893F76634E5E13AEB43ECE5B20A17FAE1C83009A3785F612CFB8C5BF5AD34709DC1F2N8TFF" TargetMode="External"/><Relationship Id="rId81" Type="http://schemas.openxmlformats.org/officeDocument/2006/relationships/hyperlink" Target="consultantplus://offline/ref=B0953FAFB87F61FD2893F76634E5E13AEB43ECE5B20A17FAE1C83009A3785F612CFB8C5BF5AD34709DC1F2N8TFF" TargetMode="External"/><Relationship Id="rId86" Type="http://schemas.openxmlformats.org/officeDocument/2006/relationships/hyperlink" Target="consultantplus://offline/ref=B0953FAFB87F61FD2893F76634E5E13AEB43ECE5B20A17FAE1C83009A3785F612CFB8C5BF5AD34709DC1F2N8TFF" TargetMode="External"/><Relationship Id="rId94" Type="http://schemas.openxmlformats.org/officeDocument/2006/relationships/hyperlink" Target="consultantplus://offline/ref=B0953FAFB87F61FD2893F76634E5E13AEB43ECE5B20A17FAE1C83009A3785F612CFB8C5BF5AD34709DC1F2N8TFF" TargetMode="External"/><Relationship Id="rId99" Type="http://schemas.openxmlformats.org/officeDocument/2006/relationships/hyperlink" Target="consultantplus://offline/ref=B0953FAFB87F61FD2893E96B2289BF36E14BBAECB50645A7B0CE6756F37E0A216CFDD918B3A033N7T2F" TargetMode="External"/><Relationship Id="rId101" Type="http://schemas.openxmlformats.org/officeDocument/2006/relationships/hyperlink" Target="consultantplus://offline/ref=B0953FAFB87F61FD2893E96B2289BF36E14BBAECB50645A7B0CE6756F37E0A216CFDD918B3A033N7T2F" TargetMode="External"/><Relationship Id="rId122" Type="http://schemas.openxmlformats.org/officeDocument/2006/relationships/hyperlink" Target="consultantplus://offline/ref=B0953FAFB87F61FD2893E96B2289BF36E94EB5EBB10D18ADB8976B54F47155366BB4D519B1A03571N9TEF" TargetMode="External"/><Relationship Id="rId130" Type="http://schemas.openxmlformats.org/officeDocument/2006/relationships/hyperlink" Target="consultantplus://offline/ref=B0953FAFB87F61FD2893E96B2289BF36E94FB1E8B60F18ADB8976B54F47155366BB4D51AB0A3N3T7F" TargetMode="External"/><Relationship Id="rId4" Type="http://schemas.openxmlformats.org/officeDocument/2006/relationships/webSettings" Target="webSettings.xml"/><Relationship Id="rId9" Type="http://schemas.openxmlformats.org/officeDocument/2006/relationships/hyperlink" Target="consultantplus://offline/ref=0F369B8719936291B5EE0A0E111E87D28D88B20ECA82C20A7E6A9162D599A794F9880F128F46A395E51A8EKEY3N" TargetMode="External"/><Relationship Id="rId13" Type="http://schemas.openxmlformats.org/officeDocument/2006/relationships/hyperlink" Target="consultantplus://offline/ref=0F369B8719936291B5EE0A0E111E87D28D88B20ECA8FC7067F6A9162D599A794F9880F128F46A395E51A8EKEY4N" TargetMode="External"/><Relationship Id="rId18" Type="http://schemas.openxmlformats.org/officeDocument/2006/relationships/hyperlink" Target="consultantplus://offline/ref=0F369B8719936291B5EE0A0E111E87D28D88B20ECB85C2087F6A9162D599A794F9880F128F46A395E51B8EKEY3N" TargetMode="External"/><Relationship Id="rId39" Type="http://schemas.openxmlformats.org/officeDocument/2006/relationships/hyperlink" Target="consultantplus://offline/ref=B0953FAFB87F61FD2893E96B2289BF36E940B1E9B70918ADB8976B54F4N7T1F" TargetMode="External"/><Relationship Id="rId109" Type="http://schemas.openxmlformats.org/officeDocument/2006/relationships/hyperlink" Target="consultantplus://offline/ref=B0953FAFB87F61FD2893E96B2289BF36E94BBAE1B20C18ADB8976B54F47155366BB4D519B1A13270N9T4F" TargetMode="External"/><Relationship Id="rId34" Type="http://schemas.openxmlformats.org/officeDocument/2006/relationships/hyperlink" Target="consultantplus://offline/ref=B0953FAFB87F61FD2893F76634E5E13AEB43ECE5B2051AFDE4C83009A3785F61N2TCF" TargetMode="External"/><Relationship Id="rId50" Type="http://schemas.openxmlformats.org/officeDocument/2006/relationships/hyperlink" Target="consultantplus://offline/ref=B0953FAFB87F61FD2893E96B2289BF36E94EB7E8B30B18ADB8976B54F47155366BB4D519B1A03571N9TBF" TargetMode="External"/><Relationship Id="rId55" Type="http://schemas.openxmlformats.org/officeDocument/2006/relationships/hyperlink" Target="consultantplus://offline/ref=B0953FAFB87F61FD2893E96B2289BF36E940B0E1B00E18ADB8976B54F47155366BB4D519B1A03470N9T4F" TargetMode="External"/><Relationship Id="rId76" Type="http://schemas.openxmlformats.org/officeDocument/2006/relationships/hyperlink" Target="consultantplus://offline/ref=8BD2EB29FD5CE59D70B5AC58C722BFE340D1B8EA11CCBBC49FCBAC536E38BB0B8A2E1E03F2846595E53DF4l9ZBN" TargetMode="External"/><Relationship Id="rId97" Type="http://schemas.openxmlformats.org/officeDocument/2006/relationships/hyperlink" Target="consultantplus://offline/ref=B0953FAFB87F61FD2893F76634E5E13AEB43ECE5B20A17FAE1C83009A3785F612CFB8C5BF5AD34709DC1F2N8TFF" TargetMode="External"/><Relationship Id="rId104" Type="http://schemas.openxmlformats.org/officeDocument/2006/relationships/hyperlink" Target="consultantplus://offline/ref=B0953FAFB87F61FD2893E96B2289BF36E94BB4EDB30D18ADB8976B54F47155366BB4D519B1A73773N9TEF" TargetMode="External"/><Relationship Id="rId120" Type="http://schemas.openxmlformats.org/officeDocument/2006/relationships/hyperlink" Target="consultantplus://offline/ref=B0953FAFB87F61FD2893F76634E5E13AEB43ECE5B20E10FAE5C83009A3785F612CFB8C5BF5AD3475N9T8F" TargetMode="External"/><Relationship Id="rId125" Type="http://schemas.openxmlformats.org/officeDocument/2006/relationships/hyperlink" Target="consultantplus://offline/ref=B0953FAFB87F61FD2893E96B2289BF36E94EB5EBB10D18ADB8976B54F47155366BB4D519B1A03571N9TEF" TargetMode="External"/><Relationship Id="rId7" Type="http://schemas.openxmlformats.org/officeDocument/2006/relationships/hyperlink" Target="consultantplus://offline/ref=0F369B8719936291B5EE0A0E111E87D28D88B20ECA86C1067C6A9162D599A794F9880F128F46A395E51A8EKEY2N" TargetMode="External"/><Relationship Id="rId71" Type="http://schemas.openxmlformats.org/officeDocument/2006/relationships/hyperlink" Target="consultantplus://offline/ref=8BD2EB29FD5CE59D70B5AC58C722BFE340D1B8EA10CBB3C69ECBAC536E38BB0B8A2E1E03F2846595E53DF4l9Z8N" TargetMode="External"/><Relationship Id="rId92" Type="http://schemas.openxmlformats.org/officeDocument/2006/relationships/hyperlink" Target="consultantplus://offline/ref=B0953FAFB87F61FD2893F76634E5E13AEB43ECE5B20A17FAE1C83009A3785F612CFB8C5BF5AD34709DC1F2N8TFF" TargetMode="External"/><Relationship Id="rId2" Type="http://schemas.openxmlformats.org/officeDocument/2006/relationships/styles" Target="styles.xml"/><Relationship Id="rId29" Type="http://schemas.openxmlformats.org/officeDocument/2006/relationships/hyperlink" Target="consultantplus://offline/ref=B0953FAFB87F61FD2893F76634E5E13AEB43ECE5B30D15F2EDC83009A3785F61N2TCF" TargetMode="External"/><Relationship Id="rId24" Type="http://schemas.openxmlformats.org/officeDocument/2006/relationships/hyperlink" Target="consultantplus://offline/ref=B0953FAFB87F61FD2893E96B2289BF36E94FB6EFB10418ADB8976B54F47155366BB4D519B1A03571N9TDF" TargetMode="External"/><Relationship Id="rId40" Type="http://schemas.openxmlformats.org/officeDocument/2006/relationships/hyperlink" Target="consultantplus://offline/ref=B0953FAFB87F61FD2893F76634E5E13AEB43ECE5B20E10FAE5C83009A3785F61N2TCF" TargetMode="External"/><Relationship Id="rId45" Type="http://schemas.openxmlformats.org/officeDocument/2006/relationships/hyperlink" Target="consultantplus://offline/ref=B0953FAFB87F61FD2893F76634E5E13AEB43ECE5B10811F3E1C83009A3785F612CFB8C5BF5AD34709DC1F6N8T1F" TargetMode="External"/><Relationship Id="rId66" Type="http://schemas.openxmlformats.org/officeDocument/2006/relationships/hyperlink" Target="consultantplus://offline/ref=B0953FAFB87F61FD2893E96B2289BF36E940B1E9B70918ADB8976B54F4N7T1F" TargetMode="External"/><Relationship Id="rId87" Type="http://schemas.openxmlformats.org/officeDocument/2006/relationships/hyperlink" Target="consultantplus://offline/ref=B0953FAFB87F61FD2893F76634E5E13AEB43ECE5B20A17FAE1C83009A3785F612CFB8C5BF5AD34709DC1F2N8TFF" TargetMode="External"/><Relationship Id="rId110" Type="http://schemas.openxmlformats.org/officeDocument/2006/relationships/hyperlink" Target="consultantplus://offline/ref=B0953FAFB87F61FD2893E96B2289BF36E94AB4EBB30E18ADB8976B54F47155366BB4D519B1A03277N9T5F" TargetMode="External"/><Relationship Id="rId115" Type="http://schemas.openxmlformats.org/officeDocument/2006/relationships/hyperlink" Target="consultantplus://offline/ref=B0953FAFB87F61FD2893E96B2289BF36E94DB7EBB30B18ADB8976B54F4N7T1F" TargetMode="External"/><Relationship Id="rId131" Type="http://schemas.openxmlformats.org/officeDocument/2006/relationships/hyperlink" Target="consultantplus://offline/ref=B0953FAFB87F61FD2893F76634E5E13AEB43ECE5B30C16FBEDC83009A3785F612CFB8C5BF5AD34709DC1F7N8T9F" TargetMode="External"/><Relationship Id="rId61" Type="http://schemas.openxmlformats.org/officeDocument/2006/relationships/hyperlink" Target="consultantplus://offline/ref=B0953FAFB87F61FD2893F76634E5E13AEB43ECE5B10D11F2E3C83009A3785F61N2TCF" TargetMode="External"/><Relationship Id="rId82" Type="http://schemas.openxmlformats.org/officeDocument/2006/relationships/hyperlink" Target="consultantplus://offline/ref=B0953FAFB87F61FD2893F76634E5E13AEB43ECE5B20A17FAE1C83009A3785F612CFB8C5BF5AD34709DC1F2N8TFF" TargetMode="External"/><Relationship Id="rId19" Type="http://schemas.openxmlformats.org/officeDocument/2006/relationships/hyperlink" Target="consultantplus://offline/ref=0F369B8719936291B5EE0A0E111E87D28D88B20ECB85CE0C706A9162D599A794F9880F128F46A395E51A8FKEY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127</Pages>
  <Words>35375</Words>
  <Characters>261272</Characters>
  <Application>Microsoft Office Word</Application>
  <DocSecurity>0</DocSecurity>
  <Lines>2177</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296055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Марина Григорьевна</dc:creator>
  <cp:keywords/>
  <dc:description/>
  <cp:lastModifiedBy>User</cp:lastModifiedBy>
  <cp:revision>3</cp:revision>
  <cp:lastPrinted>2015-11-09T14:45:00Z</cp:lastPrinted>
  <dcterms:created xsi:type="dcterms:W3CDTF">2015-11-09T14:53:00Z</dcterms:created>
  <dcterms:modified xsi:type="dcterms:W3CDTF">2015-11-09T14:54:00Z</dcterms:modified>
</cp:coreProperties>
</file>