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74"/>
      <w:bookmarkEnd w:id="0"/>
      <w:r w:rsidRPr="00CC72D3">
        <w:rPr>
          <w:rFonts w:ascii="Times New Roman" w:hAnsi="Times New Roman" w:cs="Times New Roman"/>
          <w:b/>
          <w:bCs/>
          <w:sz w:val="26"/>
          <w:szCs w:val="26"/>
        </w:rPr>
        <w:t>ГОСУДАРСТВЕННАЯ ПРОГРАММА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72D3">
        <w:rPr>
          <w:rFonts w:ascii="Times New Roman" w:hAnsi="Times New Roman" w:cs="Times New Roman"/>
          <w:b/>
          <w:bCs/>
          <w:sz w:val="26"/>
          <w:szCs w:val="26"/>
        </w:rPr>
        <w:t>АРХАНГЕЛЬСКОЙ ОБЛАСТИ "ПАТРИОТИЧЕСКОЕ ВОСПИТАНИЕ,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72D3">
        <w:rPr>
          <w:rFonts w:ascii="Times New Roman" w:hAnsi="Times New Roman" w:cs="Times New Roman"/>
          <w:b/>
          <w:bCs/>
          <w:sz w:val="26"/>
          <w:szCs w:val="26"/>
        </w:rPr>
        <w:t>РАЗВИТИЕ ФИЗИЧЕСКОЙ КУЛЬТУРЫ, СПОРТА, ТУРИЗМА И ПОВЫШЕНИЕ</w:t>
      </w:r>
      <w:r w:rsidR="003E22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C72D3">
        <w:rPr>
          <w:rFonts w:ascii="Times New Roman" w:hAnsi="Times New Roman" w:cs="Times New Roman"/>
          <w:b/>
          <w:bCs/>
          <w:sz w:val="26"/>
          <w:szCs w:val="26"/>
        </w:rPr>
        <w:t>ЭФФЕКТИВНОСТИ РЕАЛИЗАЦИИ МОЛОДЕЖНОЙ ПОЛИТИКИ</w:t>
      </w:r>
      <w:r w:rsidR="003E22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C72D3">
        <w:rPr>
          <w:rFonts w:ascii="Times New Roman" w:hAnsi="Times New Roman" w:cs="Times New Roman"/>
          <w:b/>
          <w:bCs/>
          <w:sz w:val="26"/>
          <w:szCs w:val="26"/>
        </w:rPr>
        <w:t>В АРХАНГЕЛЬСКОЙ ОБЛАСТИ (2014 - 2020 ГОДЫ)"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C72D3">
        <w:rPr>
          <w:rFonts w:ascii="Times New Roman" w:hAnsi="Times New Roman" w:cs="Times New Roman"/>
          <w:sz w:val="26"/>
          <w:szCs w:val="26"/>
        </w:rPr>
        <w:t>(в ред. постановлений Правительства Архангельской области</w:t>
      </w:r>
      <w:proofErr w:type="gramEnd"/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D3">
        <w:rPr>
          <w:rFonts w:ascii="Times New Roman" w:hAnsi="Times New Roman" w:cs="Times New Roman"/>
          <w:sz w:val="26"/>
          <w:szCs w:val="26"/>
        </w:rPr>
        <w:t xml:space="preserve">от 15.10.2013 </w:t>
      </w:r>
      <w:hyperlink r:id="rId4" w:history="1">
        <w:r w:rsidRPr="00CC72D3">
          <w:rPr>
            <w:rFonts w:ascii="Times New Roman" w:hAnsi="Times New Roman" w:cs="Times New Roman"/>
            <w:sz w:val="26"/>
            <w:szCs w:val="26"/>
          </w:rPr>
          <w:t>N 488-пп</w:t>
        </w:r>
      </w:hyperlink>
      <w:r w:rsidRPr="00CC72D3">
        <w:rPr>
          <w:rFonts w:ascii="Times New Roman" w:hAnsi="Times New Roman" w:cs="Times New Roman"/>
          <w:sz w:val="26"/>
          <w:szCs w:val="26"/>
        </w:rPr>
        <w:t xml:space="preserve">, от 20.12.2013 </w:t>
      </w:r>
      <w:hyperlink r:id="rId5" w:history="1">
        <w:r w:rsidRPr="00CC72D3">
          <w:rPr>
            <w:rFonts w:ascii="Times New Roman" w:hAnsi="Times New Roman" w:cs="Times New Roman"/>
            <w:sz w:val="26"/>
            <w:szCs w:val="26"/>
          </w:rPr>
          <w:t>N 599-пп</w:t>
        </w:r>
      </w:hyperlink>
      <w:r w:rsidRPr="00CC72D3">
        <w:rPr>
          <w:rFonts w:ascii="Times New Roman" w:hAnsi="Times New Roman" w:cs="Times New Roman"/>
          <w:sz w:val="26"/>
          <w:szCs w:val="26"/>
        </w:rPr>
        <w:t>,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D3">
        <w:rPr>
          <w:rFonts w:ascii="Times New Roman" w:hAnsi="Times New Roman" w:cs="Times New Roman"/>
          <w:sz w:val="26"/>
          <w:szCs w:val="26"/>
        </w:rPr>
        <w:t xml:space="preserve">от 04.03.2014 </w:t>
      </w:r>
      <w:hyperlink r:id="rId6" w:history="1">
        <w:r w:rsidRPr="00CC72D3">
          <w:rPr>
            <w:rFonts w:ascii="Times New Roman" w:hAnsi="Times New Roman" w:cs="Times New Roman"/>
            <w:sz w:val="26"/>
            <w:szCs w:val="26"/>
          </w:rPr>
          <w:t>N 93-пп</w:t>
        </w:r>
      </w:hyperlink>
      <w:r w:rsidRPr="00CC72D3">
        <w:rPr>
          <w:rFonts w:ascii="Times New Roman" w:hAnsi="Times New Roman" w:cs="Times New Roman"/>
          <w:sz w:val="26"/>
          <w:szCs w:val="26"/>
        </w:rPr>
        <w:t xml:space="preserve">, от 03.04.2014 </w:t>
      </w:r>
      <w:hyperlink r:id="rId7" w:history="1">
        <w:r w:rsidRPr="00CC72D3">
          <w:rPr>
            <w:rFonts w:ascii="Times New Roman" w:hAnsi="Times New Roman" w:cs="Times New Roman"/>
            <w:sz w:val="26"/>
            <w:szCs w:val="26"/>
          </w:rPr>
          <w:t>N 131-пп</w:t>
        </w:r>
      </w:hyperlink>
      <w:r w:rsidRPr="00CC72D3">
        <w:rPr>
          <w:rFonts w:ascii="Times New Roman" w:hAnsi="Times New Roman" w:cs="Times New Roman"/>
          <w:sz w:val="26"/>
          <w:szCs w:val="26"/>
        </w:rPr>
        <w:t>,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D3">
        <w:rPr>
          <w:rFonts w:ascii="Times New Roman" w:hAnsi="Times New Roman" w:cs="Times New Roman"/>
          <w:sz w:val="26"/>
          <w:szCs w:val="26"/>
        </w:rPr>
        <w:t xml:space="preserve">от 08.04.2014 </w:t>
      </w:r>
      <w:hyperlink r:id="rId8" w:history="1">
        <w:r w:rsidRPr="00CC72D3">
          <w:rPr>
            <w:rFonts w:ascii="Times New Roman" w:hAnsi="Times New Roman" w:cs="Times New Roman"/>
            <w:sz w:val="26"/>
            <w:szCs w:val="26"/>
          </w:rPr>
          <w:t>N 148-пп</w:t>
        </w:r>
      </w:hyperlink>
      <w:r w:rsidRPr="00CC72D3">
        <w:rPr>
          <w:rFonts w:ascii="Times New Roman" w:hAnsi="Times New Roman" w:cs="Times New Roman"/>
          <w:sz w:val="26"/>
          <w:szCs w:val="26"/>
        </w:rPr>
        <w:t xml:space="preserve">, от 20.05.2014 </w:t>
      </w:r>
      <w:hyperlink r:id="rId9" w:history="1">
        <w:r w:rsidRPr="00CC72D3">
          <w:rPr>
            <w:rFonts w:ascii="Times New Roman" w:hAnsi="Times New Roman" w:cs="Times New Roman"/>
            <w:sz w:val="26"/>
            <w:szCs w:val="26"/>
          </w:rPr>
          <w:t>N 211-пп</w:t>
        </w:r>
      </w:hyperlink>
      <w:r w:rsidRPr="00CC72D3">
        <w:rPr>
          <w:rFonts w:ascii="Times New Roman" w:hAnsi="Times New Roman" w:cs="Times New Roman"/>
          <w:sz w:val="26"/>
          <w:szCs w:val="26"/>
        </w:rPr>
        <w:t>,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D3">
        <w:rPr>
          <w:rFonts w:ascii="Times New Roman" w:hAnsi="Times New Roman" w:cs="Times New Roman"/>
          <w:sz w:val="26"/>
          <w:szCs w:val="26"/>
        </w:rPr>
        <w:t xml:space="preserve">от 22.07.2014 </w:t>
      </w:r>
      <w:hyperlink r:id="rId10" w:history="1">
        <w:r w:rsidRPr="00CC72D3">
          <w:rPr>
            <w:rFonts w:ascii="Times New Roman" w:hAnsi="Times New Roman" w:cs="Times New Roman"/>
            <w:sz w:val="26"/>
            <w:szCs w:val="26"/>
          </w:rPr>
          <w:t>N 299-пп</w:t>
        </w:r>
        <w:proofErr w:type="gramStart"/>
      </w:hyperlink>
      <w:r w:rsidR="00F90EE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F90EEE" w:rsidRPr="00F90EEE">
        <w:rPr>
          <w:rFonts w:ascii="Times New Roman" w:hAnsi="Times New Roman" w:cs="Times New Roman"/>
          <w:sz w:val="26"/>
          <w:szCs w:val="26"/>
        </w:rPr>
        <w:t>от 30.09.2014 N 387-пп, от 14.10.2014</w:t>
      </w:r>
      <w:r w:rsidRPr="00CC72D3">
        <w:rPr>
          <w:rFonts w:ascii="Times New Roman" w:hAnsi="Times New Roman" w:cs="Times New Roman"/>
          <w:sz w:val="26"/>
          <w:szCs w:val="26"/>
        </w:rPr>
        <w:t>)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86"/>
      <w:bookmarkEnd w:id="1"/>
      <w:r w:rsidRPr="00CC72D3">
        <w:rPr>
          <w:rFonts w:ascii="Times New Roman" w:hAnsi="Times New Roman" w:cs="Times New Roman"/>
          <w:sz w:val="26"/>
          <w:szCs w:val="26"/>
        </w:rPr>
        <w:t>Паспорт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D3">
        <w:rPr>
          <w:rFonts w:ascii="Times New Roman" w:hAnsi="Times New Roman" w:cs="Times New Roman"/>
          <w:sz w:val="26"/>
          <w:szCs w:val="26"/>
        </w:rPr>
        <w:t>государственной программы Архангельской области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D3">
        <w:rPr>
          <w:rFonts w:ascii="Times New Roman" w:hAnsi="Times New Roman" w:cs="Times New Roman"/>
          <w:sz w:val="26"/>
          <w:szCs w:val="26"/>
        </w:rPr>
        <w:t>"Патриотическое воспитание, развитие физической культуры,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D3">
        <w:rPr>
          <w:rFonts w:ascii="Times New Roman" w:hAnsi="Times New Roman" w:cs="Times New Roman"/>
          <w:sz w:val="26"/>
          <w:szCs w:val="26"/>
        </w:rPr>
        <w:t>спорта, туризма и повышение эффективности реализации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D3">
        <w:rPr>
          <w:rFonts w:ascii="Times New Roman" w:hAnsi="Times New Roman" w:cs="Times New Roman"/>
          <w:sz w:val="26"/>
          <w:szCs w:val="26"/>
        </w:rPr>
        <w:t>молодежной политики в Архангельской области</w:t>
      </w:r>
    </w:p>
    <w:p w:rsidR="00733B26" w:rsidRPr="00CC72D3" w:rsidRDefault="00733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D3">
        <w:rPr>
          <w:rFonts w:ascii="Times New Roman" w:hAnsi="Times New Roman" w:cs="Times New Roman"/>
          <w:sz w:val="26"/>
          <w:szCs w:val="26"/>
        </w:rPr>
        <w:t>(2014 - 2020 годы)"</w:t>
      </w:r>
    </w:p>
    <w:p w:rsidR="00733B26" w:rsidRPr="00B42B1F" w:rsidRDefault="00733B26" w:rsidP="00F90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1"/>
        <w:gridCol w:w="340"/>
        <w:gridCol w:w="6746"/>
      </w:tblGrid>
      <w:tr w:rsidR="00B42B1F" w:rsidRPr="00733B26" w:rsidTr="00BC5595">
        <w:tc>
          <w:tcPr>
            <w:tcW w:w="25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(2014 - 2020 годы)" (далее - государственная программа)</w:t>
            </w:r>
          </w:p>
        </w:tc>
      </w:tr>
      <w:tr w:rsidR="00B42B1F" w:rsidRPr="00733B26" w:rsidTr="00BC5595">
        <w:tc>
          <w:tcPr>
            <w:tcW w:w="25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министерство по делам молодежи и спорту Архангельской области (далее - министерство по делам молодежи и спорту)</w:t>
            </w:r>
          </w:p>
        </w:tc>
      </w:tr>
      <w:tr w:rsidR="00B42B1F" w:rsidRPr="00733B26" w:rsidTr="00BC5595">
        <w:tc>
          <w:tcPr>
            <w:tcW w:w="25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 и строительства Архангельской области (далее - министерство промышленности и строительства);</w:t>
            </w:r>
          </w:p>
        </w:tc>
      </w:tr>
      <w:tr w:rsidR="00B42B1F" w:rsidRPr="00733B26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B42B1F" w:rsidRPr="00733B26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B42B1F" w:rsidRPr="00733B26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агентство по туризму и международному сотрудничеству Архангельской области (далее - агентство по туризму и международному сотрудничеству);</w:t>
            </w:r>
          </w:p>
        </w:tc>
      </w:tr>
      <w:tr w:rsidR="00B42B1F" w:rsidRPr="00733B26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733B26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B26">
              <w:rPr>
                <w:rFonts w:ascii="Times New Roman" w:hAnsi="Times New Roman" w:cs="Times New Roman"/>
                <w:sz w:val="26"/>
                <w:szCs w:val="26"/>
              </w:rPr>
              <w:t>агентство по печати и средствам массовой информации Архангельской области (далее - агентство по печати и средствам массовой информации)</w:t>
            </w:r>
          </w:p>
        </w:tc>
      </w:tr>
      <w:tr w:rsidR="00B42B1F" w:rsidRPr="00F90EEE" w:rsidTr="00BC5595">
        <w:tc>
          <w:tcPr>
            <w:tcW w:w="25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Pr="00F90E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A24DA0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65" w:history="1">
              <w:r w:rsidR="00B42B1F" w:rsidRPr="00F90EEE">
                <w:rPr>
                  <w:rFonts w:ascii="Times New Roman" w:hAnsi="Times New Roman" w:cs="Times New Roman"/>
                  <w:sz w:val="26"/>
                  <w:szCs w:val="26"/>
                </w:rPr>
                <w:t>подпрограмма N 1</w:t>
              </w:r>
            </w:hyperlink>
            <w:r w:rsidR="00B42B1F"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"Спорт </w:t>
            </w:r>
            <w:proofErr w:type="spellStart"/>
            <w:r w:rsidR="00B42B1F" w:rsidRPr="00F90EEE">
              <w:rPr>
                <w:rFonts w:ascii="Times New Roman" w:hAnsi="Times New Roman" w:cs="Times New Roman"/>
                <w:sz w:val="26"/>
                <w:szCs w:val="26"/>
              </w:rPr>
              <w:t>Беломорья</w:t>
            </w:r>
            <w:proofErr w:type="spellEnd"/>
            <w:r w:rsidR="00B42B1F"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(2014 - 2020 годы)";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A24DA0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301" w:history="1">
              <w:r w:rsidR="00B42B1F" w:rsidRPr="00F90EEE">
                <w:rPr>
                  <w:rFonts w:ascii="Times New Roman" w:hAnsi="Times New Roman" w:cs="Times New Roman"/>
                  <w:sz w:val="26"/>
                  <w:szCs w:val="26"/>
                </w:rPr>
                <w:t>подпрограмма N 2</w:t>
              </w:r>
            </w:hyperlink>
            <w:r w:rsidR="00B42B1F"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"Молодежь Архангельской области (2014 - 2020 годы)";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A24DA0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399" w:history="1">
              <w:r w:rsidR="00B42B1F" w:rsidRPr="00F90EEE">
                <w:rPr>
                  <w:rFonts w:ascii="Times New Roman" w:hAnsi="Times New Roman" w:cs="Times New Roman"/>
                  <w:sz w:val="26"/>
                  <w:szCs w:val="26"/>
                </w:rPr>
                <w:t>подпрограмма N 3</w:t>
              </w:r>
            </w:hyperlink>
            <w:r w:rsidR="00B42B1F"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"Гражданско-патриотическое воспитание граждан Российской Федерации и допризывная подготовка молодежи в Архангельской области (2014 - 2020 годы)";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A24DA0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487" w:history="1">
              <w:r w:rsidR="00B42B1F" w:rsidRPr="00F90EEE">
                <w:rPr>
                  <w:rFonts w:ascii="Times New Roman" w:hAnsi="Times New Roman" w:cs="Times New Roman"/>
                  <w:sz w:val="26"/>
                  <w:szCs w:val="26"/>
                </w:rPr>
                <w:t>подпрограмма N 4</w:t>
              </w:r>
            </w:hyperlink>
            <w:r w:rsidR="00B42B1F"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"Развитие внутреннего и въездного туризма в Архангельской области (2014 - 2020 годы)";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A24DA0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582" w:history="1">
              <w:r w:rsidR="00B42B1F" w:rsidRPr="00F90EEE">
                <w:rPr>
                  <w:rFonts w:ascii="Times New Roman" w:hAnsi="Times New Roman" w:cs="Times New Roman"/>
                  <w:sz w:val="26"/>
                  <w:szCs w:val="26"/>
                </w:rPr>
                <w:t>подпрограмма N 5</w:t>
              </w:r>
            </w:hyperlink>
            <w:r w:rsidR="00B42B1F"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"Создание условий для реализации государственной программы"</w:t>
            </w:r>
          </w:p>
        </w:tc>
      </w:tr>
      <w:tr w:rsidR="00B42B1F" w:rsidRPr="00F90EEE" w:rsidTr="00BC5595">
        <w:tc>
          <w:tcPr>
            <w:tcW w:w="25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Цель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активизация участия жителей Архангельской области в развитии и продвижении территории через создание оптимальных условий в сфере реализации молодежной политики, физической культуры, спорта и туризма.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A24DA0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676" w:history="1">
              <w:r w:rsidR="00B42B1F" w:rsidRPr="00F90EEE">
                <w:rPr>
                  <w:rFonts w:ascii="Times New Roman" w:hAnsi="Times New Roman" w:cs="Times New Roman"/>
                  <w:sz w:val="26"/>
                  <w:szCs w:val="26"/>
                </w:rPr>
                <w:t>Перечень</w:t>
              </w:r>
            </w:hyperlink>
            <w:r w:rsidR="00B42B1F"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B42B1F" w:rsidRPr="00F90EEE" w:rsidTr="00BC5595">
        <w:tc>
          <w:tcPr>
            <w:tcW w:w="25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Задачи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задача N 1 - обеспечение возможности жителям Архангельской области систематически заниматься физической культурой и спортом, повышение конкурентоспособности спортсменов Архангельской области на всероссийском и международном уровнях;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задача N 2 - развитие и совершенствование системы патриотического воспитания жителей Архангельской области и допризывная подготовка молодежи;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задача N 3 - развитие сети спортивных сооружений и повышение их доступности для всех категорий населения Архангельской области;</w:t>
            </w:r>
          </w:p>
        </w:tc>
      </w:tr>
      <w:tr w:rsidR="00B42B1F" w:rsidRPr="00F90EEE" w:rsidTr="00BC5595">
        <w:tc>
          <w:tcPr>
            <w:tcW w:w="25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задача N 4 - вовлечение молодежи в социально-экономическую, политическую и общественную жизнь Архангельской области, создание условий для самореализации;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задача N 5 -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</w:t>
            </w:r>
          </w:p>
        </w:tc>
      </w:tr>
      <w:tr w:rsidR="00B42B1F" w:rsidRPr="00F90EEE" w:rsidTr="00BC5595">
        <w:tc>
          <w:tcPr>
            <w:tcW w:w="25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2014 - 2020 годы.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реализуется в один этап</w:t>
            </w:r>
          </w:p>
        </w:tc>
      </w:tr>
      <w:tr w:rsidR="00B42B1F" w:rsidRPr="00F90EEE" w:rsidTr="00BC5595">
        <w:tc>
          <w:tcPr>
            <w:tcW w:w="25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составляет 22 161 007,4</w:t>
            </w: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–4 448 809,3</w:t>
            </w: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–9 810 308,1</w:t>
            </w: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местных бюджетов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–881 397,6</w:t>
            </w: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</w:tc>
      </w:tr>
      <w:tr w:rsidR="00B42B1F" w:rsidRPr="00F90EEE" w:rsidTr="00BC5595"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F90EEE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средства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–7 020 492,4</w:t>
            </w: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</w:tc>
      </w:tr>
      <w:tr w:rsidR="00B42B1F" w:rsidRPr="00F90EEE" w:rsidTr="00BC5595">
        <w:tc>
          <w:tcPr>
            <w:tcW w:w="963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B1F" w:rsidRPr="00B42B1F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(в ред. постановлений Правительства Архангельской области от 04.03.2014 </w:t>
            </w:r>
            <w:hyperlink r:id="rId11" w:history="1">
              <w:r w:rsidRPr="00F90EEE">
                <w:rPr>
                  <w:rFonts w:ascii="Times New Roman" w:hAnsi="Times New Roman" w:cs="Times New Roman"/>
                  <w:sz w:val="26"/>
                  <w:szCs w:val="26"/>
                </w:rPr>
                <w:t>N 93-пп</w:t>
              </w:r>
            </w:hyperlink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, от 20.05.2014 </w:t>
            </w:r>
            <w:hyperlink r:id="rId12" w:history="1">
              <w:r w:rsidRPr="00F90EEE">
                <w:rPr>
                  <w:rFonts w:ascii="Times New Roman" w:hAnsi="Times New Roman" w:cs="Times New Roman"/>
                  <w:sz w:val="26"/>
                  <w:szCs w:val="26"/>
                </w:rPr>
                <w:t>N 211-пп</w:t>
              </w:r>
            </w:hyperlink>
            <w:r w:rsidRPr="00F90EEE">
              <w:rPr>
                <w:rFonts w:ascii="Times New Roman" w:hAnsi="Times New Roman" w:cs="Times New Roman"/>
                <w:sz w:val="26"/>
                <w:szCs w:val="26"/>
              </w:rPr>
              <w:t xml:space="preserve">, от 22.07.2014 </w:t>
            </w:r>
            <w:hyperlink r:id="rId13" w:history="1">
              <w:r w:rsidRPr="00F90EEE">
                <w:rPr>
                  <w:rFonts w:ascii="Times New Roman" w:hAnsi="Times New Roman" w:cs="Times New Roman"/>
                  <w:sz w:val="26"/>
                  <w:szCs w:val="26"/>
                </w:rPr>
                <w:t>N 299-пп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90EEE">
              <w:rPr>
                <w:rFonts w:ascii="Times New Roman" w:hAnsi="Times New Roman" w:cs="Times New Roman"/>
                <w:sz w:val="26"/>
                <w:szCs w:val="26"/>
              </w:rPr>
              <w:t>от 30.09.2014 N 387-пп, от 14.10.2014)</w:t>
            </w:r>
            <w:r w:rsidRPr="00B42B1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42B1F" w:rsidRPr="003E2269" w:rsidRDefault="00B42B1F" w:rsidP="003E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33E6" w:rsidRPr="00E024AC" w:rsidRDefault="003433E6">
      <w:pPr>
        <w:rPr>
          <w:rFonts w:ascii="Times New Roman" w:hAnsi="Times New Roman" w:cs="Times New Roman"/>
          <w:sz w:val="26"/>
          <w:szCs w:val="26"/>
        </w:rPr>
      </w:pPr>
      <w:bookmarkStart w:id="2" w:name="Par152"/>
      <w:bookmarkEnd w:id="2"/>
    </w:p>
    <w:sectPr w:rsidR="003433E6" w:rsidRPr="00E024AC" w:rsidSect="0079096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B26"/>
    <w:rsid w:val="00015AB6"/>
    <w:rsid w:val="00026D97"/>
    <w:rsid w:val="0016774A"/>
    <w:rsid w:val="0017028D"/>
    <w:rsid w:val="00173395"/>
    <w:rsid w:val="002525C4"/>
    <w:rsid w:val="003433E6"/>
    <w:rsid w:val="003E2269"/>
    <w:rsid w:val="00495495"/>
    <w:rsid w:val="00561AAF"/>
    <w:rsid w:val="005F79E8"/>
    <w:rsid w:val="00653F76"/>
    <w:rsid w:val="006B5566"/>
    <w:rsid w:val="006F1D8D"/>
    <w:rsid w:val="007035C5"/>
    <w:rsid w:val="00733B26"/>
    <w:rsid w:val="0079096B"/>
    <w:rsid w:val="007F68DB"/>
    <w:rsid w:val="00A24DA0"/>
    <w:rsid w:val="00AC385D"/>
    <w:rsid w:val="00AD063F"/>
    <w:rsid w:val="00B42B1F"/>
    <w:rsid w:val="00BC5595"/>
    <w:rsid w:val="00BF45A5"/>
    <w:rsid w:val="00C1505D"/>
    <w:rsid w:val="00CC72D3"/>
    <w:rsid w:val="00E024AC"/>
    <w:rsid w:val="00EB08F9"/>
    <w:rsid w:val="00F9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3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3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33CEC4607B35D15C3854FCD7FAAF5EEB1786811AFF5167A86749FBD1D272AB053AAE7368181381A8CC5jEiAN" TargetMode="External"/><Relationship Id="rId13" Type="http://schemas.openxmlformats.org/officeDocument/2006/relationships/hyperlink" Target="consultantplus://offline/ref=7F933CEC4607B35D15C3854FCD7FAAF5EEB1786811AEFE147686749FBD1D272AB053AAE7368181381A8CC5jEi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933CEC4607B35D15C3854FCD7FAAF5EEB1786811ACFE1E7186749FBD1D272AB053AAE7368181381A8CC5jEiFN" TargetMode="External"/><Relationship Id="rId12" Type="http://schemas.openxmlformats.org/officeDocument/2006/relationships/hyperlink" Target="consultantplus://offline/ref=7F933CEC4607B35D15C3854FCD7FAAF5EEB1786811AFFE137786749FBD1D272AB053AAE7368181381A8CC5jEi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33CEC4607B35D15C3854FCD7FAAF5EEB1786811ACF1157486749FBD1D272AB053AAE7368181381A8CC5jEiCN" TargetMode="External"/><Relationship Id="rId11" Type="http://schemas.openxmlformats.org/officeDocument/2006/relationships/hyperlink" Target="consultantplus://offline/ref=7F933CEC4607B35D15C3854FCD7FAAF5EEB1786811ACF1157486749FBD1D272AB053AAE7368181381A8CC5jEiFN" TargetMode="External"/><Relationship Id="rId5" Type="http://schemas.openxmlformats.org/officeDocument/2006/relationships/hyperlink" Target="consultantplus://offline/ref=7F933CEC4607B35D15C3854FCD7FAAF5EEB1786811ADF6137486749FBD1D272AB053AAE7368181381A8CC4jEiC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933CEC4607B35D15C3854FCD7FAAF5EEB1786811AEFE147686749FBD1D272AB053AAE7368181381A8CC5jEiBN" TargetMode="External"/><Relationship Id="rId148" Type="http://schemas.microsoft.com/office/2007/relationships/stylesWithEffects" Target="stylesWithEffects.xml"/><Relationship Id="rId4" Type="http://schemas.openxmlformats.org/officeDocument/2006/relationships/hyperlink" Target="consultantplus://offline/ref=7F933CEC4607B35D15C3854FCD7FAAF5EEB1786812A5FF127A86749FBD1D272AB053AAE7368181381A8CC4jEiCN" TargetMode="External"/><Relationship Id="rId9" Type="http://schemas.openxmlformats.org/officeDocument/2006/relationships/hyperlink" Target="consultantplus://offline/ref=7F933CEC4607B35D15C3854FCD7FAAF5EEB1786811AFFE137786749FBD1D272AB053AAE7368181381A8CC4jEi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Тельтевская Наталья Анатольевна</dc:creator>
  <cp:lastModifiedBy>minfin user</cp:lastModifiedBy>
  <cp:revision>3</cp:revision>
  <dcterms:created xsi:type="dcterms:W3CDTF">2014-10-15T07:18:00Z</dcterms:created>
  <dcterms:modified xsi:type="dcterms:W3CDTF">2014-10-15T07:19:00Z</dcterms:modified>
</cp:coreProperties>
</file>