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8C1" w:rsidRPr="003165B8" w:rsidRDefault="00DA58C1" w:rsidP="00DA58C1">
      <w:pPr>
        <w:autoSpaceDE w:val="0"/>
        <w:autoSpaceDN w:val="0"/>
        <w:adjustRightInd w:val="0"/>
        <w:jc w:val="center"/>
        <w:rPr>
          <w:b/>
          <w:bCs/>
        </w:rPr>
      </w:pPr>
      <w:r w:rsidRPr="003165B8">
        <w:rPr>
          <w:b/>
          <w:bCs/>
        </w:rPr>
        <w:t>ГОСУДАРСТВЕННАЯ ПРОГРАММА</w:t>
      </w:r>
    </w:p>
    <w:p w:rsidR="00DA58C1" w:rsidRPr="003165B8" w:rsidRDefault="00DA58C1" w:rsidP="00DA58C1">
      <w:pPr>
        <w:widowControl w:val="0"/>
        <w:autoSpaceDE w:val="0"/>
        <w:autoSpaceDN w:val="0"/>
        <w:adjustRightInd w:val="0"/>
        <w:jc w:val="center"/>
        <w:rPr>
          <w:b/>
          <w:bCs/>
        </w:rPr>
      </w:pPr>
      <w:r w:rsidRPr="003165B8">
        <w:rPr>
          <w:b/>
          <w:bCs/>
        </w:rPr>
        <w:t xml:space="preserve">Архангельской области «Социальная поддержка граждан </w:t>
      </w:r>
    </w:p>
    <w:p w:rsidR="00DA58C1" w:rsidRPr="003165B8" w:rsidRDefault="00DA58C1" w:rsidP="00DA58C1">
      <w:pPr>
        <w:widowControl w:val="0"/>
        <w:autoSpaceDE w:val="0"/>
        <w:autoSpaceDN w:val="0"/>
        <w:adjustRightInd w:val="0"/>
        <w:jc w:val="center"/>
        <w:rPr>
          <w:b/>
          <w:bCs/>
        </w:rPr>
      </w:pPr>
      <w:r w:rsidRPr="003165B8">
        <w:rPr>
          <w:b/>
          <w:bCs/>
        </w:rPr>
        <w:t>в Архангельской области (2013 – 2018 годы)»</w:t>
      </w:r>
    </w:p>
    <w:p w:rsidR="00DA58C1" w:rsidRPr="003165B8" w:rsidRDefault="00DA58C1" w:rsidP="00DA58C1">
      <w:pPr>
        <w:widowControl w:val="0"/>
        <w:autoSpaceDE w:val="0"/>
        <w:autoSpaceDN w:val="0"/>
        <w:adjustRightInd w:val="0"/>
        <w:jc w:val="center"/>
        <w:rPr>
          <w:b/>
          <w:bCs/>
        </w:rPr>
      </w:pPr>
    </w:p>
    <w:p w:rsidR="00DA58C1" w:rsidRPr="003165B8" w:rsidRDefault="00DA58C1" w:rsidP="00DA58C1">
      <w:pPr>
        <w:pStyle w:val="a4"/>
        <w:rPr>
          <w:szCs w:val="28"/>
        </w:rPr>
      </w:pPr>
      <w:proofErr w:type="gramStart"/>
      <w:r w:rsidRPr="003165B8">
        <w:rPr>
          <w:szCs w:val="28"/>
        </w:rPr>
        <w:t>П</w:t>
      </w:r>
      <w:proofErr w:type="gramEnd"/>
      <w:r w:rsidRPr="003165B8">
        <w:rPr>
          <w:szCs w:val="28"/>
        </w:rPr>
        <w:t xml:space="preserve"> А С П О Р Т</w:t>
      </w:r>
    </w:p>
    <w:p w:rsidR="00DA58C1" w:rsidRPr="003165B8" w:rsidRDefault="00DA58C1" w:rsidP="00DA58C1">
      <w:pPr>
        <w:keepNext/>
        <w:autoSpaceDE w:val="0"/>
        <w:autoSpaceDN w:val="0"/>
        <w:adjustRightInd w:val="0"/>
        <w:jc w:val="center"/>
        <w:rPr>
          <w:b/>
        </w:rPr>
      </w:pPr>
      <w:r w:rsidRPr="003165B8">
        <w:rPr>
          <w:b/>
        </w:rPr>
        <w:t>государственной программы Архангельской области</w:t>
      </w:r>
    </w:p>
    <w:p w:rsidR="00DA58C1" w:rsidRPr="003165B8" w:rsidRDefault="00DA58C1" w:rsidP="00DA58C1">
      <w:pPr>
        <w:keepNext/>
        <w:autoSpaceDE w:val="0"/>
        <w:autoSpaceDN w:val="0"/>
        <w:adjustRightInd w:val="0"/>
        <w:jc w:val="center"/>
        <w:rPr>
          <w:b/>
        </w:rPr>
      </w:pPr>
      <w:r w:rsidRPr="003165B8">
        <w:rPr>
          <w:b/>
        </w:rPr>
        <w:t xml:space="preserve">«Социальная поддержка граждан в Архангельской области </w:t>
      </w:r>
    </w:p>
    <w:p w:rsidR="00DA58C1" w:rsidRPr="003165B8" w:rsidRDefault="00DA58C1" w:rsidP="00DA58C1">
      <w:pPr>
        <w:keepNext/>
        <w:autoSpaceDE w:val="0"/>
        <w:autoSpaceDN w:val="0"/>
        <w:adjustRightInd w:val="0"/>
        <w:jc w:val="center"/>
        <w:rPr>
          <w:b/>
        </w:rPr>
      </w:pPr>
      <w:r w:rsidRPr="003165B8">
        <w:rPr>
          <w:b/>
        </w:rPr>
        <w:t>(2013 – 2018 годы)»</w:t>
      </w:r>
    </w:p>
    <w:p w:rsidR="00DA58C1" w:rsidRPr="003165B8" w:rsidRDefault="00DA58C1" w:rsidP="00DA58C1">
      <w:pPr>
        <w:keepNext/>
        <w:autoSpaceDE w:val="0"/>
        <w:autoSpaceDN w:val="0"/>
        <w:adjustRightInd w:val="0"/>
        <w:jc w:val="center"/>
        <w:rPr>
          <w:b/>
        </w:rPr>
      </w:pPr>
    </w:p>
    <w:tbl>
      <w:tblPr>
        <w:tblW w:w="4888" w:type="pct"/>
        <w:tblLook w:val="01E0"/>
      </w:tblPr>
      <w:tblGrid>
        <w:gridCol w:w="2551"/>
        <w:gridCol w:w="541"/>
        <w:gridCol w:w="6265"/>
      </w:tblGrid>
      <w:tr w:rsidR="00DA58C1" w:rsidRPr="003165B8">
        <w:tc>
          <w:tcPr>
            <w:tcW w:w="1363" w:type="pct"/>
          </w:tcPr>
          <w:p w:rsidR="00DA58C1" w:rsidRPr="003165B8" w:rsidRDefault="00DA58C1" w:rsidP="00DA58C1">
            <w:pPr>
              <w:keepNext/>
              <w:rPr>
                <w:sz w:val="24"/>
                <w:szCs w:val="24"/>
              </w:rPr>
            </w:pPr>
            <w:r w:rsidRPr="003165B8">
              <w:rPr>
                <w:sz w:val="24"/>
                <w:szCs w:val="24"/>
              </w:rPr>
              <w:t xml:space="preserve">Наименование </w:t>
            </w:r>
          </w:p>
          <w:p w:rsidR="00DA58C1" w:rsidRPr="003165B8" w:rsidRDefault="00DA58C1" w:rsidP="00DA58C1">
            <w:pPr>
              <w:keepNext/>
              <w:rPr>
                <w:sz w:val="24"/>
                <w:szCs w:val="24"/>
              </w:rPr>
            </w:pPr>
            <w:r w:rsidRPr="003165B8">
              <w:rPr>
                <w:sz w:val="24"/>
                <w:szCs w:val="24"/>
              </w:rPr>
              <w:t xml:space="preserve">государственной </w:t>
            </w:r>
          </w:p>
          <w:p w:rsidR="00DA58C1" w:rsidRPr="003165B8" w:rsidRDefault="00DA58C1" w:rsidP="00DA58C1">
            <w:pPr>
              <w:keepNext/>
              <w:rPr>
                <w:sz w:val="24"/>
                <w:szCs w:val="24"/>
              </w:rPr>
            </w:pPr>
            <w:r w:rsidRPr="003165B8">
              <w:rPr>
                <w:sz w:val="24"/>
                <w:szCs w:val="24"/>
              </w:rPr>
              <w:t>программы</w:t>
            </w:r>
          </w:p>
          <w:p w:rsidR="00DA58C1" w:rsidRPr="003165B8" w:rsidRDefault="00DA58C1" w:rsidP="00DA58C1">
            <w:pPr>
              <w:keepNext/>
              <w:rPr>
                <w:sz w:val="24"/>
                <w:szCs w:val="24"/>
              </w:rPr>
            </w:pPr>
          </w:p>
        </w:tc>
        <w:tc>
          <w:tcPr>
            <w:tcW w:w="289" w:type="pct"/>
          </w:tcPr>
          <w:p w:rsidR="00DA58C1" w:rsidRPr="003165B8" w:rsidRDefault="00DA58C1" w:rsidP="00DA58C1">
            <w:pPr>
              <w:keepNext/>
              <w:jc w:val="center"/>
              <w:rPr>
                <w:sz w:val="24"/>
                <w:szCs w:val="24"/>
              </w:rPr>
            </w:pPr>
            <w:r w:rsidRPr="003165B8">
              <w:rPr>
                <w:sz w:val="24"/>
                <w:szCs w:val="24"/>
              </w:rPr>
              <w:t>–</w:t>
            </w:r>
          </w:p>
        </w:tc>
        <w:tc>
          <w:tcPr>
            <w:tcW w:w="3348" w:type="pct"/>
          </w:tcPr>
          <w:p w:rsidR="00DA58C1" w:rsidRPr="003165B8" w:rsidRDefault="00DA58C1" w:rsidP="00DA58C1">
            <w:pPr>
              <w:keepNext/>
              <w:autoSpaceDE w:val="0"/>
              <w:autoSpaceDN w:val="0"/>
              <w:adjustRightInd w:val="0"/>
              <w:rPr>
                <w:sz w:val="24"/>
                <w:szCs w:val="24"/>
              </w:rPr>
            </w:pPr>
            <w:r w:rsidRPr="003165B8">
              <w:rPr>
                <w:sz w:val="24"/>
                <w:szCs w:val="24"/>
              </w:rPr>
              <w:t xml:space="preserve">государственная программа Архангельской области «Социальная поддержка граждан </w:t>
            </w:r>
          </w:p>
          <w:p w:rsidR="00DA58C1" w:rsidRPr="003165B8" w:rsidRDefault="00DA58C1" w:rsidP="00DA58C1">
            <w:pPr>
              <w:keepNext/>
              <w:autoSpaceDE w:val="0"/>
              <w:autoSpaceDN w:val="0"/>
              <w:adjustRightInd w:val="0"/>
              <w:rPr>
                <w:sz w:val="24"/>
                <w:szCs w:val="24"/>
              </w:rPr>
            </w:pPr>
            <w:r w:rsidRPr="003165B8">
              <w:rPr>
                <w:sz w:val="24"/>
                <w:szCs w:val="24"/>
              </w:rPr>
              <w:t xml:space="preserve">в Архангельской области (2013 – 2018 годы)» </w:t>
            </w:r>
          </w:p>
          <w:p w:rsidR="00DA58C1" w:rsidRPr="003165B8" w:rsidRDefault="00DA58C1" w:rsidP="00DA58C1">
            <w:pPr>
              <w:keepNext/>
              <w:autoSpaceDE w:val="0"/>
              <w:autoSpaceDN w:val="0"/>
              <w:adjustRightInd w:val="0"/>
              <w:rPr>
                <w:sz w:val="24"/>
                <w:szCs w:val="24"/>
              </w:rPr>
            </w:pPr>
            <w:r w:rsidRPr="003165B8">
              <w:rPr>
                <w:sz w:val="24"/>
                <w:szCs w:val="24"/>
              </w:rPr>
              <w:t>(далее – государственная программа)</w:t>
            </w:r>
          </w:p>
          <w:p w:rsidR="00DA58C1" w:rsidRPr="003165B8" w:rsidRDefault="00DA58C1" w:rsidP="00DA58C1">
            <w:pPr>
              <w:keepNext/>
              <w:autoSpaceDE w:val="0"/>
              <w:autoSpaceDN w:val="0"/>
              <w:adjustRightInd w:val="0"/>
              <w:rPr>
                <w:sz w:val="24"/>
                <w:szCs w:val="24"/>
              </w:rPr>
            </w:pPr>
          </w:p>
        </w:tc>
      </w:tr>
      <w:tr w:rsidR="00DA58C1" w:rsidRPr="003165B8">
        <w:tc>
          <w:tcPr>
            <w:tcW w:w="1363" w:type="pct"/>
          </w:tcPr>
          <w:p w:rsidR="00DA58C1" w:rsidRPr="003165B8" w:rsidRDefault="00DA58C1" w:rsidP="00DA58C1">
            <w:pPr>
              <w:rPr>
                <w:sz w:val="24"/>
                <w:szCs w:val="24"/>
              </w:rPr>
            </w:pPr>
            <w:r w:rsidRPr="003165B8">
              <w:rPr>
                <w:sz w:val="24"/>
                <w:szCs w:val="24"/>
              </w:rPr>
              <w:t xml:space="preserve">Ответственный исполнитель государственной программы </w:t>
            </w:r>
          </w:p>
          <w:p w:rsidR="00DA58C1" w:rsidRPr="003165B8" w:rsidRDefault="00DA58C1" w:rsidP="00DA58C1">
            <w:pPr>
              <w:rPr>
                <w:sz w:val="24"/>
                <w:szCs w:val="24"/>
              </w:rPr>
            </w:pPr>
          </w:p>
        </w:tc>
        <w:tc>
          <w:tcPr>
            <w:tcW w:w="289" w:type="pct"/>
          </w:tcPr>
          <w:p w:rsidR="00DA58C1" w:rsidRPr="003165B8" w:rsidRDefault="00DA58C1" w:rsidP="00DA58C1">
            <w:pPr>
              <w:jc w:val="center"/>
              <w:rPr>
                <w:sz w:val="24"/>
                <w:szCs w:val="24"/>
              </w:rPr>
            </w:pPr>
            <w:r w:rsidRPr="003165B8">
              <w:rPr>
                <w:sz w:val="24"/>
                <w:szCs w:val="24"/>
              </w:rPr>
              <w:t>–</w:t>
            </w:r>
          </w:p>
        </w:tc>
        <w:tc>
          <w:tcPr>
            <w:tcW w:w="3348" w:type="pct"/>
          </w:tcPr>
          <w:p w:rsidR="00DA58C1" w:rsidRPr="003165B8" w:rsidRDefault="00DA58C1" w:rsidP="00DA58C1">
            <w:pPr>
              <w:rPr>
                <w:sz w:val="24"/>
                <w:szCs w:val="24"/>
              </w:rPr>
            </w:pPr>
            <w:r w:rsidRPr="003165B8">
              <w:rPr>
                <w:sz w:val="24"/>
                <w:szCs w:val="24"/>
              </w:rPr>
              <w:t xml:space="preserve">министерство труда, занятости </w:t>
            </w:r>
          </w:p>
          <w:p w:rsidR="00DA58C1" w:rsidRPr="003165B8" w:rsidRDefault="00DA58C1" w:rsidP="00DA58C1">
            <w:pPr>
              <w:rPr>
                <w:sz w:val="24"/>
                <w:szCs w:val="24"/>
              </w:rPr>
            </w:pPr>
            <w:proofErr w:type="gramStart"/>
            <w:r w:rsidRPr="003165B8">
              <w:rPr>
                <w:sz w:val="24"/>
                <w:szCs w:val="24"/>
              </w:rPr>
              <w:t xml:space="preserve">и социального развития Архангельской области (далее – министерство труда, занятости </w:t>
            </w:r>
            <w:proofErr w:type="gramEnd"/>
          </w:p>
          <w:p w:rsidR="00DA58C1" w:rsidRPr="003165B8" w:rsidRDefault="00DA58C1" w:rsidP="00DA58C1">
            <w:pPr>
              <w:rPr>
                <w:sz w:val="24"/>
                <w:szCs w:val="24"/>
              </w:rPr>
            </w:pPr>
            <w:r w:rsidRPr="003165B8">
              <w:rPr>
                <w:sz w:val="24"/>
                <w:szCs w:val="24"/>
              </w:rPr>
              <w:t>и социального развития)</w:t>
            </w:r>
          </w:p>
          <w:p w:rsidR="00DA58C1" w:rsidRPr="003165B8" w:rsidRDefault="00DA58C1" w:rsidP="00DA58C1">
            <w:pPr>
              <w:rPr>
                <w:sz w:val="24"/>
                <w:szCs w:val="24"/>
              </w:rPr>
            </w:pPr>
          </w:p>
        </w:tc>
      </w:tr>
      <w:tr w:rsidR="00DA58C1" w:rsidRPr="003165B8">
        <w:tc>
          <w:tcPr>
            <w:tcW w:w="1363" w:type="pct"/>
          </w:tcPr>
          <w:p w:rsidR="00DA58C1" w:rsidRPr="003165B8" w:rsidRDefault="00DA58C1" w:rsidP="00DA58C1">
            <w:pPr>
              <w:rPr>
                <w:sz w:val="24"/>
                <w:szCs w:val="24"/>
              </w:rPr>
            </w:pPr>
            <w:r w:rsidRPr="003165B8">
              <w:rPr>
                <w:sz w:val="24"/>
                <w:szCs w:val="24"/>
              </w:rPr>
              <w:t>Соисполнители</w:t>
            </w:r>
          </w:p>
          <w:p w:rsidR="00DA58C1" w:rsidRPr="003165B8" w:rsidRDefault="00DA58C1" w:rsidP="00DA58C1">
            <w:pPr>
              <w:rPr>
                <w:sz w:val="24"/>
                <w:szCs w:val="24"/>
              </w:rPr>
            </w:pPr>
            <w:r w:rsidRPr="003165B8">
              <w:rPr>
                <w:sz w:val="24"/>
                <w:szCs w:val="24"/>
              </w:rPr>
              <w:t xml:space="preserve">государственной программы </w:t>
            </w:r>
          </w:p>
          <w:p w:rsidR="00DA58C1" w:rsidRPr="003165B8" w:rsidRDefault="00DA58C1" w:rsidP="00DA58C1">
            <w:pPr>
              <w:rPr>
                <w:sz w:val="24"/>
                <w:szCs w:val="24"/>
              </w:rPr>
            </w:pPr>
          </w:p>
        </w:tc>
        <w:tc>
          <w:tcPr>
            <w:tcW w:w="289" w:type="pct"/>
          </w:tcPr>
          <w:p w:rsidR="00DA58C1" w:rsidRPr="003165B8" w:rsidRDefault="00DA58C1" w:rsidP="00DA58C1">
            <w:pPr>
              <w:jc w:val="center"/>
              <w:rPr>
                <w:sz w:val="24"/>
                <w:szCs w:val="24"/>
              </w:rPr>
            </w:pPr>
            <w:r w:rsidRPr="003165B8">
              <w:rPr>
                <w:sz w:val="24"/>
                <w:szCs w:val="24"/>
              </w:rPr>
              <w:t>–</w:t>
            </w:r>
          </w:p>
        </w:tc>
        <w:tc>
          <w:tcPr>
            <w:tcW w:w="3348" w:type="pct"/>
          </w:tcPr>
          <w:p w:rsidR="00DA58C1" w:rsidRPr="003165B8" w:rsidRDefault="00DA58C1" w:rsidP="00DA58C1">
            <w:pPr>
              <w:rPr>
                <w:sz w:val="24"/>
                <w:szCs w:val="24"/>
              </w:rPr>
            </w:pPr>
            <w:r w:rsidRPr="003165B8">
              <w:rPr>
                <w:sz w:val="24"/>
                <w:szCs w:val="24"/>
              </w:rPr>
              <w:t xml:space="preserve">министерство здравоохранения Архангельской области (далее – министерство здравоохранения); </w:t>
            </w:r>
          </w:p>
          <w:p w:rsidR="00DA58C1" w:rsidRPr="003165B8" w:rsidRDefault="00DA58C1" w:rsidP="00D92358">
            <w:pPr>
              <w:spacing w:before="120" w:after="120"/>
              <w:rPr>
                <w:sz w:val="24"/>
                <w:szCs w:val="24"/>
              </w:rPr>
            </w:pPr>
            <w:r w:rsidRPr="003165B8">
              <w:rPr>
                <w:sz w:val="24"/>
                <w:szCs w:val="24"/>
              </w:rPr>
              <w:t>министерство образования и науки Архангельской области (далее – министерство образования и науки);</w:t>
            </w:r>
          </w:p>
          <w:p w:rsidR="00DA58C1" w:rsidRPr="003165B8" w:rsidRDefault="00DA58C1" w:rsidP="00DA58C1">
            <w:pPr>
              <w:pStyle w:val="ConsPlusCell"/>
              <w:rPr>
                <w:rFonts w:ascii="Times New Roman" w:hAnsi="Times New Roman" w:cs="Times New Roman"/>
                <w:sz w:val="24"/>
                <w:szCs w:val="24"/>
              </w:rPr>
            </w:pPr>
            <w:proofErr w:type="gramStart"/>
            <w:r w:rsidRPr="003165B8">
              <w:rPr>
                <w:rFonts w:ascii="Times New Roman" w:hAnsi="Times New Roman" w:cs="Times New Roman"/>
                <w:sz w:val="24"/>
                <w:szCs w:val="24"/>
              </w:rPr>
              <w:t xml:space="preserve">министерство по делам молодежи и спорту Архангельской области (далее – министерство </w:t>
            </w:r>
            <w:proofErr w:type="gramEnd"/>
          </w:p>
          <w:p w:rsidR="00DA58C1" w:rsidRPr="003165B8" w:rsidRDefault="00DA58C1" w:rsidP="00DA58C1">
            <w:pPr>
              <w:pStyle w:val="ConsPlusCell"/>
              <w:rPr>
                <w:rFonts w:ascii="Times New Roman" w:hAnsi="Times New Roman" w:cs="Times New Roman"/>
                <w:sz w:val="24"/>
                <w:szCs w:val="24"/>
              </w:rPr>
            </w:pPr>
            <w:r w:rsidRPr="003165B8">
              <w:rPr>
                <w:rFonts w:ascii="Times New Roman" w:hAnsi="Times New Roman" w:cs="Times New Roman"/>
                <w:sz w:val="24"/>
                <w:szCs w:val="24"/>
              </w:rPr>
              <w:t>по делам молодежи и спорту);</w:t>
            </w:r>
          </w:p>
          <w:p w:rsidR="00DA58C1" w:rsidRPr="003165B8" w:rsidRDefault="00DA58C1" w:rsidP="00D92358">
            <w:pPr>
              <w:pStyle w:val="ConsPlusCell"/>
              <w:spacing w:before="120" w:after="120"/>
              <w:rPr>
                <w:rFonts w:ascii="Times New Roman" w:hAnsi="Times New Roman" w:cs="Times New Roman"/>
                <w:sz w:val="24"/>
                <w:szCs w:val="24"/>
              </w:rPr>
            </w:pPr>
            <w:r w:rsidRPr="003165B8">
              <w:rPr>
                <w:rFonts w:ascii="Times New Roman" w:hAnsi="Times New Roman" w:cs="Times New Roman"/>
                <w:sz w:val="24"/>
                <w:szCs w:val="24"/>
              </w:rPr>
              <w:t xml:space="preserve">агентство по печати и средствам массовой информации Архангельской области (далее – </w:t>
            </w:r>
            <w:r w:rsidR="002D68B7" w:rsidRPr="003165B8">
              <w:rPr>
                <w:rFonts w:ascii="Times New Roman" w:hAnsi="Times New Roman" w:cs="Times New Roman"/>
                <w:color w:val="000000"/>
                <w:sz w:val="24"/>
                <w:szCs w:val="24"/>
              </w:rPr>
              <w:t>агентство по печати</w:t>
            </w:r>
            <w:r w:rsidRPr="003165B8">
              <w:rPr>
                <w:rFonts w:ascii="Times New Roman" w:hAnsi="Times New Roman" w:cs="Times New Roman"/>
                <w:sz w:val="24"/>
                <w:szCs w:val="24"/>
              </w:rPr>
              <w:t xml:space="preserve"> </w:t>
            </w:r>
            <w:r w:rsidR="00CE3382" w:rsidRPr="003165B8">
              <w:rPr>
                <w:rFonts w:ascii="Times New Roman" w:hAnsi="Times New Roman" w:cs="Times New Roman"/>
                <w:sz w:val="24"/>
                <w:szCs w:val="24"/>
              </w:rPr>
              <w:br/>
            </w:r>
            <w:r w:rsidRPr="003165B8">
              <w:rPr>
                <w:rFonts w:ascii="Times New Roman" w:hAnsi="Times New Roman" w:cs="Times New Roman"/>
                <w:sz w:val="24"/>
                <w:szCs w:val="24"/>
              </w:rPr>
              <w:t>и средствам массовой информации);</w:t>
            </w:r>
          </w:p>
          <w:p w:rsidR="009C1154" w:rsidRPr="003165B8" w:rsidRDefault="00DA58C1" w:rsidP="00DA58C1">
            <w:pPr>
              <w:pStyle w:val="ConsPlusCell"/>
              <w:widowControl/>
              <w:rPr>
                <w:rFonts w:ascii="Times New Roman" w:hAnsi="Times New Roman" w:cs="Times New Roman"/>
                <w:sz w:val="24"/>
                <w:szCs w:val="24"/>
              </w:rPr>
            </w:pPr>
            <w:r w:rsidRPr="003165B8">
              <w:rPr>
                <w:rFonts w:ascii="Times New Roman" w:hAnsi="Times New Roman" w:cs="Times New Roman"/>
                <w:sz w:val="24"/>
                <w:szCs w:val="24"/>
              </w:rPr>
              <w:t>министерство промышленности и строительства Архангельской области (далее – министерство промышленности и строительства)</w:t>
            </w:r>
            <w:r w:rsidR="003B0856" w:rsidRPr="003165B8">
              <w:rPr>
                <w:rFonts w:ascii="Times New Roman" w:hAnsi="Times New Roman" w:cs="Times New Roman"/>
                <w:sz w:val="24"/>
                <w:szCs w:val="24"/>
              </w:rPr>
              <w:t>;</w:t>
            </w:r>
          </w:p>
          <w:p w:rsidR="003B0856" w:rsidRPr="003165B8" w:rsidRDefault="003B0856" w:rsidP="00DA58C1">
            <w:pPr>
              <w:pStyle w:val="ConsPlusCell"/>
              <w:widowControl/>
              <w:rPr>
                <w:rFonts w:ascii="Times New Roman" w:hAnsi="Times New Roman" w:cs="Times New Roman"/>
                <w:sz w:val="24"/>
                <w:szCs w:val="24"/>
              </w:rPr>
            </w:pPr>
            <w:r w:rsidRPr="003165B8">
              <w:rPr>
                <w:rFonts w:ascii="Times New Roman" w:hAnsi="Times New Roman" w:cs="Times New Roman"/>
                <w:sz w:val="24"/>
                <w:szCs w:val="24"/>
              </w:rPr>
              <w:t>министерство культуры Архангельской области (далее – министерство культуры)</w:t>
            </w:r>
          </w:p>
          <w:p w:rsidR="003B0856" w:rsidRPr="003165B8" w:rsidRDefault="003B0856" w:rsidP="00DA58C1">
            <w:pPr>
              <w:pStyle w:val="ConsPlusCell"/>
              <w:widowControl/>
              <w:rPr>
                <w:rFonts w:ascii="Times New Roman" w:hAnsi="Times New Roman" w:cs="Times New Roman"/>
                <w:sz w:val="24"/>
                <w:szCs w:val="24"/>
              </w:rPr>
            </w:pPr>
          </w:p>
        </w:tc>
      </w:tr>
      <w:tr w:rsidR="00DA58C1" w:rsidRPr="003165B8">
        <w:tc>
          <w:tcPr>
            <w:tcW w:w="1363" w:type="pct"/>
          </w:tcPr>
          <w:p w:rsidR="00DA58C1" w:rsidRPr="003165B8" w:rsidRDefault="00DA58C1" w:rsidP="00DA58C1">
            <w:pPr>
              <w:rPr>
                <w:sz w:val="24"/>
                <w:szCs w:val="24"/>
              </w:rPr>
            </w:pPr>
            <w:r w:rsidRPr="003165B8">
              <w:rPr>
                <w:sz w:val="24"/>
                <w:szCs w:val="24"/>
              </w:rPr>
              <w:t>Подпрограммы</w:t>
            </w:r>
          </w:p>
          <w:p w:rsidR="00DA58C1" w:rsidRPr="003165B8" w:rsidRDefault="00DA58C1" w:rsidP="00DA58C1">
            <w:pPr>
              <w:rPr>
                <w:sz w:val="24"/>
                <w:szCs w:val="24"/>
              </w:rPr>
            </w:pPr>
            <w:r w:rsidRPr="003165B8">
              <w:rPr>
                <w:sz w:val="24"/>
                <w:szCs w:val="24"/>
              </w:rPr>
              <w:t>государственной программы</w:t>
            </w:r>
          </w:p>
        </w:tc>
        <w:tc>
          <w:tcPr>
            <w:tcW w:w="289" w:type="pct"/>
          </w:tcPr>
          <w:p w:rsidR="00DA58C1" w:rsidRPr="003165B8" w:rsidRDefault="00DA58C1" w:rsidP="00DA58C1">
            <w:pPr>
              <w:jc w:val="center"/>
              <w:rPr>
                <w:sz w:val="24"/>
                <w:szCs w:val="24"/>
              </w:rPr>
            </w:pPr>
            <w:r w:rsidRPr="003165B8">
              <w:rPr>
                <w:sz w:val="24"/>
                <w:szCs w:val="24"/>
              </w:rPr>
              <w:t>–</w:t>
            </w:r>
          </w:p>
        </w:tc>
        <w:tc>
          <w:tcPr>
            <w:tcW w:w="3348" w:type="pct"/>
          </w:tcPr>
          <w:p w:rsidR="00DA58C1" w:rsidRPr="003165B8" w:rsidRDefault="00DA58C1" w:rsidP="00DA58C1">
            <w:pPr>
              <w:rPr>
                <w:sz w:val="24"/>
                <w:szCs w:val="24"/>
              </w:rPr>
            </w:pPr>
            <w:r w:rsidRPr="003165B8">
              <w:rPr>
                <w:sz w:val="24"/>
                <w:szCs w:val="24"/>
              </w:rPr>
              <w:t>подпрограмма № 1 «</w:t>
            </w:r>
            <w:r w:rsidR="0016732C" w:rsidRPr="003165B8">
              <w:rPr>
                <w:color w:val="000000"/>
                <w:sz w:val="24"/>
                <w:szCs w:val="24"/>
              </w:rPr>
              <w:t>Организация работы по социальному обслуживанию и социальной защите населения Архангельской области</w:t>
            </w:r>
            <w:r w:rsidRPr="003165B8">
              <w:rPr>
                <w:sz w:val="24"/>
                <w:szCs w:val="24"/>
              </w:rPr>
              <w:t>»;</w:t>
            </w:r>
          </w:p>
          <w:p w:rsidR="00DA58C1" w:rsidRPr="003165B8" w:rsidRDefault="00DA58C1" w:rsidP="00514280">
            <w:pPr>
              <w:spacing w:before="120" w:after="120"/>
              <w:rPr>
                <w:sz w:val="24"/>
                <w:szCs w:val="24"/>
              </w:rPr>
            </w:pPr>
            <w:r w:rsidRPr="003165B8">
              <w:rPr>
                <w:sz w:val="24"/>
                <w:szCs w:val="24"/>
              </w:rPr>
              <w:t xml:space="preserve">подпрограмма № 2 «Меры социальной поддержки отдельным категориям граждан, проживающим </w:t>
            </w:r>
            <w:r w:rsidR="00CE3382" w:rsidRPr="003165B8">
              <w:rPr>
                <w:sz w:val="24"/>
                <w:szCs w:val="24"/>
              </w:rPr>
              <w:br/>
            </w:r>
            <w:r w:rsidRPr="003165B8">
              <w:rPr>
                <w:sz w:val="24"/>
                <w:szCs w:val="24"/>
              </w:rPr>
              <w:t>на территории Архангельской области»;</w:t>
            </w:r>
          </w:p>
          <w:p w:rsidR="00DA58C1" w:rsidRPr="003165B8" w:rsidRDefault="00DA58C1" w:rsidP="00DA58C1">
            <w:pPr>
              <w:rPr>
                <w:sz w:val="24"/>
                <w:szCs w:val="24"/>
              </w:rPr>
            </w:pPr>
            <w:r w:rsidRPr="003165B8">
              <w:rPr>
                <w:sz w:val="24"/>
                <w:szCs w:val="24"/>
                <w:lang w:eastAsia="en-US"/>
              </w:rPr>
              <w:t xml:space="preserve">подпрограмма № 3 </w:t>
            </w:r>
            <w:r w:rsidRPr="003165B8">
              <w:rPr>
                <w:sz w:val="24"/>
                <w:szCs w:val="24"/>
              </w:rPr>
              <w:t>«</w:t>
            </w:r>
            <w:r w:rsidR="00FF332D" w:rsidRPr="003165B8">
              <w:rPr>
                <w:color w:val="000000"/>
                <w:sz w:val="24"/>
                <w:szCs w:val="24"/>
              </w:rPr>
              <w:t xml:space="preserve">Осуществление полномочий Архангельской области на территории Ненецкого автономного округа в сфере социальной поддержки </w:t>
            </w:r>
            <w:r w:rsidR="00CE3382" w:rsidRPr="003165B8">
              <w:rPr>
                <w:color w:val="000000"/>
                <w:sz w:val="24"/>
                <w:szCs w:val="24"/>
              </w:rPr>
              <w:br/>
            </w:r>
            <w:r w:rsidR="00FF332D" w:rsidRPr="003165B8">
              <w:rPr>
                <w:color w:val="000000"/>
                <w:sz w:val="24"/>
                <w:szCs w:val="24"/>
              </w:rPr>
              <w:t>и социального обслуживания граждан</w:t>
            </w:r>
            <w:r w:rsidRPr="003165B8">
              <w:rPr>
                <w:sz w:val="24"/>
                <w:szCs w:val="24"/>
              </w:rPr>
              <w:t>»;</w:t>
            </w:r>
          </w:p>
          <w:p w:rsidR="00DA58C1" w:rsidRPr="003165B8" w:rsidRDefault="00DA58C1" w:rsidP="00514280">
            <w:pPr>
              <w:keepNext/>
              <w:autoSpaceDE w:val="0"/>
              <w:autoSpaceDN w:val="0"/>
              <w:adjustRightInd w:val="0"/>
              <w:spacing w:before="120" w:after="120"/>
              <w:rPr>
                <w:sz w:val="24"/>
                <w:szCs w:val="24"/>
              </w:rPr>
            </w:pPr>
            <w:r w:rsidRPr="003165B8">
              <w:rPr>
                <w:sz w:val="24"/>
                <w:szCs w:val="24"/>
              </w:rPr>
              <w:t xml:space="preserve">подпрограмма № 4 «Развитие системы отдыха </w:t>
            </w:r>
            <w:r w:rsidR="00514280" w:rsidRPr="003165B8">
              <w:rPr>
                <w:sz w:val="24"/>
                <w:szCs w:val="24"/>
              </w:rPr>
              <w:br/>
            </w:r>
            <w:r w:rsidRPr="003165B8">
              <w:rPr>
                <w:sz w:val="24"/>
                <w:szCs w:val="24"/>
              </w:rPr>
              <w:t>и оздоровления детей»;</w:t>
            </w:r>
          </w:p>
          <w:p w:rsidR="00DA58C1" w:rsidRPr="003165B8" w:rsidRDefault="00DA58C1" w:rsidP="00DA58C1">
            <w:pPr>
              <w:keepNext/>
              <w:autoSpaceDE w:val="0"/>
              <w:autoSpaceDN w:val="0"/>
              <w:adjustRightInd w:val="0"/>
              <w:rPr>
                <w:sz w:val="24"/>
                <w:szCs w:val="24"/>
              </w:rPr>
            </w:pPr>
            <w:r w:rsidRPr="003165B8">
              <w:rPr>
                <w:sz w:val="24"/>
                <w:szCs w:val="24"/>
              </w:rPr>
              <w:lastRenderedPageBreak/>
              <w:t xml:space="preserve">подпрограмма № 5 «Семья и дети </w:t>
            </w:r>
            <w:r w:rsidR="00C64A5A" w:rsidRPr="003165B8">
              <w:rPr>
                <w:sz w:val="24"/>
                <w:szCs w:val="24"/>
              </w:rPr>
              <w:br/>
            </w:r>
            <w:r w:rsidRPr="003165B8">
              <w:rPr>
                <w:sz w:val="24"/>
                <w:szCs w:val="24"/>
              </w:rPr>
              <w:t>в Архангельской области»;</w:t>
            </w:r>
          </w:p>
          <w:p w:rsidR="00DA58C1" w:rsidRPr="003165B8" w:rsidRDefault="00DA58C1" w:rsidP="00514280">
            <w:pPr>
              <w:keepNext/>
              <w:autoSpaceDE w:val="0"/>
              <w:autoSpaceDN w:val="0"/>
              <w:adjustRightInd w:val="0"/>
              <w:spacing w:before="120" w:after="120"/>
              <w:rPr>
                <w:sz w:val="24"/>
                <w:szCs w:val="24"/>
              </w:rPr>
            </w:pPr>
            <w:r w:rsidRPr="003165B8">
              <w:rPr>
                <w:sz w:val="24"/>
                <w:szCs w:val="24"/>
              </w:rPr>
              <w:t xml:space="preserve">подпрограмма № 6 «Повышение качества жизни граждан пожилого возраста и инвалидов </w:t>
            </w:r>
            <w:r w:rsidR="00514280" w:rsidRPr="003165B8">
              <w:rPr>
                <w:sz w:val="24"/>
                <w:szCs w:val="24"/>
              </w:rPr>
              <w:br/>
            </w:r>
            <w:r w:rsidRPr="003165B8">
              <w:rPr>
                <w:sz w:val="24"/>
                <w:szCs w:val="24"/>
              </w:rPr>
              <w:t>в Архангельской области»;</w:t>
            </w:r>
          </w:p>
          <w:p w:rsidR="00DA58C1" w:rsidRPr="003165B8" w:rsidRDefault="00DA58C1" w:rsidP="00DA58C1">
            <w:pPr>
              <w:keepNext/>
              <w:autoSpaceDE w:val="0"/>
              <w:autoSpaceDN w:val="0"/>
              <w:adjustRightInd w:val="0"/>
              <w:rPr>
                <w:sz w:val="24"/>
                <w:szCs w:val="24"/>
              </w:rPr>
            </w:pPr>
            <w:r w:rsidRPr="003165B8">
              <w:rPr>
                <w:sz w:val="24"/>
                <w:szCs w:val="24"/>
              </w:rPr>
              <w:t>подпрограмма № 7 «Приоритетные социально значимые мероприятия в сфере социальной политики Архангельской области»;</w:t>
            </w:r>
          </w:p>
          <w:p w:rsidR="00DA58C1" w:rsidRPr="003165B8" w:rsidRDefault="00DA58C1" w:rsidP="00514280">
            <w:pPr>
              <w:keepNext/>
              <w:autoSpaceDE w:val="0"/>
              <w:autoSpaceDN w:val="0"/>
              <w:adjustRightInd w:val="0"/>
              <w:spacing w:before="120"/>
              <w:rPr>
                <w:sz w:val="24"/>
                <w:szCs w:val="24"/>
              </w:rPr>
            </w:pPr>
            <w:r w:rsidRPr="003165B8">
              <w:rPr>
                <w:sz w:val="24"/>
                <w:szCs w:val="24"/>
              </w:rPr>
              <w:t>подпрограмма № 8 «Доступная среда»</w:t>
            </w:r>
          </w:p>
          <w:p w:rsidR="00DA58C1" w:rsidRPr="003165B8" w:rsidRDefault="00DA58C1" w:rsidP="00DA58C1">
            <w:pPr>
              <w:keepNext/>
              <w:autoSpaceDE w:val="0"/>
              <w:autoSpaceDN w:val="0"/>
              <w:adjustRightInd w:val="0"/>
              <w:rPr>
                <w:sz w:val="24"/>
                <w:szCs w:val="24"/>
              </w:rPr>
            </w:pPr>
          </w:p>
        </w:tc>
      </w:tr>
      <w:tr w:rsidR="00DA58C1" w:rsidRPr="003165B8">
        <w:tc>
          <w:tcPr>
            <w:tcW w:w="1363" w:type="pct"/>
          </w:tcPr>
          <w:p w:rsidR="00DA58C1" w:rsidRPr="003165B8" w:rsidRDefault="00DA58C1" w:rsidP="00DA58C1">
            <w:pPr>
              <w:rPr>
                <w:sz w:val="24"/>
                <w:szCs w:val="24"/>
              </w:rPr>
            </w:pPr>
            <w:r w:rsidRPr="003165B8">
              <w:rPr>
                <w:sz w:val="24"/>
                <w:szCs w:val="24"/>
              </w:rPr>
              <w:lastRenderedPageBreak/>
              <w:t xml:space="preserve">Цель </w:t>
            </w:r>
          </w:p>
          <w:p w:rsidR="00DA58C1" w:rsidRPr="003165B8" w:rsidRDefault="00DA58C1" w:rsidP="00DA58C1">
            <w:pPr>
              <w:rPr>
                <w:sz w:val="24"/>
                <w:szCs w:val="24"/>
              </w:rPr>
            </w:pPr>
            <w:r w:rsidRPr="003165B8">
              <w:rPr>
                <w:sz w:val="24"/>
                <w:szCs w:val="24"/>
              </w:rPr>
              <w:t>государственной программы</w:t>
            </w:r>
          </w:p>
          <w:p w:rsidR="00DA58C1" w:rsidRPr="003165B8" w:rsidRDefault="00DA58C1" w:rsidP="00DA58C1">
            <w:pPr>
              <w:rPr>
                <w:sz w:val="24"/>
                <w:szCs w:val="24"/>
              </w:rPr>
            </w:pPr>
          </w:p>
        </w:tc>
        <w:tc>
          <w:tcPr>
            <w:tcW w:w="289" w:type="pct"/>
          </w:tcPr>
          <w:p w:rsidR="00DA58C1" w:rsidRPr="003165B8" w:rsidRDefault="00DA58C1" w:rsidP="00DA58C1">
            <w:pPr>
              <w:jc w:val="center"/>
              <w:rPr>
                <w:sz w:val="24"/>
                <w:szCs w:val="24"/>
              </w:rPr>
            </w:pPr>
            <w:r w:rsidRPr="003165B8">
              <w:rPr>
                <w:sz w:val="24"/>
                <w:szCs w:val="24"/>
              </w:rPr>
              <w:t>–</w:t>
            </w:r>
          </w:p>
        </w:tc>
        <w:tc>
          <w:tcPr>
            <w:tcW w:w="3348" w:type="pct"/>
          </w:tcPr>
          <w:p w:rsidR="00DA58C1" w:rsidRPr="003165B8" w:rsidRDefault="00DA58C1" w:rsidP="00DA58C1">
            <w:pPr>
              <w:autoSpaceDE w:val="0"/>
              <w:autoSpaceDN w:val="0"/>
              <w:adjustRightInd w:val="0"/>
              <w:rPr>
                <w:sz w:val="24"/>
                <w:szCs w:val="24"/>
              </w:rPr>
            </w:pPr>
            <w:r w:rsidRPr="003165B8">
              <w:rPr>
                <w:sz w:val="24"/>
                <w:szCs w:val="24"/>
              </w:rPr>
              <w:t xml:space="preserve">повышение уровня и качества жизни граждан, нуждающихся в социальной поддержке </w:t>
            </w:r>
          </w:p>
          <w:p w:rsidR="00DA58C1" w:rsidRPr="003165B8" w:rsidRDefault="00DA58C1" w:rsidP="00DA58C1">
            <w:pPr>
              <w:autoSpaceDE w:val="0"/>
              <w:autoSpaceDN w:val="0"/>
              <w:adjustRightInd w:val="0"/>
              <w:rPr>
                <w:sz w:val="24"/>
                <w:szCs w:val="24"/>
              </w:rPr>
            </w:pPr>
            <w:r w:rsidRPr="003165B8">
              <w:rPr>
                <w:sz w:val="24"/>
                <w:szCs w:val="24"/>
              </w:rPr>
              <w:t>и социальной защите в Архангельской области.</w:t>
            </w:r>
          </w:p>
          <w:p w:rsidR="00DA58C1" w:rsidRPr="003165B8" w:rsidRDefault="00DA58C1" w:rsidP="00DA58C1">
            <w:pPr>
              <w:autoSpaceDE w:val="0"/>
              <w:autoSpaceDN w:val="0"/>
              <w:adjustRightInd w:val="0"/>
              <w:ind w:firstLine="487"/>
              <w:rPr>
                <w:sz w:val="24"/>
                <w:szCs w:val="24"/>
                <w:lang w:eastAsia="en-US"/>
              </w:rPr>
            </w:pPr>
            <w:r w:rsidRPr="003165B8">
              <w:rPr>
                <w:sz w:val="24"/>
                <w:szCs w:val="24"/>
                <w:lang w:eastAsia="en-US"/>
              </w:rPr>
              <w:t xml:space="preserve">Перечень целевых показателей государственной программы представлен </w:t>
            </w:r>
            <w:r w:rsidR="00C64A5A" w:rsidRPr="003165B8">
              <w:rPr>
                <w:sz w:val="24"/>
                <w:szCs w:val="24"/>
                <w:lang w:eastAsia="en-US"/>
              </w:rPr>
              <w:br/>
            </w:r>
            <w:r w:rsidRPr="003165B8">
              <w:rPr>
                <w:sz w:val="24"/>
                <w:szCs w:val="24"/>
                <w:lang w:eastAsia="en-US"/>
              </w:rPr>
              <w:t>в приложении № 1 к государственной программе</w:t>
            </w:r>
          </w:p>
          <w:p w:rsidR="00DA58C1" w:rsidRPr="003165B8" w:rsidRDefault="00DA58C1" w:rsidP="00DA58C1">
            <w:pPr>
              <w:autoSpaceDE w:val="0"/>
              <w:autoSpaceDN w:val="0"/>
              <w:adjustRightInd w:val="0"/>
              <w:rPr>
                <w:sz w:val="24"/>
                <w:szCs w:val="24"/>
              </w:rPr>
            </w:pPr>
          </w:p>
        </w:tc>
      </w:tr>
      <w:tr w:rsidR="00DA58C1" w:rsidRPr="003165B8">
        <w:tc>
          <w:tcPr>
            <w:tcW w:w="1363" w:type="pct"/>
          </w:tcPr>
          <w:p w:rsidR="00DA58C1" w:rsidRPr="003165B8" w:rsidRDefault="00DA58C1" w:rsidP="00DA58C1">
            <w:pPr>
              <w:rPr>
                <w:sz w:val="24"/>
                <w:szCs w:val="24"/>
              </w:rPr>
            </w:pPr>
            <w:r w:rsidRPr="003165B8">
              <w:rPr>
                <w:sz w:val="24"/>
                <w:szCs w:val="24"/>
              </w:rPr>
              <w:t xml:space="preserve">Задачи </w:t>
            </w:r>
          </w:p>
          <w:p w:rsidR="00DA58C1" w:rsidRPr="003165B8" w:rsidRDefault="00DA58C1" w:rsidP="00DA58C1">
            <w:pPr>
              <w:rPr>
                <w:sz w:val="24"/>
                <w:szCs w:val="24"/>
              </w:rPr>
            </w:pPr>
            <w:r w:rsidRPr="003165B8">
              <w:rPr>
                <w:sz w:val="24"/>
                <w:szCs w:val="24"/>
              </w:rPr>
              <w:t>государственной</w:t>
            </w:r>
          </w:p>
          <w:p w:rsidR="00DA58C1" w:rsidRPr="003165B8" w:rsidRDefault="00DA58C1" w:rsidP="00DA58C1">
            <w:pPr>
              <w:rPr>
                <w:sz w:val="24"/>
                <w:szCs w:val="24"/>
              </w:rPr>
            </w:pPr>
            <w:r w:rsidRPr="003165B8">
              <w:rPr>
                <w:sz w:val="24"/>
                <w:szCs w:val="24"/>
              </w:rPr>
              <w:t xml:space="preserve">программы </w:t>
            </w:r>
          </w:p>
          <w:p w:rsidR="00DA58C1" w:rsidRPr="003165B8" w:rsidRDefault="00DA58C1" w:rsidP="00DA58C1">
            <w:pPr>
              <w:rPr>
                <w:sz w:val="24"/>
                <w:szCs w:val="24"/>
              </w:rPr>
            </w:pPr>
          </w:p>
        </w:tc>
        <w:tc>
          <w:tcPr>
            <w:tcW w:w="289" w:type="pct"/>
          </w:tcPr>
          <w:p w:rsidR="00DA58C1" w:rsidRPr="003165B8" w:rsidRDefault="00DA58C1" w:rsidP="00DA58C1">
            <w:pPr>
              <w:rPr>
                <w:sz w:val="24"/>
                <w:szCs w:val="24"/>
              </w:rPr>
            </w:pPr>
            <w:r w:rsidRPr="003165B8">
              <w:rPr>
                <w:sz w:val="24"/>
                <w:szCs w:val="24"/>
              </w:rPr>
              <w:t>–</w:t>
            </w:r>
          </w:p>
        </w:tc>
        <w:tc>
          <w:tcPr>
            <w:tcW w:w="3348" w:type="pct"/>
          </w:tcPr>
          <w:p w:rsidR="00DA58C1" w:rsidRPr="003165B8" w:rsidRDefault="00DA58C1" w:rsidP="00DA58C1">
            <w:pPr>
              <w:pStyle w:val="ConsPlusCell"/>
              <w:rPr>
                <w:rFonts w:ascii="Times New Roman" w:hAnsi="Times New Roman" w:cs="Times New Roman"/>
                <w:sz w:val="24"/>
                <w:szCs w:val="24"/>
              </w:rPr>
            </w:pPr>
            <w:r w:rsidRPr="003165B8">
              <w:rPr>
                <w:rFonts w:ascii="Times New Roman" w:hAnsi="Times New Roman" w:cs="Times New Roman"/>
                <w:sz w:val="24"/>
                <w:szCs w:val="24"/>
              </w:rPr>
              <w:t xml:space="preserve">задача № 1 – обеспечение адресной государственной социальной поддержки отдельных категорий граждан </w:t>
            </w:r>
            <w:r w:rsidR="00CE3382" w:rsidRPr="003165B8">
              <w:rPr>
                <w:rFonts w:ascii="Times New Roman" w:hAnsi="Times New Roman" w:cs="Times New Roman"/>
                <w:sz w:val="24"/>
                <w:szCs w:val="24"/>
              </w:rPr>
              <w:br/>
            </w:r>
            <w:r w:rsidRPr="003165B8">
              <w:rPr>
                <w:rFonts w:ascii="Times New Roman" w:hAnsi="Times New Roman" w:cs="Times New Roman"/>
                <w:sz w:val="24"/>
                <w:szCs w:val="24"/>
              </w:rPr>
              <w:t>в Архангельской области и Ненецком автономном округе;</w:t>
            </w:r>
          </w:p>
          <w:p w:rsidR="00DA58C1" w:rsidRPr="003165B8" w:rsidRDefault="00DA58C1" w:rsidP="00226FF2">
            <w:pPr>
              <w:pStyle w:val="ConsPlusCell"/>
              <w:spacing w:before="120" w:after="120"/>
              <w:rPr>
                <w:rFonts w:ascii="Times New Roman" w:hAnsi="Times New Roman" w:cs="Times New Roman"/>
                <w:sz w:val="24"/>
                <w:szCs w:val="24"/>
              </w:rPr>
            </w:pPr>
            <w:r w:rsidRPr="003165B8">
              <w:rPr>
                <w:rFonts w:ascii="Times New Roman" w:hAnsi="Times New Roman" w:cs="Times New Roman"/>
                <w:sz w:val="24"/>
                <w:szCs w:val="24"/>
              </w:rPr>
              <w:t>задача № 2 – улучшение качества социального обслуживания граждан в Архангельской области, в том числе через внедрение инновационных технологий;</w:t>
            </w:r>
          </w:p>
          <w:p w:rsidR="00DA58C1" w:rsidRPr="003165B8" w:rsidRDefault="00DA58C1" w:rsidP="00DA58C1">
            <w:pPr>
              <w:pStyle w:val="ConsPlusCell"/>
              <w:rPr>
                <w:rFonts w:ascii="Times New Roman" w:hAnsi="Times New Roman" w:cs="Times New Roman"/>
                <w:sz w:val="24"/>
                <w:szCs w:val="24"/>
              </w:rPr>
            </w:pPr>
            <w:r w:rsidRPr="003165B8">
              <w:rPr>
                <w:rFonts w:ascii="Times New Roman" w:hAnsi="Times New Roman" w:cs="Times New Roman"/>
                <w:sz w:val="24"/>
                <w:szCs w:val="24"/>
              </w:rPr>
              <w:t xml:space="preserve">задача № 3 – обеспечение равных возможностей </w:t>
            </w:r>
          </w:p>
          <w:p w:rsidR="00DA58C1" w:rsidRPr="003165B8" w:rsidRDefault="00DA58C1" w:rsidP="00DA58C1">
            <w:pPr>
              <w:pStyle w:val="ConsPlusCell"/>
              <w:rPr>
                <w:rFonts w:ascii="Times New Roman" w:hAnsi="Times New Roman" w:cs="Times New Roman"/>
                <w:sz w:val="24"/>
                <w:szCs w:val="24"/>
              </w:rPr>
            </w:pPr>
            <w:r w:rsidRPr="003165B8">
              <w:rPr>
                <w:rFonts w:ascii="Times New Roman" w:hAnsi="Times New Roman" w:cs="Times New Roman"/>
                <w:sz w:val="24"/>
                <w:szCs w:val="24"/>
              </w:rPr>
              <w:t>в доступности граждан к объектам инженерной инфраструктуры в Архангельской области;</w:t>
            </w:r>
          </w:p>
          <w:p w:rsidR="00DA58C1" w:rsidRPr="003165B8" w:rsidRDefault="00DA58C1" w:rsidP="00DA58C1">
            <w:pPr>
              <w:pStyle w:val="ConsPlusCell"/>
              <w:rPr>
                <w:rFonts w:ascii="Times New Roman" w:hAnsi="Times New Roman" w:cs="Times New Roman"/>
                <w:sz w:val="24"/>
                <w:szCs w:val="24"/>
              </w:rPr>
            </w:pPr>
            <w:r w:rsidRPr="003165B8">
              <w:rPr>
                <w:rFonts w:ascii="Times New Roman" w:hAnsi="Times New Roman" w:cs="Times New Roman"/>
                <w:sz w:val="24"/>
                <w:szCs w:val="24"/>
              </w:rPr>
              <w:t xml:space="preserve">задача № 4 – внедрение эффективных технологий по профилактике безнадзорности </w:t>
            </w:r>
            <w:r w:rsidR="00226FF2" w:rsidRPr="003165B8">
              <w:rPr>
                <w:rFonts w:ascii="Times New Roman" w:hAnsi="Times New Roman" w:cs="Times New Roman"/>
                <w:sz w:val="24"/>
                <w:szCs w:val="24"/>
              </w:rPr>
              <w:br/>
            </w:r>
            <w:r w:rsidRPr="003165B8">
              <w:rPr>
                <w:rFonts w:ascii="Times New Roman" w:hAnsi="Times New Roman" w:cs="Times New Roman"/>
                <w:sz w:val="24"/>
                <w:szCs w:val="24"/>
              </w:rPr>
              <w:t xml:space="preserve">и правонарушений несовершеннолетних </w:t>
            </w:r>
          </w:p>
          <w:p w:rsidR="00DA58C1" w:rsidRPr="003165B8" w:rsidRDefault="00DA58C1" w:rsidP="00DA58C1">
            <w:pPr>
              <w:pStyle w:val="ConsPlusCell"/>
              <w:rPr>
                <w:rFonts w:ascii="Times New Roman" w:hAnsi="Times New Roman" w:cs="Times New Roman"/>
                <w:sz w:val="24"/>
                <w:szCs w:val="24"/>
              </w:rPr>
            </w:pPr>
            <w:r w:rsidRPr="003165B8">
              <w:rPr>
                <w:rFonts w:ascii="Times New Roman" w:hAnsi="Times New Roman" w:cs="Times New Roman"/>
                <w:sz w:val="24"/>
                <w:szCs w:val="24"/>
              </w:rPr>
              <w:t xml:space="preserve">в Архангельской области, направленных на защиту </w:t>
            </w:r>
            <w:r w:rsidR="00CE3382" w:rsidRPr="003165B8">
              <w:rPr>
                <w:rFonts w:ascii="Times New Roman" w:hAnsi="Times New Roman" w:cs="Times New Roman"/>
                <w:sz w:val="24"/>
                <w:szCs w:val="24"/>
              </w:rPr>
              <w:br/>
            </w:r>
            <w:r w:rsidRPr="003165B8">
              <w:rPr>
                <w:rFonts w:ascii="Times New Roman" w:hAnsi="Times New Roman" w:cs="Times New Roman"/>
                <w:sz w:val="24"/>
                <w:szCs w:val="24"/>
              </w:rPr>
              <w:t xml:space="preserve">и улучшение положения семей и детей, находящихся </w:t>
            </w:r>
            <w:r w:rsidR="00CE3382" w:rsidRPr="003165B8">
              <w:rPr>
                <w:rFonts w:ascii="Times New Roman" w:hAnsi="Times New Roman" w:cs="Times New Roman"/>
                <w:sz w:val="24"/>
                <w:szCs w:val="24"/>
              </w:rPr>
              <w:br/>
            </w:r>
            <w:r w:rsidRPr="003165B8">
              <w:rPr>
                <w:rFonts w:ascii="Times New Roman" w:hAnsi="Times New Roman" w:cs="Times New Roman"/>
                <w:sz w:val="24"/>
                <w:szCs w:val="24"/>
              </w:rPr>
              <w:t>в социально опасном положении</w:t>
            </w:r>
          </w:p>
          <w:p w:rsidR="00DA58C1" w:rsidRPr="003165B8" w:rsidRDefault="00DA58C1" w:rsidP="00DA58C1">
            <w:pPr>
              <w:pStyle w:val="ConsPlusCell"/>
              <w:rPr>
                <w:rFonts w:ascii="Times New Roman" w:hAnsi="Times New Roman" w:cs="Times New Roman"/>
                <w:sz w:val="24"/>
                <w:szCs w:val="24"/>
              </w:rPr>
            </w:pPr>
          </w:p>
        </w:tc>
      </w:tr>
      <w:tr w:rsidR="00DA58C1" w:rsidRPr="003165B8">
        <w:tc>
          <w:tcPr>
            <w:tcW w:w="1363" w:type="pct"/>
          </w:tcPr>
          <w:p w:rsidR="00DA58C1" w:rsidRPr="003165B8" w:rsidRDefault="00DA58C1" w:rsidP="00DA58C1">
            <w:pPr>
              <w:rPr>
                <w:sz w:val="24"/>
                <w:szCs w:val="24"/>
              </w:rPr>
            </w:pPr>
            <w:r w:rsidRPr="003165B8">
              <w:rPr>
                <w:sz w:val="24"/>
                <w:szCs w:val="24"/>
              </w:rPr>
              <w:t>Сроки и этапы реализации</w:t>
            </w:r>
          </w:p>
          <w:p w:rsidR="00DA58C1" w:rsidRPr="003165B8" w:rsidRDefault="00DA58C1" w:rsidP="00DA58C1">
            <w:pPr>
              <w:rPr>
                <w:sz w:val="24"/>
                <w:szCs w:val="24"/>
              </w:rPr>
            </w:pPr>
            <w:r w:rsidRPr="003165B8">
              <w:rPr>
                <w:sz w:val="24"/>
                <w:szCs w:val="24"/>
              </w:rPr>
              <w:t>государственной программы</w:t>
            </w:r>
          </w:p>
          <w:p w:rsidR="00DA58C1" w:rsidRPr="003165B8" w:rsidRDefault="00DA58C1" w:rsidP="00DA58C1">
            <w:pPr>
              <w:rPr>
                <w:sz w:val="24"/>
                <w:szCs w:val="24"/>
              </w:rPr>
            </w:pPr>
          </w:p>
        </w:tc>
        <w:tc>
          <w:tcPr>
            <w:tcW w:w="289" w:type="pct"/>
          </w:tcPr>
          <w:p w:rsidR="00DA58C1" w:rsidRPr="003165B8" w:rsidRDefault="00DA58C1" w:rsidP="00DA58C1">
            <w:pPr>
              <w:rPr>
                <w:sz w:val="24"/>
                <w:szCs w:val="24"/>
              </w:rPr>
            </w:pPr>
            <w:r w:rsidRPr="003165B8">
              <w:rPr>
                <w:sz w:val="24"/>
                <w:szCs w:val="24"/>
              </w:rPr>
              <w:t>–</w:t>
            </w:r>
          </w:p>
        </w:tc>
        <w:tc>
          <w:tcPr>
            <w:tcW w:w="3348" w:type="pct"/>
          </w:tcPr>
          <w:p w:rsidR="00DA58C1" w:rsidRPr="003165B8" w:rsidRDefault="00DA58C1" w:rsidP="00DA58C1">
            <w:pPr>
              <w:autoSpaceDE w:val="0"/>
              <w:autoSpaceDN w:val="0"/>
              <w:adjustRightInd w:val="0"/>
              <w:rPr>
                <w:sz w:val="24"/>
                <w:szCs w:val="24"/>
                <w:lang w:eastAsia="en-US"/>
              </w:rPr>
            </w:pPr>
            <w:r w:rsidRPr="003165B8">
              <w:rPr>
                <w:sz w:val="24"/>
                <w:szCs w:val="24"/>
                <w:lang w:eastAsia="en-US"/>
              </w:rPr>
              <w:t xml:space="preserve">2013 – 2018 годы. </w:t>
            </w:r>
          </w:p>
          <w:p w:rsidR="00DA58C1" w:rsidRPr="003165B8" w:rsidRDefault="00DA58C1" w:rsidP="00DA58C1">
            <w:pPr>
              <w:autoSpaceDE w:val="0"/>
              <w:autoSpaceDN w:val="0"/>
              <w:adjustRightInd w:val="0"/>
              <w:rPr>
                <w:sz w:val="24"/>
                <w:szCs w:val="24"/>
                <w:lang w:eastAsia="en-US"/>
              </w:rPr>
            </w:pPr>
            <w:r w:rsidRPr="003165B8">
              <w:rPr>
                <w:sz w:val="24"/>
                <w:szCs w:val="24"/>
                <w:lang w:eastAsia="en-US"/>
              </w:rPr>
              <w:t xml:space="preserve">Государственная программа реализуется </w:t>
            </w:r>
          </w:p>
          <w:p w:rsidR="00DA58C1" w:rsidRPr="003165B8" w:rsidRDefault="00DA58C1" w:rsidP="00DA58C1">
            <w:pPr>
              <w:autoSpaceDE w:val="0"/>
              <w:autoSpaceDN w:val="0"/>
              <w:adjustRightInd w:val="0"/>
              <w:rPr>
                <w:sz w:val="24"/>
                <w:szCs w:val="24"/>
                <w:lang w:eastAsia="en-US"/>
              </w:rPr>
            </w:pPr>
            <w:r w:rsidRPr="003165B8">
              <w:rPr>
                <w:sz w:val="24"/>
                <w:szCs w:val="24"/>
                <w:lang w:eastAsia="en-US"/>
              </w:rPr>
              <w:t>в один этап</w:t>
            </w:r>
          </w:p>
          <w:p w:rsidR="00DA58C1" w:rsidRPr="003165B8" w:rsidRDefault="00DA58C1" w:rsidP="00DA58C1">
            <w:pPr>
              <w:rPr>
                <w:color w:val="FF0000"/>
                <w:sz w:val="24"/>
                <w:szCs w:val="24"/>
              </w:rPr>
            </w:pPr>
          </w:p>
        </w:tc>
      </w:tr>
      <w:tr w:rsidR="00D5716B" w:rsidRPr="003165B8">
        <w:tc>
          <w:tcPr>
            <w:tcW w:w="1363" w:type="pct"/>
          </w:tcPr>
          <w:p w:rsidR="00D5716B" w:rsidRPr="003165B8" w:rsidRDefault="00D5716B" w:rsidP="00DA58C1">
            <w:pPr>
              <w:rPr>
                <w:sz w:val="24"/>
                <w:szCs w:val="24"/>
              </w:rPr>
            </w:pPr>
            <w:r w:rsidRPr="003165B8">
              <w:rPr>
                <w:sz w:val="24"/>
                <w:szCs w:val="24"/>
              </w:rPr>
              <w:t xml:space="preserve">Объемы </w:t>
            </w:r>
            <w:proofErr w:type="gramStart"/>
            <w:r w:rsidRPr="003165B8">
              <w:rPr>
                <w:sz w:val="24"/>
                <w:szCs w:val="24"/>
              </w:rPr>
              <w:t>бюджетных</w:t>
            </w:r>
            <w:proofErr w:type="gramEnd"/>
          </w:p>
          <w:p w:rsidR="00D5716B" w:rsidRPr="003165B8" w:rsidRDefault="00D5716B" w:rsidP="00DA58C1">
            <w:pPr>
              <w:rPr>
                <w:sz w:val="24"/>
                <w:szCs w:val="24"/>
              </w:rPr>
            </w:pPr>
            <w:r w:rsidRPr="003165B8">
              <w:rPr>
                <w:sz w:val="24"/>
                <w:szCs w:val="24"/>
              </w:rPr>
              <w:t xml:space="preserve">ассигнований государственной программы </w:t>
            </w:r>
          </w:p>
          <w:p w:rsidR="00D5716B" w:rsidRPr="003165B8" w:rsidRDefault="00D5716B" w:rsidP="00DA58C1">
            <w:pPr>
              <w:rPr>
                <w:sz w:val="24"/>
                <w:szCs w:val="24"/>
              </w:rPr>
            </w:pPr>
          </w:p>
        </w:tc>
        <w:tc>
          <w:tcPr>
            <w:tcW w:w="289" w:type="pct"/>
          </w:tcPr>
          <w:p w:rsidR="00D5716B" w:rsidRPr="003165B8" w:rsidRDefault="00D5716B" w:rsidP="00DA58C1">
            <w:pPr>
              <w:rPr>
                <w:sz w:val="24"/>
                <w:szCs w:val="24"/>
              </w:rPr>
            </w:pPr>
            <w:r w:rsidRPr="003165B8">
              <w:rPr>
                <w:sz w:val="24"/>
                <w:szCs w:val="24"/>
              </w:rPr>
              <w:t>–</w:t>
            </w:r>
          </w:p>
        </w:tc>
        <w:tc>
          <w:tcPr>
            <w:tcW w:w="3348" w:type="pct"/>
          </w:tcPr>
          <w:p w:rsidR="0016732C" w:rsidRPr="003165B8" w:rsidRDefault="0016732C" w:rsidP="0016732C">
            <w:pPr>
              <w:spacing w:after="100"/>
              <w:rPr>
                <w:rFonts w:eastAsia="Calibri"/>
                <w:color w:val="000000"/>
                <w:sz w:val="24"/>
                <w:szCs w:val="24"/>
              </w:rPr>
            </w:pPr>
            <w:r w:rsidRPr="003165B8">
              <w:rPr>
                <w:color w:val="000000"/>
                <w:spacing w:val="-4"/>
                <w:sz w:val="24"/>
                <w:szCs w:val="24"/>
              </w:rPr>
              <w:t xml:space="preserve">общий объем финансирования составляет </w:t>
            </w:r>
            <w:r w:rsidRPr="003165B8">
              <w:rPr>
                <w:color w:val="000000"/>
                <w:spacing w:val="-4"/>
                <w:sz w:val="24"/>
                <w:szCs w:val="24"/>
              </w:rPr>
              <w:br/>
              <w:t>61 283 034,7  тыс. рублей</w:t>
            </w:r>
            <w:r w:rsidRPr="003165B8">
              <w:rPr>
                <w:color w:val="000000"/>
                <w:sz w:val="24"/>
                <w:szCs w:val="24"/>
              </w:rPr>
              <w:t xml:space="preserve">, в том числе:  </w:t>
            </w:r>
          </w:p>
          <w:p w:rsidR="0016732C" w:rsidRPr="003165B8" w:rsidRDefault="0016732C" w:rsidP="0016732C">
            <w:pPr>
              <w:pStyle w:val="ConsPlusNormal"/>
              <w:spacing w:after="100"/>
              <w:ind w:firstLine="0"/>
              <w:rPr>
                <w:rFonts w:ascii="Times New Roman" w:hAnsi="Times New Roman" w:cs="Times New Roman"/>
                <w:color w:val="000000"/>
                <w:sz w:val="24"/>
                <w:szCs w:val="24"/>
              </w:rPr>
            </w:pPr>
            <w:r w:rsidRPr="003165B8">
              <w:rPr>
                <w:rFonts w:ascii="Times New Roman" w:hAnsi="Times New Roman" w:cs="Times New Roman"/>
                <w:color w:val="000000"/>
                <w:sz w:val="24"/>
                <w:szCs w:val="24"/>
              </w:rPr>
              <w:t xml:space="preserve">средства федерального бюджета – 14 249 704,9 тыс. рублей; </w:t>
            </w:r>
          </w:p>
          <w:p w:rsidR="0016732C" w:rsidRPr="003165B8" w:rsidRDefault="0016732C" w:rsidP="0016732C">
            <w:pPr>
              <w:pStyle w:val="ConsPlusNormal"/>
              <w:spacing w:after="100"/>
              <w:ind w:firstLine="0"/>
              <w:rPr>
                <w:rFonts w:ascii="Times New Roman" w:hAnsi="Times New Roman" w:cs="Times New Roman"/>
                <w:color w:val="000000"/>
                <w:sz w:val="24"/>
                <w:szCs w:val="24"/>
              </w:rPr>
            </w:pPr>
            <w:r w:rsidRPr="003165B8">
              <w:rPr>
                <w:rFonts w:ascii="Times New Roman" w:hAnsi="Times New Roman" w:cs="Times New Roman"/>
                <w:color w:val="000000"/>
                <w:sz w:val="24"/>
                <w:szCs w:val="24"/>
              </w:rPr>
              <w:t xml:space="preserve">средства областного бюджета – 46 808 879,1 тыс. рублей; </w:t>
            </w:r>
          </w:p>
          <w:p w:rsidR="0016732C" w:rsidRPr="003165B8" w:rsidRDefault="0016732C" w:rsidP="0016732C">
            <w:pPr>
              <w:pStyle w:val="ConsPlusNormal"/>
              <w:widowControl/>
              <w:spacing w:after="100"/>
              <w:ind w:firstLine="0"/>
              <w:rPr>
                <w:rFonts w:ascii="Times New Roman" w:hAnsi="Times New Roman" w:cs="Times New Roman"/>
                <w:color w:val="000000"/>
                <w:sz w:val="24"/>
                <w:szCs w:val="24"/>
              </w:rPr>
            </w:pPr>
            <w:r w:rsidRPr="003165B8">
              <w:rPr>
                <w:rFonts w:ascii="Times New Roman" w:hAnsi="Times New Roman" w:cs="Times New Roman"/>
                <w:color w:val="000000"/>
                <w:sz w:val="24"/>
                <w:szCs w:val="24"/>
              </w:rPr>
              <w:t>средства местных бюджетов – 224 423,2 тыс. рублей;</w:t>
            </w:r>
          </w:p>
          <w:p w:rsidR="00D5716B" w:rsidRPr="003165B8" w:rsidRDefault="0016732C" w:rsidP="0016732C">
            <w:pPr>
              <w:pStyle w:val="ConsPlusNormal"/>
              <w:spacing w:after="100"/>
              <w:ind w:firstLine="0"/>
              <w:rPr>
                <w:rFonts w:ascii="Times New Roman" w:hAnsi="Times New Roman" w:cs="Times New Roman"/>
                <w:sz w:val="24"/>
                <w:szCs w:val="24"/>
              </w:rPr>
            </w:pPr>
            <w:r w:rsidRPr="003165B8">
              <w:rPr>
                <w:rFonts w:ascii="Times New Roman" w:hAnsi="Times New Roman" w:cs="Times New Roman"/>
                <w:color w:val="000000"/>
                <w:sz w:val="24"/>
                <w:szCs w:val="24"/>
              </w:rPr>
              <w:t>внебюджетные средства – 27,5 тыс. рублей</w:t>
            </w:r>
            <w:r w:rsidRPr="003165B8">
              <w:rPr>
                <w:rFonts w:ascii="Times New Roman" w:hAnsi="Times New Roman" w:cs="Times New Roman"/>
                <w:color w:val="000000"/>
                <w:sz w:val="24"/>
                <w:szCs w:val="24"/>
                <w:lang w:val="en-US"/>
              </w:rPr>
              <w:t>.</w:t>
            </w:r>
          </w:p>
          <w:p w:rsidR="00D5716B" w:rsidRPr="003165B8" w:rsidRDefault="00D5716B" w:rsidP="00A213BC">
            <w:pPr>
              <w:pStyle w:val="ConsPlusNormal"/>
              <w:ind w:firstLine="0"/>
              <w:rPr>
                <w:rFonts w:ascii="Times New Roman" w:hAnsi="Times New Roman" w:cs="Times New Roman"/>
                <w:sz w:val="24"/>
                <w:szCs w:val="24"/>
              </w:rPr>
            </w:pPr>
          </w:p>
        </w:tc>
      </w:tr>
    </w:tbl>
    <w:p w:rsidR="007B6BD7" w:rsidRPr="000620A0" w:rsidRDefault="007B6BD7" w:rsidP="009356B9">
      <w:pPr>
        <w:autoSpaceDE w:val="0"/>
        <w:autoSpaceDN w:val="0"/>
        <w:adjustRightInd w:val="0"/>
        <w:jc w:val="center"/>
      </w:pPr>
    </w:p>
    <w:sectPr w:rsidR="007B6BD7" w:rsidRPr="000620A0" w:rsidSect="00744956">
      <w:headerReference w:type="default" r:id="rId8"/>
      <w:type w:val="continuous"/>
      <w:pgSz w:w="11906" w:h="16838"/>
      <w:pgMar w:top="1134" w:right="850" w:bottom="1134" w:left="1701" w:header="709" w:footer="709"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3731" w:rsidRDefault="00D93731">
      <w:r>
        <w:separator/>
      </w:r>
    </w:p>
  </w:endnote>
  <w:endnote w:type="continuationSeparator" w:id="1">
    <w:p w:rsidR="00D93731" w:rsidRDefault="00D937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3731" w:rsidRDefault="00D93731">
      <w:r>
        <w:separator/>
      </w:r>
    </w:p>
  </w:footnote>
  <w:footnote w:type="continuationSeparator" w:id="1">
    <w:p w:rsidR="00D93731" w:rsidRDefault="00D937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3731" w:rsidRPr="00E40B40" w:rsidRDefault="006D71CE" w:rsidP="00ED6DC1">
    <w:pPr>
      <w:pStyle w:val="aa"/>
      <w:framePr w:wrap="around" w:vAnchor="text" w:hAnchor="margin" w:xAlign="center" w:y="1"/>
      <w:rPr>
        <w:rStyle w:val="ae"/>
        <w:sz w:val="24"/>
        <w:szCs w:val="24"/>
      </w:rPr>
    </w:pPr>
    <w:r w:rsidRPr="00E40B40">
      <w:rPr>
        <w:rStyle w:val="ae"/>
        <w:sz w:val="24"/>
        <w:szCs w:val="24"/>
      </w:rPr>
      <w:fldChar w:fldCharType="begin"/>
    </w:r>
    <w:r w:rsidR="00D93731" w:rsidRPr="00E40B40">
      <w:rPr>
        <w:rStyle w:val="ae"/>
        <w:sz w:val="24"/>
        <w:szCs w:val="24"/>
      </w:rPr>
      <w:instrText xml:space="preserve">PAGE  </w:instrText>
    </w:r>
    <w:r w:rsidRPr="00E40B40">
      <w:rPr>
        <w:rStyle w:val="ae"/>
        <w:sz w:val="24"/>
        <w:szCs w:val="24"/>
      </w:rPr>
      <w:fldChar w:fldCharType="separate"/>
    </w:r>
    <w:r w:rsidR="00744956">
      <w:rPr>
        <w:rStyle w:val="ae"/>
        <w:noProof/>
        <w:sz w:val="24"/>
        <w:szCs w:val="24"/>
      </w:rPr>
      <w:t>2</w:t>
    </w:r>
    <w:r w:rsidRPr="00E40B40">
      <w:rPr>
        <w:rStyle w:val="ae"/>
        <w:sz w:val="24"/>
        <w:szCs w:val="24"/>
      </w:rPr>
      <w:fldChar w:fldCharType="end"/>
    </w:r>
  </w:p>
  <w:p w:rsidR="00D93731" w:rsidRPr="00925031" w:rsidRDefault="00D93731">
    <w:pPr>
      <w:pStyle w:val="aa"/>
      <w:jc w:val="center"/>
      <w:rPr>
        <w:szCs w:val="28"/>
      </w:rPr>
    </w:pPr>
  </w:p>
  <w:p w:rsidR="00D93731" w:rsidRDefault="00D93731">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495"/>
        </w:tabs>
        <w:ind w:left="495" w:hanging="495"/>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
    <w:nsid w:val="04124568"/>
    <w:multiLevelType w:val="multilevel"/>
    <w:tmpl w:val="06E6F566"/>
    <w:lvl w:ilvl="0">
      <w:start w:val="1"/>
      <w:numFmt w:val="decimal"/>
      <w:lvlText w:val="%1."/>
      <w:lvlJc w:val="left"/>
      <w:pPr>
        <w:ind w:left="720" w:hanging="360"/>
      </w:pPr>
      <w:rPr>
        <w:rFonts w:cs="Times New Roman" w:hint="default"/>
      </w:rPr>
    </w:lvl>
    <w:lvl w:ilvl="1">
      <w:start w:val="1"/>
      <w:numFmt w:val="decimal"/>
      <w:isLgl/>
      <w:lvlText w:val="%1.%2."/>
      <w:lvlJc w:val="left"/>
      <w:pPr>
        <w:ind w:left="2564"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
    <w:nsid w:val="08461FB4"/>
    <w:multiLevelType w:val="hybridMultilevel"/>
    <w:tmpl w:val="EDE03C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C704D4F"/>
    <w:multiLevelType w:val="hybridMultilevel"/>
    <w:tmpl w:val="83A256D0"/>
    <w:lvl w:ilvl="0" w:tplc="83BAE1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5AF0DA9"/>
    <w:multiLevelType w:val="multilevel"/>
    <w:tmpl w:val="82DC95C6"/>
    <w:lvl w:ilvl="0">
      <w:start w:val="2"/>
      <w:numFmt w:val="upperRoman"/>
      <w:lvlText w:val="%1."/>
      <w:lvlJc w:val="left"/>
      <w:pPr>
        <w:ind w:left="1866" w:hanging="720"/>
      </w:pPr>
      <w:rPr>
        <w:rFonts w:cs="Times New Roman" w:hint="default"/>
      </w:rPr>
    </w:lvl>
    <w:lvl w:ilvl="1">
      <w:start w:val="1"/>
      <w:numFmt w:val="decimal"/>
      <w:isLgl/>
      <w:lvlText w:val="%1.%2."/>
      <w:lvlJc w:val="left"/>
      <w:pPr>
        <w:ind w:left="4265" w:hanging="720"/>
      </w:pPr>
      <w:rPr>
        <w:rFonts w:cs="Times New Roman" w:hint="default"/>
      </w:rPr>
    </w:lvl>
    <w:lvl w:ilvl="2">
      <w:start w:val="1"/>
      <w:numFmt w:val="decimal"/>
      <w:isLgl/>
      <w:lvlText w:val="%1.%2.%3."/>
      <w:lvlJc w:val="left"/>
      <w:pPr>
        <w:ind w:left="1866" w:hanging="720"/>
      </w:pPr>
      <w:rPr>
        <w:rFonts w:cs="Times New Roman" w:hint="default"/>
      </w:rPr>
    </w:lvl>
    <w:lvl w:ilvl="3">
      <w:start w:val="1"/>
      <w:numFmt w:val="decimal"/>
      <w:isLgl/>
      <w:lvlText w:val="%1.%2.%3.%4."/>
      <w:lvlJc w:val="left"/>
      <w:pPr>
        <w:ind w:left="2226" w:hanging="1080"/>
      </w:pPr>
      <w:rPr>
        <w:rFonts w:cs="Times New Roman" w:hint="default"/>
      </w:rPr>
    </w:lvl>
    <w:lvl w:ilvl="4">
      <w:start w:val="1"/>
      <w:numFmt w:val="decimal"/>
      <w:isLgl/>
      <w:lvlText w:val="%1.%2.%3.%4.%5."/>
      <w:lvlJc w:val="left"/>
      <w:pPr>
        <w:ind w:left="2226" w:hanging="1080"/>
      </w:pPr>
      <w:rPr>
        <w:rFonts w:cs="Times New Roman" w:hint="default"/>
      </w:rPr>
    </w:lvl>
    <w:lvl w:ilvl="5">
      <w:start w:val="1"/>
      <w:numFmt w:val="decimal"/>
      <w:isLgl/>
      <w:lvlText w:val="%1.%2.%3.%4.%5.%6."/>
      <w:lvlJc w:val="left"/>
      <w:pPr>
        <w:ind w:left="2586" w:hanging="1440"/>
      </w:pPr>
      <w:rPr>
        <w:rFonts w:cs="Times New Roman" w:hint="default"/>
      </w:rPr>
    </w:lvl>
    <w:lvl w:ilvl="6">
      <w:start w:val="1"/>
      <w:numFmt w:val="decimal"/>
      <w:isLgl/>
      <w:lvlText w:val="%1.%2.%3.%4.%5.%6.%7."/>
      <w:lvlJc w:val="left"/>
      <w:pPr>
        <w:ind w:left="2946" w:hanging="1800"/>
      </w:pPr>
      <w:rPr>
        <w:rFonts w:cs="Times New Roman" w:hint="default"/>
      </w:rPr>
    </w:lvl>
    <w:lvl w:ilvl="7">
      <w:start w:val="1"/>
      <w:numFmt w:val="decimal"/>
      <w:isLgl/>
      <w:lvlText w:val="%1.%2.%3.%4.%5.%6.%7.%8."/>
      <w:lvlJc w:val="left"/>
      <w:pPr>
        <w:ind w:left="2946" w:hanging="1800"/>
      </w:pPr>
      <w:rPr>
        <w:rFonts w:cs="Times New Roman" w:hint="default"/>
      </w:rPr>
    </w:lvl>
    <w:lvl w:ilvl="8">
      <w:start w:val="1"/>
      <w:numFmt w:val="decimal"/>
      <w:isLgl/>
      <w:lvlText w:val="%1.%2.%3.%4.%5.%6.%7.%8.%9."/>
      <w:lvlJc w:val="left"/>
      <w:pPr>
        <w:ind w:left="3306" w:hanging="2160"/>
      </w:pPr>
      <w:rPr>
        <w:rFonts w:cs="Times New Roman" w:hint="default"/>
      </w:rPr>
    </w:lvl>
  </w:abstractNum>
  <w:abstractNum w:abstractNumId="5">
    <w:nsid w:val="28D24121"/>
    <w:multiLevelType w:val="hybridMultilevel"/>
    <w:tmpl w:val="37BC7C88"/>
    <w:lvl w:ilvl="0" w:tplc="CAAA629C">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tabs>
          <w:tab w:val="num" w:pos="3229"/>
        </w:tabs>
        <w:ind w:left="3229" w:hanging="360"/>
      </w:pPr>
      <w:rPr>
        <w:rFonts w:hint="default"/>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6">
    <w:nsid w:val="34B82916"/>
    <w:multiLevelType w:val="hybridMultilevel"/>
    <w:tmpl w:val="D50E17E2"/>
    <w:lvl w:ilvl="0" w:tplc="CDFCBC72">
      <w:start w:val="1"/>
      <w:numFmt w:val="decimal"/>
      <w:lvlText w:val="%1)"/>
      <w:lvlJc w:val="left"/>
      <w:pPr>
        <w:tabs>
          <w:tab w:val="num" w:pos="1804"/>
        </w:tabs>
        <w:ind w:left="1804" w:hanging="109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nsid w:val="4EFB4515"/>
    <w:multiLevelType w:val="hybridMultilevel"/>
    <w:tmpl w:val="826260AC"/>
    <w:lvl w:ilvl="0" w:tplc="AA921F82">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4F503E9"/>
    <w:multiLevelType w:val="hybridMultilevel"/>
    <w:tmpl w:val="9FAE4F96"/>
    <w:lvl w:ilvl="0" w:tplc="0419000F">
      <w:start w:val="1"/>
      <w:numFmt w:val="decimal"/>
      <w:lvlText w:val="%1."/>
      <w:lvlJc w:val="left"/>
      <w:pPr>
        <w:ind w:left="36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nsid w:val="5DC7594A"/>
    <w:multiLevelType w:val="hybridMultilevel"/>
    <w:tmpl w:val="00144F28"/>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1206287"/>
    <w:multiLevelType w:val="hybridMultilevel"/>
    <w:tmpl w:val="F1DE5570"/>
    <w:lvl w:ilvl="0" w:tplc="0136F4A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nsid w:val="6C75216F"/>
    <w:multiLevelType w:val="hybridMultilevel"/>
    <w:tmpl w:val="E46A5DEE"/>
    <w:lvl w:ilvl="0" w:tplc="6892049A">
      <w:start w:val="1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8"/>
  </w:num>
  <w:num w:numId="4">
    <w:abstractNumId w:val="7"/>
  </w:num>
  <w:num w:numId="5">
    <w:abstractNumId w:val="6"/>
  </w:num>
  <w:num w:numId="6">
    <w:abstractNumId w:val="3"/>
  </w:num>
  <w:num w:numId="7">
    <w:abstractNumId w:val="10"/>
  </w:num>
  <w:num w:numId="8">
    <w:abstractNumId w:val="9"/>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stylePaneFormatFilter w:val="3F01"/>
  <w:defaultTabStop w:val="708"/>
  <w:drawingGridHorizontalSpacing w:val="140"/>
  <w:displayHorizontalDrawingGridEvery w:val="2"/>
  <w:characterSpacingControl w:val="doNotCompress"/>
  <w:footnotePr>
    <w:footnote w:id="0"/>
    <w:footnote w:id="1"/>
  </w:footnotePr>
  <w:endnotePr>
    <w:endnote w:id="0"/>
    <w:endnote w:id="1"/>
  </w:endnotePr>
  <w:compat/>
  <w:rsids>
    <w:rsidRoot w:val="00DA58C1"/>
    <w:rsid w:val="0000191C"/>
    <w:rsid w:val="00004A1C"/>
    <w:rsid w:val="000065FF"/>
    <w:rsid w:val="00006828"/>
    <w:rsid w:val="00010144"/>
    <w:rsid w:val="000142C1"/>
    <w:rsid w:val="0001524A"/>
    <w:rsid w:val="000168D0"/>
    <w:rsid w:val="00026F6B"/>
    <w:rsid w:val="00031473"/>
    <w:rsid w:val="00031A93"/>
    <w:rsid w:val="000320EA"/>
    <w:rsid w:val="00032997"/>
    <w:rsid w:val="000406B2"/>
    <w:rsid w:val="00041DF7"/>
    <w:rsid w:val="00051AF0"/>
    <w:rsid w:val="00061B79"/>
    <w:rsid w:val="000620A0"/>
    <w:rsid w:val="0006287D"/>
    <w:rsid w:val="00063434"/>
    <w:rsid w:val="000637DE"/>
    <w:rsid w:val="00066915"/>
    <w:rsid w:val="00070080"/>
    <w:rsid w:val="00070BE0"/>
    <w:rsid w:val="00074BA2"/>
    <w:rsid w:val="00090AAE"/>
    <w:rsid w:val="00091FB7"/>
    <w:rsid w:val="000925E5"/>
    <w:rsid w:val="0009534C"/>
    <w:rsid w:val="000A511D"/>
    <w:rsid w:val="000A5A22"/>
    <w:rsid w:val="000A5B3B"/>
    <w:rsid w:val="000A5CAB"/>
    <w:rsid w:val="000B3A7C"/>
    <w:rsid w:val="000B6886"/>
    <w:rsid w:val="000C2F67"/>
    <w:rsid w:val="000C3120"/>
    <w:rsid w:val="000E2B6E"/>
    <w:rsid w:val="000E40E4"/>
    <w:rsid w:val="000E5E1F"/>
    <w:rsid w:val="000E6C6B"/>
    <w:rsid w:val="000E7C6E"/>
    <w:rsid w:val="000F3F13"/>
    <w:rsid w:val="00106719"/>
    <w:rsid w:val="00106E57"/>
    <w:rsid w:val="00110A59"/>
    <w:rsid w:val="00111480"/>
    <w:rsid w:val="0011281B"/>
    <w:rsid w:val="001253E5"/>
    <w:rsid w:val="00144CE4"/>
    <w:rsid w:val="00145F7D"/>
    <w:rsid w:val="001470BC"/>
    <w:rsid w:val="00151E15"/>
    <w:rsid w:val="00151F07"/>
    <w:rsid w:val="001531AE"/>
    <w:rsid w:val="00157521"/>
    <w:rsid w:val="00163FA8"/>
    <w:rsid w:val="0016732C"/>
    <w:rsid w:val="001679A2"/>
    <w:rsid w:val="001708C4"/>
    <w:rsid w:val="00170F72"/>
    <w:rsid w:val="00171D3F"/>
    <w:rsid w:val="001824AA"/>
    <w:rsid w:val="00184453"/>
    <w:rsid w:val="0018519B"/>
    <w:rsid w:val="0018680C"/>
    <w:rsid w:val="0018787F"/>
    <w:rsid w:val="00196BEF"/>
    <w:rsid w:val="00197250"/>
    <w:rsid w:val="00197628"/>
    <w:rsid w:val="001A0633"/>
    <w:rsid w:val="001B00B5"/>
    <w:rsid w:val="001B05E3"/>
    <w:rsid w:val="001B1CDE"/>
    <w:rsid w:val="001C3428"/>
    <w:rsid w:val="001C4E21"/>
    <w:rsid w:val="001D42CB"/>
    <w:rsid w:val="001D49FA"/>
    <w:rsid w:val="001D7329"/>
    <w:rsid w:val="001E2E25"/>
    <w:rsid w:val="001E44A5"/>
    <w:rsid w:val="001F5A0E"/>
    <w:rsid w:val="001F617E"/>
    <w:rsid w:val="001F6C75"/>
    <w:rsid w:val="001F6DAB"/>
    <w:rsid w:val="00204042"/>
    <w:rsid w:val="00205FFB"/>
    <w:rsid w:val="002073A9"/>
    <w:rsid w:val="002106D8"/>
    <w:rsid w:val="00212C78"/>
    <w:rsid w:val="002173FB"/>
    <w:rsid w:val="00217DA3"/>
    <w:rsid w:val="002204F3"/>
    <w:rsid w:val="002215B1"/>
    <w:rsid w:val="002235FD"/>
    <w:rsid w:val="00226FF2"/>
    <w:rsid w:val="002354B1"/>
    <w:rsid w:val="00236682"/>
    <w:rsid w:val="0023740E"/>
    <w:rsid w:val="00237D01"/>
    <w:rsid w:val="00240275"/>
    <w:rsid w:val="00241F9C"/>
    <w:rsid w:val="00242D98"/>
    <w:rsid w:val="00242E70"/>
    <w:rsid w:val="00243139"/>
    <w:rsid w:val="0024761B"/>
    <w:rsid w:val="0025020A"/>
    <w:rsid w:val="00250268"/>
    <w:rsid w:val="00254922"/>
    <w:rsid w:val="0025652F"/>
    <w:rsid w:val="00257676"/>
    <w:rsid w:val="00257B3B"/>
    <w:rsid w:val="00260B5C"/>
    <w:rsid w:val="002645C8"/>
    <w:rsid w:val="0027428A"/>
    <w:rsid w:val="0028248D"/>
    <w:rsid w:val="00285BB8"/>
    <w:rsid w:val="00287032"/>
    <w:rsid w:val="002875BE"/>
    <w:rsid w:val="002878E9"/>
    <w:rsid w:val="00287BC3"/>
    <w:rsid w:val="00290E4A"/>
    <w:rsid w:val="00293908"/>
    <w:rsid w:val="0029452D"/>
    <w:rsid w:val="002A0BE4"/>
    <w:rsid w:val="002A3B33"/>
    <w:rsid w:val="002B0329"/>
    <w:rsid w:val="002C015B"/>
    <w:rsid w:val="002C031C"/>
    <w:rsid w:val="002C1189"/>
    <w:rsid w:val="002C71B3"/>
    <w:rsid w:val="002C79EC"/>
    <w:rsid w:val="002D13B9"/>
    <w:rsid w:val="002D68B7"/>
    <w:rsid w:val="002D77A7"/>
    <w:rsid w:val="002E5802"/>
    <w:rsid w:val="002F420C"/>
    <w:rsid w:val="002F5070"/>
    <w:rsid w:val="003009AA"/>
    <w:rsid w:val="00301D72"/>
    <w:rsid w:val="0030315C"/>
    <w:rsid w:val="00310DB0"/>
    <w:rsid w:val="003165B8"/>
    <w:rsid w:val="00317249"/>
    <w:rsid w:val="003176C9"/>
    <w:rsid w:val="00321D32"/>
    <w:rsid w:val="00322393"/>
    <w:rsid w:val="003225B3"/>
    <w:rsid w:val="003266B0"/>
    <w:rsid w:val="00343724"/>
    <w:rsid w:val="003439C8"/>
    <w:rsid w:val="00346061"/>
    <w:rsid w:val="0035276F"/>
    <w:rsid w:val="00353181"/>
    <w:rsid w:val="00353AE1"/>
    <w:rsid w:val="00354AE0"/>
    <w:rsid w:val="00354D99"/>
    <w:rsid w:val="003601E3"/>
    <w:rsid w:val="003606C6"/>
    <w:rsid w:val="00364E3B"/>
    <w:rsid w:val="00370B61"/>
    <w:rsid w:val="00372243"/>
    <w:rsid w:val="00383366"/>
    <w:rsid w:val="003852A4"/>
    <w:rsid w:val="003866FF"/>
    <w:rsid w:val="003876A7"/>
    <w:rsid w:val="00390D96"/>
    <w:rsid w:val="0039714F"/>
    <w:rsid w:val="003A1B3A"/>
    <w:rsid w:val="003B04D2"/>
    <w:rsid w:val="003B0856"/>
    <w:rsid w:val="003B1F3C"/>
    <w:rsid w:val="003B55F8"/>
    <w:rsid w:val="003C0B50"/>
    <w:rsid w:val="003C2645"/>
    <w:rsid w:val="003C7A06"/>
    <w:rsid w:val="003D35A1"/>
    <w:rsid w:val="003D77A0"/>
    <w:rsid w:val="003E11CD"/>
    <w:rsid w:val="003E4695"/>
    <w:rsid w:val="00415DD4"/>
    <w:rsid w:val="00422B01"/>
    <w:rsid w:val="004247DE"/>
    <w:rsid w:val="004259D9"/>
    <w:rsid w:val="00430A1B"/>
    <w:rsid w:val="00431F1D"/>
    <w:rsid w:val="004343EE"/>
    <w:rsid w:val="00437806"/>
    <w:rsid w:val="00442361"/>
    <w:rsid w:val="004511CB"/>
    <w:rsid w:val="00451F9F"/>
    <w:rsid w:val="004525B8"/>
    <w:rsid w:val="00452F40"/>
    <w:rsid w:val="00453689"/>
    <w:rsid w:val="004569BF"/>
    <w:rsid w:val="00460D99"/>
    <w:rsid w:val="00470691"/>
    <w:rsid w:val="00471A58"/>
    <w:rsid w:val="0047220B"/>
    <w:rsid w:val="00473D50"/>
    <w:rsid w:val="00473DAB"/>
    <w:rsid w:val="00477092"/>
    <w:rsid w:val="0048346B"/>
    <w:rsid w:val="004834DF"/>
    <w:rsid w:val="00485B60"/>
    <w:rsid w:val="0048694B"/>
    <w:rsid w:val="004906F9"/>
    <w:rsid w:val="0049109D"/>
    <w:rsid w:val="0049754C"/>
    <w:rsid w:val="004B4248"/>
    <w:rsid w:val="004B4EF7"/>
    <w:rsid w:val="004C38AB"/>
    <w:rsid w:val="004D082B"/>
    <w:rsid w:val="004D163B"/>
    <w:rsid w:val="004D4130"/>
    <w:rsid w:val="004D5549"/>
    <w:rsid w:val="004E0421"/>
    <w:rsid w:val="004E0F0B"/>
    <w:rsid w:val="004E1B27"/>
    <w:rsid w:val="004E7F92"/>
    <w:rsid w:val="004F0B41"/>
    <w:rsid w:val="004F1DCF"/>
    <w:rsid w:val="004F32E1"/>
    <w:rsid w:val="004F4314"/>
    <w:rsid w:val="004F7757"/>
    <w:rsid w:val="004F7B21"/>
    <w:rsid w:val="00500749"/>
    <w:rsid w:val="00502F8A"/>
    <w:rsid w:val="0050379E"/>
    <w:rsid w:val="0050520F"/>
    <w:rsid w:val="00506840"/>
    <w:rsid w:val="00506A57"/>
    <w:rsid w:val="005079B8"/>
    <w:rsid w:val="00511954"/>
    <w:rsid w:val="00514280"/>
    <w:rsid w:val="00514B78"/>
    <w:rsid w:val="00520518"/>
    <w:rsid w:val="0052051A"/>
    <w:rsid w:val="00523299"/>
    <w:rsid w:val="005233F6"/>
    <w:rsid w:val="00524231"/>
    <w:rsid w:val="005333E0"/>
    <w:rsid w:val="00535387"/>
    <w:rsid w:val="005571F0"/>
    <w:rsid w:val="005576E5"/>
    <w:rsid w:val="005628A7"/>
    <w:rsid w:val="00565A0A"/>
    <w:rsid w:val="00572278"/>
    <w:rsid w:val="005726D7"/>
    <w:rsid w:val="0058720F"/>
    <w:rsid w:val="0059361E"/>
    <w:rsid w:val="00593B91"/>
    <w:rsid w:val="005A02C1"/>
    <w:rsid w:val="005A0D8C"/>
    <w:rsid w:val="005A0EE4"/>
    <w:rsid w:val="005A203D"/>
    <w:rsid w:val="005A2A04"/>
    <w:rsid w:val="005A5682"/>
    <w:rsid w:val="005A70F6"/>
    <w:rsid w:val="005A7789"/>
    <w:rsid w:val="005B5A6E"/>
    <w:rsid w:val="005B76B6"/>
    <w:rsid w:val="005C2480"/>
    <w:rsid w:val="005C26E3"/>
    <w:rsid w:val="005C2DF2"/>
    <w:rsid w:val="005C3A73"/>
    <w:rsid w:val="005C587C"/>
    <w:rsid w:val="005D0CAD"/>
    <w:rsid w:val="005D3404"/>
    <w:rsid w:val="005D5BE6"/>
    <w:rsid w:val="005E016F"/>
    <w:rsid w:val="005E7505"/>
    <w:rsid w:val="005F0A8A"/>
    <w:rsid w:val="005F3124"/>
    <w:rsid w:val="005F4989"/>
    <w:rsid w:val="0060258E"/>
    <w:rsid w:val="006033CB"/>
    <w:rsid w:val="006078C8"/>
    <w:rsid w:val="0061576C"/>
    <w:rsid w:val="0061651A"/>
    <w:rsid w:val="00626AF2"/>
    <w:rsid w:val="00634B4A"/>
    <w:rsid w:val="0064088E"/>
    <w:rsid w:val="006416E5"/>
    <w:rsid w:val="006418F5"/>
    <w:rsid w:val="006421F3"/>
    <w:rsid w:val="00643319"/>
    <w:rsid w:val="006465D6"/>
    <w:rsid w:val="00661E22"/>
    <w:rsid w:val="00662311"/>
    <w:rsid w:val="00666B5D"/>
    <w:rsid w:val="00676FF8"/>
    <w:rsid w:val="00680F5A"/>
    <w:rsid w:val="00685058"/>
    <w:rsid w:val="00692620"/>
    <w:rsid w:val="00692DEA"/>
    <w:rsid w:val="006A5B13"/>
    <w:rsid w:val="006B2AF6"/>
    <w:rsid w:val="006C1785"/>
    <w:rsid w:val="006D3327"/>
    <w:rsid w:val="006D71CE"/>
    <w:rsid w:val="006E3011"/>
    <w:rsid w:val="006E4E94"/>
    <w:rsid w:val="006E7511"/>
    <w:rsid w:val="006F1028"/>
    <w:rsid w:val="006F25D8"/>
    <w:rsid w:val="006F4D8D"/>
    <w:rsid w:val="006F5685"/>
    <w:rsid w:val="006F6062"/>
    <w:rsid w:val="007053CA"/>
    <w:rsid w:val="007104F9"/>
    <w:rsid w:val="00712A4D"/>
    <w:rsid w:val="00712EDC"/>
    <w:rsid w:val="00712F1B"/>
    <w:rsid w:val="007131B1"/>
    <w:rsid w:val="00713BD7"/>
    <w:rsid w:val="007142DB"/>
    <w:rsid w:val="00717C0E"/>
    <w:rsid w:val="00721314"/>
    <w:rsid w:val="0072383A"/>
    <w:rsid w:val="007317FE"/>
    <w:rsid w:val="00732F53"/>
    <w:rsid w:val="007360CF"/>
    <w:rsid w:val="00744956"/>
    <w:rsid w:val="0074617B"/>
    <w:rsid w:val="00750513"/>
    <w:rsid w:val="007510F7"/>
    <w:rsid w:val="00751765"/>
    <w:rsid w:val="00752497"/>
    <w:rsid w:val="00754230"/>
    <w:rsid w:val="00756252"/>
    <w:rsid w:val="00760E77"/>
    <w:rsid w:val="00762D65"/>
    <w:rsid w:val="007720F8"/>
    <w:rsid w:val="00780948"/>
    <w:rsid w:val="00781752"/>
    <w:rsid w:val="00783583"/>
    <w:rsid w:val="00790C88"/>
    <w:rsid w:val="00794FD0"/>
    <w:rsid w:val="00797799"/>
    <w:rsid w:val="007A07D7"/>
    <w:rsid w:val="007A0839"/>
    <w:rsid w:val="007A5731"/>
    <w:rsid w:val="007A77B0"/>
    <w:rsid w:val="007B3ACA"/>
    <w:rsid w:val="007B5E4E"/>
    <w:rsid w:val="007B6BD7"/>
    <w:rsid w:val="007C10D4"/>
    <w:rsid w:val="007C16AE"/>
    <w:rsid w:val="007C2E40"/>
    <w:rsid w:val="007C39DC"/>
    <w:rsid w:val="007C4208"/>
    <w:rsid w:val="007C5A40"/>
    <w:rsid w:val="007C67D9"/>
    <w:rsid w:val="007D2937"/>
    <w:rsid w:val="007D5F24"/>
    <w:rsid w:val="007E314F"/>
    <w:rsid w:val="007E3706"/>
    <w:rsid w:val="007E39B3"/>
    <w:rsid w:val="007E39FE"/>
    <w:rsid w:val="007E5D86"/>
    <w:rsid w:val="007F0537"/>
    <w:rsid w:val="007F2425"/>
    <w:rsid w:val="007F264A"/>
    <w:rsid w:val="007F537D"/>
    <w:rsid w:val="007F705D"/>
    <w:rsid w:val="007F71A8"/>
    <w:rsid w:val="007F7A38"/>
    <w:rsid w:val="00805609"/>
    <w:rsid w:val="0081155A"/>
    <w:rsid w:val="00813069"/>
    <w:rsid w:val="00813119"/>
    <w:rsid w:val="00815781"/>
    <w:rsid w:val="00821E18"/>
    <w:rsid w:val="008251E3"/>
    <w:rsid w:val="00825F65"/>
    <w:rsid w:val="00826638"/>
    <w:rsid w:val="00826C95"/>
    <w:rsid w:val="00830299"/>
    <w:rsid w:val="00831869"/>
    <w:rsid w:val="0084151B"/>
    <w:rsid w:val="0084662D"/>
    <w:rsid w:val="00847405"/>
    <w:rsid w:val="00847A41"/>
    <w:rsid w:val="008506D0"/>
    <w:rsid w:val="008513AC"/>
    <w:rsid w:val="008515BF"/>
    <w:rsid w:val="008617A6"/>
    <w:rsid w:val="00861C76"/>
    <w:rsid w:val="00864005"/>
    <w:rsid w:val="00864EFB"/>
    <w:rsid w:val="00872535"/>
    <w:rsid w:val="0087342B"/>
    <w:rsid w:val="00873A87"/>
    <w:rsid w:val="008771D6"/>
    <w:rsid w:val="00880CBA"/>
    <w:rsid w:val="008819A7"/>
    <w:rsid w:val="00887352"/>
    <w:rsid w:val="00897CC7"/>
    <w:rsid w:val="008A2B5D"/>
    <w:rsid w:val="008A433F"/>
    <w:rsid w:val="008B14F6"/>
    <w:rsid w:val="008B6230"/>
    <w:rsid w:val="008B638D"/>
    <w:rsid w:val="008C409C"/>
    <w:rsid w:val="008C4B96"/>
    <w:rsid w:val="008D22EB"/>
    <w:rsid w:val="008D31EB"/>
    <w:rsid w:val="008D48A0"/>
    <w:rsid w:val="008D4B78"/>
    <w:rsid w:val="008D5433"/>
    <w:rsid w:val="008D6129"/>
    <w:rsid w:val="008D6AFB"/>
    <w:rsid w:val="008E46D4"/>
    <w:rsid w:val="008E5E71"/>
    <w:rsid w:val="008F4466"/>
    <w:rsid w:val="00902B38"/>
    <w:rsid w:val="00902FCC"/>
    <w:rsid w:val="0090425F"/>
    <w:rsid w:val="00904FFD"/>
    <w:rsid w:val="0090538F"/>
    <w:rsid w:val="009065AA"/>
    <w:rsid w:val="00907E54"/>
    <w:rsid w:val="00910238"/>
    <w:rsid w:val="00923C54"/>
    <w:rsid w:val="00923DAE"/>
    <w:rsid w:val="00923F36"/>
    <w:rsid w:val="00925029"/>
    <w:rsid w:val="0092570B"/>
    <w:rsid w:val="0092639A"/>
    <w:rsid w:val="0092695B"/>
    <w:rsid w:val="009307BC"/>
    <w:rsid w:val="00930CD3"/>
    <w:rsid w:val="00930D3B"/>
    <w:rsid w:val="00934C5D"/>
    <w:rsid w:val="009356B9"/>
    <w:rsid w:val="00945469"/>
    <w:rsid w:val="00946FA3"/>
    <w:rsid w:val="00947100"/>
    <w:rsid w:val="00954F33"/>
    <w:rsid w:val="00965662"/>
    <w:rsid w:val="009667B4"/>
    <w:rsid w:val="009719F5"/>
    <w:rsid w:val="00972EBB"/>
    <w:rsid w:val="00982EEC"/>
    <w:rsid w:val="009839EA"/>
    <w:rsid w:val="009871DA"/>
    <w:rsid w:val="00995BE8"/>
    <w:rsid w:val="00996907"/>
    <w:rsid w:val="00996E22"/>
    <w:rsid w:val="009A1E4C"/>
    <w:rsid w:val="009A323B"/>
    <w:rsid w:val="009A3E6D"/>
    <w:rsid w:val="009B120A"/>
    <w:rsid w:val="009B52AE"/>
    <w:rsid w:val="009B61FD"/>
    <w:rsid w:val="009B6CD0"/>
    <w:rsid w:val="009C1154"/>
    <w:rsid w:val="009C4D69"/>
    <w:rsid w:val="009C51ED"/>
    <w:rsid w:val="009C54BE"/>
    <w:rsid w:val="009C60B2"/>
    <w:rsid w:val="009C615D"/>
    <w:rsid w:val="009D19C3"/>
    <w:rsid w:val="009D4EE7"/>
    <w:rsid w:val="009D50D7"/>
    <w:rsid w:val="009D5F53"/>
    <w:rsid w:val="009D6295"/>
    <w:rsid w:val="009E003F"/>
    <w:rsid w:val="009E3736"/>
    <w:rsid w:val="009E3DA2"/>
    <w:rsid w:val="009E4046"/>
    <w:rsid w:val="009E663E"/>
    <w:rsid w:val="009E7800"/>
    <w:rsid w:val="009E7B5E"/>
    <w:rsid w:val="009F52DB"/>
    <w:rsid w:val="00A050DE"/>
    <w:rsid w:val="00A103B5"/>
    <w:rsid w:val="00A1336A"/>
    <w:rsid w:val="00A133C5"/>
    <w:rsid w:val="00A16505"/>
    <w:rsid w:val="00A16F33"/>
    <w:rsid w:val="00A175E0"/>
    <w:rsid w:val="00A213BC"/>
    <w:rsid w:val="00A25A69"/>
    <w:rsid w:val="00A25AEE"/>
    <w:rsid w:val="00A27114"/>
    <w:rsid w:val="00A30A45"/>
    <w:rsid w:val="00A32D82"/>
    <w:rsid w:val="00A357A3"/>
    <w:rsid w:val="00A358D5"/>
    <w:rsid w:val="00A439E3"/>
    <w:rsid w:val="00A461B9"/>
    <w:rsid w:val="00A51491"/>
    <w:rsid w:val="00A53902"/>
    <w:rsid w:val="00A62612"/>
    <w:rsid w:val="00A74ED8"/>
    <w:rsid w:val="00A777E7"/>
    <w:rsid w:val="00A80177"/>
    <w:rsid w:val="00A8278E"/>
    <w:rsid w:val="00A83824"/>
    <w:rsid w:val="00A85BA1"/>
    <w:rsid w:val="00A87AAB"/>
    <w:rsid w:val="00A91461"/>
    <w:rsid w:val="00A92E84"/>
    <w:rsid w:val="00A940AF"/>
    <w:rsid w:val="00A946D5"/>
    <w:rsid w:val="00A948B7"/>
    <w:rsid w:val="00AA18DF"/>
    <w:rsid w:val="00AA2EF3"/>
    <w:rsid w:val="00AB1057"/>
    <w:rsid w:val="00AB1694"/>
    <w:rsid w:val="00AB2347"/>
    <w:rsid w:val="00AB37FC"/>
    <w:rsid w:val="00AC1819"/>
    <w:rsid w:val="00AC18BC"/>
    <w:rsid w:val="00AD23E7"/>
    <w:rsid w:val="00AD3011"/>
    <w:rsid w:val="00AD3C72"/>
    <w:rsid w:val="00AE177F"/>
    <w:rsid w:val="00AE4328"/>
    <w:rsid w:val="00B016C9"/>
    <w:rsid w:val="00B023E3"/>
    <w:rsid w:val="00B032CB"/>
    <w:rsid w:val="00B05B75"/>
    <w:rsid w:val="00B12166"/>
    <w:rsid w:val="00B129CE"/>
    <w:rsid w:val="00B1699D"/>
    <w:rsid w:val="00B17041"/>
    <w:rsid w:val="00B174AE"/>
    <w:rsid w:val="00B2247D"/>
    <w:rsid w:val="00B2409C"/>
    <w:rsid w:val="00B26A0E"/>
    <w:rsid w:val="00B26D01"/>
    <w:rsid w:val="00B35B23"/>
    <w:rsid w:val="00B42315"/>
    <w:rsid w:val="00B425A5"/>
    <w:rsid w:val="00B507C2"/>
    <w:rsid w:val="00B56DED"/>
    <w:rsid w:val="00B64F1F"/>
    <w:rsid w:val="00B675A5"/>
    <w:rsid w:val="00B70AAE"/>
    <w:rsid w:val="00B7589B"/>
    <w:rsid w:val="00B768A6"/>
    <w:rsid w:val="00B80F5F"/>
    <w:rsid w:val="00B86E25"/>
    <w:rsid w:val="00B91912"/>
    <w:rsid w:val="00B94FDB"/>
    <w:rsid w:val="00BA464B"/>
    <w:rsid w:val="00BA7944"/>
    <w:rsid w:val="00BB03D3"/>
    <w:rsid w:val="00BB1B0A"/>
    <w:rsid w:val="00BB71BF"/>
    <w:rsid w:val="00BB7CC1"/>
    <w:rsid w:val="00BC036A"/>
    <w:rsid w:val="00BC44FC"/>
    <w:rsid w:val="00BC4762"/>
    <w:rsid w:val="00BC6685"/>
    <w:rsid w:val="00BD3073"/>
    <w:rsid w:val="00BE196E"/>
    <w:rsid w:val="00BE2297"/>
    <w:rsid w:val="00BE245B"/>
    <w:rsid w:val="00BE6BDC"/>
    <w:rsid w:val="00BE73E1"/>
    <w:rsid w:val="00BF396E"/>
    <w:rsid w:val="00BF3F76"/>
    <w:rsid w:val="00BF5F79"/>
    <w:rsid w:val="00BF5F81"/>
    <w:rsid w:val="00BF734C"/>
    <w:rsid w:val="00C06418"/>
    <w:rsid w:val="00C10EF1"/>
    <w:rsid w:val="00C12411"/>
    <w:rsid w:val="00C2386D"/>
    <w:rsid w:val="00C2394D"/>
    <w:rsid w:val="00C23F45"/>
    <w:rsid w:val="00C25056"/>
    <w:rsid w:val="00C27DDC"/>
    <w:rsid w:val="00C33F60"/>
    <w:rsid w:val="00C35E6C"/>
    <w:rsid w:val="00C408B4"/>
    <w:rsid w:val="00C41E40"/>
    <w:rsid w:val="00C421D4"/>
    <w:rsid w:val="00C423F7"/>
    <w:rsid w:val="00C44302"/>
    <w:rsid w:val="00C44367"/>
    <w:rsid w:val="00C44441"/>
    <w:rsid w:val="00C44C0B"/>
    <w:rsid w:val="00C47A00"/>
    <w:rsid w:val="00C53672"/>
    <w:rsid w:val="00C5419D"/>
    <w:rsid w:val="00C570C2"/>
    <w:rsid w:val="00C571CD"/>
    <w:rsid w:val="00C57742"/>
    <w:rsid w:val="00C57A94"/>
    <w:rsid w:val="00C638CF"/>
    <w:rsid w:val="00C64A5A"/>
    <w:rsid w:val="00C6573E"/>
    <w:rsid w:val="00C713C3"/>
    <w:rsid w:val="00C76B70"/>
    <w:rsid w:val="00C87B3F"/>
    <w:rsid w:val="00C96296"/>
    <w:rsid w:val="00CA24E2"/>
    <w:rsid w:val="00CA421E"/>
    <w:rsid w:val="00CB0B3F"/>
    <w:rsid w:val="00CB4341"/>
    <w:rsid w:val="00CB4C7D"/>
    <w:rsid w:val="00CC2BE1"/>
    <w:rsid w:val="00CE3382"/>
    <w:rsid w:val="00CE79A1"/>
    <w:rsid w:val="00CF09E0"/>
    <w:rsid w:val="00CF31F2"/>
    <w:rsid w:val="00CF4F30"/>
    <w:rsid w:val="00D01306"/>
    <w:rsid w:val="00D0635E"/>
    <w:rsid w:val="00D06FAC"/>
    <w:rsid w:val="00D11450"/>
    <w:rsid w:val="00D12FDB"/>
    <w:rsid w:val="00D14D92"/>
    <w:rsid w:val="00D21B9F"/>
    <w:rsid w:val="00D263C5"/>
    <w:rsid w:val="00D267E6"/>
    <w:rsid w:val="00D3002F"/>
    <w:rsid w:val="00D3006F"/>
    <w:rsid w:val="00D30348"/>
    <w:rsid w:val="00D31E5E"/>
    <w:rsid w:val="00D350F1"/>
    <w:rsid w:val="00D3618B"/>
    <w:rsid w:val="00D42307"/>
    <w:rsid w:val="00D4641A"/>
    <w:rsid w:val="00D47C1C"/>
    <w:rsid w:val="00D531E7"/>
    <w:rsid w:val="00D5716B"/>
    <w:rsid w:val="00D64664"/>
    <w:rsid w:val="00D65ED9"/>
    <w:rsid w:val="00D66EBE"/>
    <w:rsid w:val="00D66EC0"/>
    <w:rsid w:val="00D71B65"/>
    <w:rsid w:val="00D73667"/>
    <w:rsid w:val="00D77F79"/>
    <w:rsid w:val="00D80C76"/>
    <w:rsid w:val="00D81357"/>
    <w:rsid w:val="00D85662"/>
    <w:rsid w:val="00D860AA"/>
    <w:rsid w:val="00D863F2"/>
    <w:rsid w:val="00D90917"/>
    <w:rsid w:val="00D92358"/>
    <w:rsid w:val="00D93731"/>
    <w:rsid w:val="00D9424F"/>
    <w:rsid w:val="00D9622B"/>
    <w:rsid w:val="00DA2C7A"/>
    <w:rsid w:val="00DA58C1"/>
    <w:rsid w:val="00DB5516"/>
    <w:rsid w:val="00DB6837"/>
    <w:rsid w:val="00DC1F1F"/>
    <w:rsid w:val="00DC22F4"/>
    <w:rsid w:val="00DD2401"/>
    <w:rsid w:val="00DD3744"/>
    <w:rsid w:val="00DD520B"/>
    <w:rsid w:val="00DD53CD"/>
    <w:rsid w:val="00DD5572"/>
    <w:rsid w:val="00DD7389"/>
    <w:rsid w:val="00DE3EC4"/>
    <w:rsid w:val="00DE6A03"/>
    <w:rsid w:val="00DE76CC"/>
    <w:rsid w:val="00DF041B"/>
    <w:rsid w:val="00DF4401"/>
    <w:rsid w:val="00E0017A"/>
    <w:rsid w:val="00E06A46"/>
    <w:rsid w:val="00E13724"/>
    <w:rsid w:val="00E145F1"/>
    <w:rsid w:val="00E21713"/>
    <w:rsid w:val="00E26803"/>
    <w:rsid w:val="00E37B59"/>
    <w:rsid w:val="00E40B40"/>
    <w:rsid w:val="00E41959"/>
    <w:rsid w:val="00E4422C"/>
    <w:rsid w:val="00E50CEE"/>
    <w:rsid w:val="00E5102C"/>
    <w:rsid w:val="00E5162D"/>
    <w:rsid w:val="00E52398"/>
    <w:rsid w:val="00E524F3"/>
    <w:rsid w:val="00E52826"/>
    <w:rsid w:val="00E53437"/>
    <w:rsid w:val="00E56B48"/>
    <w:rsid w:val="00E61413"/>
    <w:rsid w:val="00E62C92"/>
    <w:rsid w:val="00E63DDE"/>
    <w:rsid w:val="00E64790"/>
    <w:rsid w:val="00E66E7F"/>
    <w:rsid w:val="00E77367"/>
    <w:rsid w:val="00E811B6"/>
    <w:rsid w:val="00E8717E"/>
    <w:rsid w:val="00EA01A0"/>
    <w:rsid w:val="00EA1234"/>
    <w:rsid w:val="00EA1415"/>
    <w:rsid w:val="00EA59DD"/>
    <w:rsid w:val="00EB1CC8"/>
    <w:rsid w:val="00EB2539"/>
    <w:rsid w:val="00EB63EE"/>
    <w:rsid w:val="00EC0C11"/>
    <w:rsid w:val="00EC315B"/>
    <w:rsid w:val="00EC338B"/>
    <w:rsid w:val="00EC67F9"/>
    <w:rsid w:val="00ED6DC1"/>
    <w:rsid w:val="00EE14BE"/>
    <w:rsid w:val="00EE2FB8"/>
    <w:rsid w:val="00EE527E"/>
    <w:rsid w:val="00EF55B4"/>
    <w:rsid w:val="00EF6286"/>
    <w:rsid w:val="00EF66D0"/>
    <w:rsid w:val="00F02794"/>
    <w:rsid w:val="00F040FA"/>
    <w:rsid w:val="00F0748B"/>
    <w:rsid w:val="00F110A4"/>
    <w:rsid w:val="00F148D8"/>
    <w:rsid w:val="00F169A1"/>
    <w:rsid w:val="00F22043"/>
    <w:rsid w:val="00F23D86"/>
    <w:rsid w:val="00F2535E"/>
    <w:rsid w:val="00F25B34"/>
    <w:rsid w:val="00F26DD0"/>
    <w:rsid w:val="00F31746"/>
    <w:rsid w:val="00F31FAF"/>
    <w:rsid w:val="00F3582B"/>
    <w:rsid w:val="00F40311"/>
    <w:rsid w:val="00F41548"/>
    <w:rsid w:val="00F44047"/>
    <w:rsid w:val="00F444B8"/>
    <w:rsid w:val="00F5588C"/>
    <w:rsid w:val="00F563D9"/>
    <w:rsid w:val="00F56BBC"/>
    <w:rsid w:val="00F56C68"/>
    <w:rsid w:val="00F6077A"/>
    <w:rsid w:val="00F60E0F"/>
    <w:rsid w:val="00F65939"/>
    <w:rsid w:val="00F73C37"/>
    <w:rsid w:val="00F7429F"/>
    <w:rsid w:val="00F75873"/>
    <w:rsid w:val="00F76110"/>
    <w:rsid w:val="00F841F4"/>
    <w:rsid w:val="00F8565B"/>
    <w:rsid w:val="00F90CE4"/>
    <w:rsid w:val="00F97E58"/>
    <w:rsid w:val="00FA033D"/>
    <w:rsid w:val="00FA49F6"/>
    <w:rsid w:val="00FA6FB9"/>
    <w:rsid w:val="00FB2D26"/>
    <w:rsid w:val="00FB692F"/>
    <w:rsid w:val="00FC5DA9"/>
    <w:rsid w:val="00FC6666"/>
    <w:rsid w:val="00FD4DA9"/>
    <w:rsid w:val="00FE337E"/>
    <w:rsid w:val="00FE3AEE"/>
    <w:rsid w:val="00FF19D2"/>
    <w:rsid w:val="00FF3310"/>
    <w:rsid w:val="00FF33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A58C1"/>
    <w:rPr>
      <w:sz w:val="28"/>
      <w:szCs w:val="28"/>
    </w:rPr>
  </w:style>
  <w:style w:type="paragraph" w:styleId="1">
    <w:name w:val="heading 1"/>
    <w:basedOn w:val="a"/>
    <w:next w:val="a"/>
    <w:link w:val="10"/>
    <w:qFormat/>
    <w:rsid w:val="00E145F1"/>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E145F1"/>
    <w:pPr>
      <w:keepNext/>
      <w:spacing w:before="240" w:after="60"/>
      <w:outlineLvl w:val="1"/>
    </w:pPr>
    <w:rPr>
      <w:rFonts w:ascii="Arial" w:hAnsi="Arial" w:cs="Arial"/>
      <w:b/>
      <w:bCs/>
      <w:i/>
      <w:iCs/>
    </w:rPr>
  </w:style>
  <w:style w:type="paragraph" w:styleId="3">
    <w:name w:val="heading 3"/>
    <w:basedOn w:val="a"/>
    <w:next w:val="a"/>
    <w:link w:val="30"/>
    <w:qFormat/>
    <w:rsid w:val="00DA58C1"/>
    <w:pPr>
      <w:keepNext/>
      <w:spacing w:before="240" w:after="60"/>
      <w:outlineLvl w:val="2"/>
    </w:pPr>
    <w:rPr>
      <w:rFonts w:ascii="Cambria" w:eastAsia="Calibri" w:hAnsi="Cambria"/>
      <w:b/>
      <w:bCs/>
      <w:sz w:val="26"/>
      <w:szCs w:val="26"/>
    </w:rPr>
  </w:style>
  <w:style w:type="paragraph" w:styleId="4">
    <w:name w:val="heading 4"/>
    <w:basedOn w:val="a"/>
    <w:next w:val="a"/>
    <w:link w:val="40"/>
    <w:qFormat/>
    <w:rsid w:val="005A0EE4"/>
    <w:pPr>
      <w:keepNext/>
      <w:jc w:val="center"/>
      <w:outlineLvl w:val="3"/>
    </w:pPr>
    <w:rPr>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DA58C1"/>
    <w:rPr>
      <w:rFonts w:ascii="Arial" w:hAnsi="Arial" w:cs="Arial"/>
      <w:b/>
      <w:bCs/>
      <w:kern w:val="32"/>
      <w:sz w:val="32"/>
      <w:szCs w:val="32"/>
      <w:lang w:val="ru-RU" w:eastAsia="ru-RU" w:bidi="ar-SA"/>
    </w:rPr>
  </w:style>
  <w:style w:type="character" w:customStyle="1" w:styleId="20">
    <w:name w:val="Заголовок 2 Знак"/>
    <w:link w:val="2"/>
    <w:locked/>
    <w:rsid w:val="00DA58C1"/>
    <w:rPr>
      <w:rFonts w:ascii="Arial" w:hAnsi="Arial" w:cs="Arial"/>
      <w:b/>
      <w:bCs/>
      <w:i/>
      <w:iCs/>
      <w:sz w:val="28"/>
      <w:szCs w:val="28"/>
      <w:lang w:val="ru-RU" w:eastAsia="ru-RU" w:bidi="ar-SA"/>
    </w:rPr>
  </w:style>
  <w:style w:type="character" w:customStyle="1" w:styleId="30">
    <w:name w:val="Заголовок 3 Знак"/>
    <w:link w:val="3"/>
    <w:locked/>
    <w:rsid w:val="00DA58C1"/>
    <w:rPr>
      <w:rFonts w:ascii="Cambria" w:eastAsia="Calibri" w:hAnsi="Cambria"/>
      <w:b/>
      <w:bCs/>
      <w:sz w:val="26"/>
      <w:szCs w:val="26"/>
      <w:lang w:val="ru-RU" w:eastAsia="ru-RU" w:bidi="ar-SA"/>
    </w:rPr>
  </w:style>
  <w:style w:type="character" w:customStyle="1" w:styleId="40">
    <w:name w:val="Заголовок 4 Знак"/>
    <w:link w:val="4"/>
    <w:locked/>
    <w:rsid w:val="00DA58C1"/>
    <w:rPr>
      <w:sz w:val="24"/>
      <w:lang w:val="ru-RU" w:eastAsia="ru-RU" w:bidi="ar-SA"/>
    </w:rPr>
  </w:style>
  <w:style w:type="paragraph" w:customStyle="1" w:styleId="a3">
    <w:name w:val="я"/>
    <w:basedOn w:val="1"/>
    <w:autoRedefine/>
    <w:rsid w:val="005A0EE4"/>
    <w:pPr>
      <w:spacing w:before="0" w:after="0"/>
    </w:pPr>
    <w:rPr>
      <w:rFonts w:ascii="Times New Roman" w:hAnsi="Times New Roman" w:cs="Times New Roman"/>
      <w:bCs w:val="0"/>
      <w:kern w:val="28"/>
      <w:sz w:val="28"/>
    </w:rPr>
  </w:style>
  <w:style w:type="paragraph" w:customStyle="1" w:styleId="31">
    <w:name w:val="Стиль3"/>
    <w:basedOn w:val="2"/>
    <w:rsid w:val="00E145F1"/>
    <w:pPr>
      <w:spacing w:before="0" w:after="0"/>
      <w:ind w:firstLine="709"/>
      <w:jc w:val="both"/>
    </w:pPr>
    <w:rPr>
      <w:rFonts w:ascii="Times New Roman" w:hAnsi="Times New Roman" w:cs="Times New Roman"/>
      <w:b w:val="0"/>
      <w:bCs w:val="0"/>
      <w:i w:val="0"/>
      <w:iCs w:val="0"/>
      <w:color w:val="000000"/>
      <w:szCs w:val="20"/>
    </w:rPr>
  </w:style>
  <w:style w:type="paragraph" w:customStyle="1" w:styleId="21">
    <w:name w:val="Стиль2"/>
    <w:basedOn w:val="a"/>
    <w:autoRedefine/>
    <w:rsid w:val="00E145F1"/>
    <w:pPr>
      <w:autoSpaceDE w:val="0"/>
      <w:autoSpaceDN w:val="0"/>
      <w:jc w:val="center"/>
    </w:pPr>
    <w:rPr>
      <w:noProof/>
      <w:szCs w:val="20"/>
    </w:rPr>
  </w:style>
  <w:style w:type="paragraph" w:styleId="a4">
    <w:name w:val="Title"/>
    <w:basedOn w:val="a"/>
    <w:link w:val="a5"/>
    <w:qFormat/>
    <w:rsid w:val="00DA58C1"/>
    <w:pPr>
      <w:jc w:val="center"/>
    </w:pPr>
    <w:rPr>
      <w:b/>
      <w:szCs w:val="20"/>
    </w:rPr>
  </w:style>
  <w:style w:type="character" w:customStyle="1" w:styleId="a5">
    <w:name w:val="Название Знак"/>
    <w:link w:val="a4"/>
    <w:locked/>
    <w:rsid w:val="00DA58C1"/>
    <w:rPr>
      <w:b/>
      <w:sz w:val="28"/>
      <w:lang w:val="ru-RU" w:eastAsia="ru-RU" w:bidi="ar-SA"/>
    </w:rPr>
  </w:style>
  <w:style w:type="paragraph" w:customStyle="1" w:styleId="ConsPlusNormal">
    <w:name w:val="ConsPlusNormal"/>
    <w:rsid w:val="00DA58C1"/>
    <w:pPr>
      <w:widowControl w:val="0"/>
      <w:autoSpaceDE w:val="0"/>
      <w:autoSpaceDN w:val="0"/>
      <w:adjustRightInd w:val="0"/>
      <w:ind w:firstLine="720"/>
    </w:pPr>
    <w:rPr>
      <w:rFonts w:ascii="Arial" w:hAnsi="Arial" w:cs="Arial"/>
    </w:rPr>
  </w:style>
  <w:style w:type="paragraph" w:customStyle="1" w:styleId="ConsPlusCell">
    <w:name w:val="ConsPlusCell"/>
    <w:rsid w:val="00DA58C1"/>
    <w:pPr>
      <w:widowControl w:val="0"/>
      <w:autoSpaceDE w:val="0"/>
      <w:autoSpaceDN w:val="0"/>
      <w:adjustRightInd w:val="0"/>
    </w:pPr>
    <w:rPr>
      <w:rFonts w:ascii="Arial" w:eastAsia="Calibri" w:hAnsi="Arial" w:cs="Arial"/>
    </w:rPr>
  </w:style>
  <w:style w:type="paragraph" w:customStyle="1" w:styleId="11">
    <w:name w:val="Без интервала1"/>
    <w:rsid w:val="00DA58C1"/>
    <w:rPr>
      <w:rFonts w:ascii="Calibri" w:hAnsi="Calibri"/>
      <w:sz w:val="22"/>
      <w:szCs w:val="22"/>
      <w:lang w:eastAsia="en-US"/>
    </w:rPr>
  </w:style>
  <w:style w:type="paragraph" w:styleId="32">
    <w:name w:val="Body Text 3"/>
    <w:basedOn w:val="a"/>
    <w:link w:val="33"/>
    <w:rsid w:val="00DA58C1"/>
    <w:pPr>
      <w:spacing w:after="120"/>
    </w:pPr>
    <w:rPr>
      <w:sz w:val="16"/>
      <w:szCs w:val="16"/>
    </w:rPr>
  </w:style>
  <w:style w:type="character" w:customStyle="1" w:styleId="33">
    <w:name w:val="Основной текст 3 Знак"/>
    <w:link w:val="32"/>
    <w:locked/>
    <w:rsid w:val="00DA58C1"/>
    <w:rPr>
      <w:sz w:val="16"/>
      <w:szCs w:val="16"/>
      <w:lang w:val="ru-RU" w:eastAsia="ru-RU" w:bidi="ar-SA"/>
    </w:rPr>
  </w:style>
  <w:style w:type="paragraph" w:customStyle="1" w:styleId="12">
    <w:name w:val="Абзац списка1"/>
    <w:basedOn w:val="a"/>
    <w:rsid w:val="00DA58C1"/>
    <w:pPr>
      <w:ind w:left="720"/>
    </w:pPr>
  </w:style>
  <w:style w:type="paragraph" w:customStyle="1" w:styleId="a6">
    <w:name w:val="СтильМой"/>
    <w:basedOn w:val="a"/>
    <w:rsid w:val="00DA58C1"/>
    <w:pPr>
      <w:ind w:firstLine="720"/>
      <w:jc w:val="both"/>
    </w:pPr>
    <w:rPr>
      <w:rFonts w:eastAsia="Calibri"/>
      <w:szCs w:val="20"/>
    </w:rPr>
  </w:style>
  <w:style w:type="paragraph" w:customStyle="1" w:styleId="a7">
    <w:name w:val="Стиль"/>
    <w:rsid w:val="00DA58C1"/>
    <w:pPr>
      <w:widowControl w:val="0"/>
      <w:autoSpaceDE w:val="0"/>
      <w:autoSpaceDN w:val="0"/>
      <w:adjustRightInd w:val="0"/>
    </w:pPr>
    <w:rPr>
      <w:rFonts w:eastAsia="Calibri"/>
      <w:sz w:val="24"/>
      <w:szCs w:val="24"/>
    </w:rPr>
  </w:style>
  <w:style w:type="character" w:customStyle="1" w:styleId="19">
    <w:name w:val="Знак Знак19"/>
    <w:rsid w:val="00DA58C1"/>
    <w:rPr>
      <w:rFonts w:ascii="Arial" w:hAnsi="Arial"/>
      <w:b/>
      <w:kern w:val="32"/>
      <w:sz w:val="32"/>
      <w:lang w:eastAsia="ru-RU"/>
    </w:rPr>
  </w:style>
  <w:style w:type="paragraph" w:customStyle="1" w:styleId="ConsPlusTitle">
    <w:name w:val="ConsPlusTitle"/>
    <w:rsid w:val="00DA58C1"/>
    <w:pPr>
      <w:widowControl w:val="0"/>
      <w:autoSpaceDE w:val="0"/>
      <w:autoSpaceDN w:val="0"/>
      <w:adjustRightInd w:val="0"/>
    </w:pPr>
    <w:rPr>
      <w:rFonts w:ascii="Arial" w:eastAsia="Calibri" w:hAnsi="Arial" w:cs="Arial"/>
      <w:b/>
      <w:bCs/>
    </w:rPr>
  </w:style>
  <w:style w:type="character" w:customStyle="1" w:styleId="17">
    <w:name w:val="Знак Знак17"/>
    <w:rsid w:val="00DA58C1"/>
    <w:rPr>
      <w:rFonts w:ascii="Cambria" w:hAnsi="Cambria"/>
      <w:b/>
      <w:sz w:val="26"/>
    </w:rPr>
  </w:style>
  <w:style w:type="paragraph" w:styleId="a8">
    <w:name w:val="Balloon Text"/>
    <w:basedOn w:val="a"/>
    <w:link w:val="a9"/>
    <w:semiHidden/>
    <w:rsid w:val="00DA58C1"/>
    <w:rPr>
      <w:rFonts w:ascii="Tahoma" w:eastAsia="Calibri" w:hAnsi="Tahoma"/>
      <w:sz w:val="16"/>
      <w:szCs w:val="16"/>
    </w:rPr>
  </w:style>
  <w:style w:type="character" w:customStyle="1" w:styleId="a9">
    <w:name w:val="Текст выноски Знак"/>
    <w:link w:val="a8"/>
    <w:locked/>
    <w:rsid w:val="00DA58C1"/>
    <w:rPr>
      <w:rFonts w:ascii="Tahoma" w:eastAsia="Calibri" w:hAnsi="Tahoma"/>
      <w:sz w:val="16"/>
      <w:szCs w:val="16"/>
      <w:lang w:val="ru-RU" w:eastAsia="ru-RU" w:bidi="ar-SA"/>
    </w:rPr>
  </w:style>
  <w:style w:type="paragraph" w:customStyle="1" w:styleId="13">
    <w:name w:val="1 Знак"/>
    <w:basedOn w:val="a"/>
    <w:rsid w:val="00DA58C1"/>
    <w:pPr>
      <w:spacing w:before="100" w:beforeAutospacing="1" w:after="100" w:afterAutospacing="1"/>
    </w:pPr>
    <w:rPr>
      <w:rFonts w:ascii="Tahoma" w:eastAsia="Calibri" w:hAnsi="Tahoma"/>
      <w:sz w:val="20"/>
      <w:szCs w:val="20"/>
      <w:lang w:val="en-US" w:eastAsia="en-US"/>
    </w:rPr>
  </w:style>
  <w:style w:type="paragraph" w:styleId="aa">
    <w:name w:val="header"/>
    <w:basedOn w:val="a"/>
    <w:link w:val="ab"/>
    <w:uiPriority w:val="99"/>
    <w:rsid w:val="00DA58C1"/>
    <w:pPr>
      <w:tabs>
        <w:tab w:val="center" w:pos="4677"/>
        <w:tab w:val="right" w:pos="9355"/>
      </w:tabs>
    </w:pPr>
    <w:rPr>
      <w:rFonts w:eastAsia="Calibri"/>
      <w:szCs w:val="20"/>
    </w:rPr>
  </w:style>
  <w:style w:type="character" w:customStyle="1" w:styleId="ab">
    <w:name w:val="Верхний колонтитул Знак"/>
    <w:link w:val="aa"/>
    <w:uiPriority w:val="99"/>
    <w:locked/>
    <w:rsid w:val="00DA58C1"/>
    <w:rPr>
      <w:rFonts w:eastAsia="Calibri"/>
      <w:sz w:val="28"/>
      <w:lang w:val="ru-RU" w:eastAsia="ru-RU" w:bidi="ar-SA"/>
    </w:rPr>
  </w:style>
  <w:style w:type="paragraph" w:styleId="ac">
    <w:name w:val="footer"/>
    <w:basedOn w:val="a"/>
    <w:link w:val="ad"/>
    <w:rsid w:val="00DA58C1"/>
    <w:pPr>
      <w:tabs>
        <w:tab w:val="center" w:pos="4677"/>
        <w:tab w:val="right" w:pos="9355"/>
      </w:tabs>
    </w:pPr>
    <w:rPr>
      <w:rFonts w:eastAsia="Calibri"/>
      <w:szCs w:val="20"/>
    </w:rPr>
  </w:style>
  <w:style w:type="character" w:customStyle="1" w:styleId="ad">
    <w:name w:val="Нижний колонтитул Знак"/>
    <w:link w:val="ac"/>
    <w:locked/>
    <w:rsid w:val="00DA58C1"/>
    <w:rPr>
      <w:rFonts w:eastAsia="Calibri"/>
      <w:sz w:val="28"/>
      <w:lang w:val="ru-RU" w:eastAsia="ru-RU" w:bidi="ar-SA"/>
    </w:rPr>
  </w:style>
  <w:style w:type="character" w:customStyle="1" w:styleId="110">
    <w:name w:val="Заголовок 1 Знак1"/>
    <w:rsid w:val="00DA58C1"/>
    <w:rPr>
      <w:rFonts w:ascii="Arial" w:hAnsi="Arial"/>
      <w:b/>
      <w:kern w:val="32"/>
      <w:sz w:val="32"/>
    </w:rPr>
  </w:style>
  <w:style w:type="character" w:styleId="ae">
    <w:name w:val="page number"/>
    <w:rsid w:val="00DA58C1"/>
    <w:rPr>
      <w:rFonts w:cs="Times New Roman"/>
    </w:rPr>
  </w:style>
  <w:style w:type="paragraph" w:customStyle="1" w:styleId="af">
    <w:name w:val="Прижатый влево"/>
    <w:basedOn w:val="a"/>
    <w:next w:val="a"/>
    <w:rsid w:val="00DA58C1"/>
    <w:pPr>
      <w:widowControl w:val="0"/>
      <w:autoSpaceDE w:val="0"/>
      <w:autoSpaceDN w:val="0"/>
      <w:adjustRightInd w:val="0"/>
    </w:pPr>
    <w:rPr>
      <w:rFonts w:ascii="Arial" w:eastAsia="Calibri" w:hAnsi="Arial" w:cs="Arial"/>
      <w:sz w:val="24"/>
      <w:szCs w:val="24"/>
    </w:rPr>
  </w:style>
  <w:style w:type="paragraph" w:customStyle="1" w:styleId="af0">
    <w:name w:val="Знак"/>
    <w:basedOn w:val="a"/>
    <w:rsid w:val="00DA58C1"/>
    <w:pPr>
      <w:spacing w:before="100" w:beforeAutospacing="1" w:after="100" w:afterAutospacing="1"/>
    </w:pPr>
    <w:rPr>
      <w:rFonts w:ascii="Tahoma" w:eastAsia="Calibri" w:hAnsi="Tahoma"/>
      <w:sz w:val="20"/>
      <w:szCs w:val="20"/>
      <w:lang w:val="en-US" w:eastAsia="en-US"/>
    </w:rPr>
  </w:style>
  <w:style w:type="paragraph" w:styleId="af1">
    <w:name w:val="Body Text"/>
    <w:basedOn w:val="a"/>
    <w:link w:val="af2"/>
    <w:rsid w:val="00DA58C1"/>
    <w:pPr>
      <w:autoSpaceDE w:val="0"/>
      <w:autoSpaceDN w:val="0"/>
      <w:adjustRightInd w:val="0"/>
      <w:jc w:val="center"/>
    </w:pPr>
    <w:rPr>
      <w:rFonts w:eastAsia="Calibri"/>
      <w:b/>
    </w:rPr>
  </w:style>
  <w:style w:type="character" w:customStyle="1" w:styleId="af2">
    <w:name w:val="Основной текст Знак"/>
    <w:link w:val="af1"/>
    <w:locked/>
    <w:rsid w:val="00DA58C1"/>
    <w:rPr>
      <w:rFonts w:eastAsia="Calibri"/>
      <w:b/>
      <w:sz w:val="28"/>
      <w:szCs w:val="28"/>
      <w:lang w:val="ru-RU" w:eastAsia="ru-RU" w:bidi="ar-SA"/>
    </w:rPr>
  </w:style>
  <w:style w:type="character" w:customStyle="1" w:styleId="14">
    <w:name w:val="Знак Знак14"/>
    <w:rsid w:val="00DA58C1"/>
    <w:rPr>
      <w:rFonts w:ascii="Arial" w:hAnsi="Arial"/>
      <w:b/>
      <w:i/>
      <w:sz w:val="28"/>
      <w:lang w:val="ru-RU" w:eastAsia="ru-RU"/>
    </w:rPr>
  </w:style>
  <w:style w:type="character" w:customStyle="1" w:styleId="130">
    <w:name w:val="Знак Знак13"/>
    <w:rsid w:val="00DA58C1"/>
    <w:rPr>
      <w:rFonts w:ascii="Arial" w:eastAsia="Times New Roman" w:hAnsi="Arial"/>
      <w:b/>
      <w:sz w:val="26"/>
    </w:rPr>
  </w:style>
  <w:style w:type="character" w:customStyle="1" w:styleId="15">
    <w:name w:val="Знак Знак15"/>
    <w:locked/>
    <w:rsid w:val="00DA58C1"/>
    <w:rPr>
      <w:rFonts w:ascii="Arial" w:hAnsi="Arial"/>
      <w:b/>
      <w:kern w:val="32"/>
      <w:sz w:val="32"/>
      <w:lang w:val="ru-RU" w:eastAsia="ru-RU"/>
    </w:rPr>
  </w:style>
  <w:style w:type="paragraph" w:customStyle="1" w:styleId="ConsTitle">
    <w:name w:val="ConsTitle"/>
    <w:rsid w:val="00DA58C1"/>
    <w:pPr>
      <w:widowControl w:val="0"/>
      <w:autoSpaceDE w:val="0"/>
      <w:autoSpaceDN w:val="0"/>
      <w:adjustRightInd w:val="0"/>
    </w:pPr>
    <w:rPr>
      <w:rFonts w:ascii="Arial" w:hAnsi="Arial" w:cs="Arial"/>
      <w:b/>
      <w:bCs/>
    </w:rPr>
  </w:style>
  <w:style w:type="paragraph" w:customStyle="1" w:styleId="16">
    <w:name w:val="Абзац списка1"/>
    <w:basedOn w:val="a"/>
    <w:rsid w:val="00DA58C1"/>
    <w:pPr>
      <w:ind w:left="720"/>
    </w:pPr>
    <w:rPr>
      <w:sz w:val="24"/>
      <w:szCs w:val="24"/>
    </w:rPr>
  </w:style>
  <w:style w:type="character" w:customStyle="1" w:styleId="111">
    <w:name w:val="Знак Знак11"/>
    <w:rsid w:val="00DA58C1"/>
    <w:rPr>
      <w:rFonts w:eastAsia="Times New Roman"/>
      <w:sz w:val="28"/>
      <w:lang w:eastAsia="ru-RU"/>
    </w:rPr>
  </w:style>
  <w:style w:type="table" w:styleId="af3">
    <w:name w:val="Table Grid"/>
    <w:basedOn w:val="a1"/>
    <w:rsid w:val="00DA58C1"/>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8">
    <w:name w:val="1"/>
    <w:basedOn w:val="a"/>
    <w:autoRedefine/>
    <w:rsid w:val="00DA58C1"/>
    <w:pPr>
      <w:spacing w:after="160" w:line="240" w:lineRule="exact"/>
    </w:pPr>
    <w:rPr>
      <w:rFonts w:eastAsia="Calibri"/>
      <w:szCs w:val="20"/>
      <w:lang w:val="en-US" w:eastAsia="en-US"/>
    </w:rPr>
  </w:style>
  <w:style w:type="paragraph" w:customStyle="1" w:styleId="ConsPlusNonformat">
    <w:name w:val="ConsPlusNonformat"/>
    <w:link w:val="ConsPlusNonformat0"/>
    <w:rsid w:val="00DA58C1"/>
    <w:pPr>
      <w:widowControl w:val="0"/>
      <w:autoSpaceDE w:val="0"/>
      <w:autoSpaceDN w:val="0"/>
      <w:adjustRightInd w:val="0"/>
    </w:pPr>
    <w:rPr>
      <w:rFonts w:ascii="Courier New" w:eastAsia="Calibri" w:hAnsi="Courier New"/>
      <w:sz w:val="22"/>
      <w:szCs w:val="22"/>
    </w:rPr>
  </w:style>
  <w:style w:type="character" w:customStyle="1" w:styleId="ConsPlusNonformat0">
    <w:name w:val="ConsPlusNonformat Знак"/>
    <w:link w:val="ConsPlusNonformat"/>
    <w:locked/>
    <w:rsid w:val="00DA58C1"/>
    <w:rPr>
      <w:rFonts w:ascii="Courier New" w:eastAsia="Calibri" w:hAnsi="Courier New"/>
      <w:sz w:val="22"/>
      <w:szCs w:val="22"/>
      <w:lang w:val="ru-RU" w:eastAsia="ru-RU" w:bidi="ar-SA"/>
    </w:rPr>
  </w:style>
  <w:style w:type="paragraph" w:customStyle="1" w:styleId="ConsPlusDocList">
    <w:name w:val="ConsPlusDocList"/>
    <w:rsid w:val="00DA58C1"/>
    <w:pPr>
      <w:widowControl w:val="0"/>
      <w:autoSpaceDE w:val="0"/>
      <w:autoSpaceDN w:val="0"/>
      <w:adjustRightInd w:val="0"/>
    </w:pPr>
    <w:rPr>
      <w:rFonts w:ascii="Courier New" w:eastAsia="Calibri" w:hAnsi="Courier New" w:cs="Courier New"/>
    </w:rPr>
  </w:style>
  <w:style w:type="paragraph" w:customStyle="1" w:styleId="CharChar">
    <w:name w:val="Char Char"/>
    <w:basedOn w:val="a"/>
    <w:autoRedefine/>
    <w:rsid w:val="00DA58C1"/>
    <w:pPr>
      <w:spacing w:after="160" w:line="240" w:lineRule="exact"/>
    </w:pPr>
    <w:rPr>
      <w:rFonts w:eastAsia="Calibri"/>
      <w:szCs w:val="20"/>
      <w:lang w:val="en-US" w:eastAsia="en-US"/>
    </w:rPr>
  </w:style>
  <w:style w:type="character" w:customStyle="1" w:styleId="af4">
    <w:name w:val="Гипертекстовая ссылка"/>
    <w:rsid w:val="00DA58C1"/>
    <w:rPr>
      <w:color w:val="008000"/>
    </w:rPr>
  </w:style>
  <w:style w:type="character" w:styleId="af5">
    <w:name w:val="Strong"/>
    <w:qFormat/>
    <w:rsid w:val="00DA58C1"/>
    <w:rPr>
      <w:b/>
    </w:rPr>
  </w:style>
  <w:style w:type="paragraph" w:customStyle="1" w:styleId="1a">
    <w:name w:val="Текст1"/>
    <w:basedOn w:val="a"/>
    <w:rsid w:val="00DA58C1"/>
    <w:rPr>
      <w:rFonts w:ascii="Courier New" w:eastAsia="Calibri" w:hAnsi="Courier New"/>
      <w:sz w:val="20"/>
      <w:szCs w:val="20"/>
    </w:rPr>
  </w:style>
  <w:style w:type="paragraph" w:customStyle="1" w:styleId="ConsNonformat">
    <w:name w:val="ConsNonformat"/>
    <w:rsid w:val="00DA58C1"/>
    <w:pPr>
      <w:widowControl w:val="0"/>
    </w:pPr>
    <w:rPr>
      <w:rFonts w:ascii="Courier New" w:eastAsia="Calibri" w:hAnsi="Courier New"/>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A58C1"/>
    <w:pPr>
      <w:spacing w:before="100" w:beforeAutospacing="1" w:after="100" w:afterAutospacing="1"/>
    </w:pPr>
    <w:rPr>
      <w:rFonts w:ascii="Tahoma" w:eastAsia="Calibri" w:hAnsi="Tahoma"/>
      <w:sz w:val="20"/>
      <w:szCs w:val="20"/>
      <w:lang w:val="en-US" w:eastAsia="en-US"/>
    </w:rPr>
  </w:style>
  <w:style w:type="paragraph" w:styleId="HTML">
    <w:name w:val="HTML Preformatted"/>
    <w:basedOn w:val="a"/>
    <w:link w:val="HTML0"/>
    <w:rsid w:val="00DA5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olor w:val="000000"/>
      <w:sz w:val="20"/>
      <w:szCs w:val="20"/>
    </w:rPr>
  </w:style>
  <w:style w:type="character" w:customStyle="1" w:styleId="HTML0">
    <w:name w:val="Стандартный HTML Знак"/>
    <w:link w:val="HTML"/>
    <w:locked/>
    <w:rsid w:val="00DA58C1"/>
    <w:rPr>
      <w:rFonts w:ascii="Courier New" w:eastAsia="Calibri" w:hAnsi="Courier New"/>
      <w:color w:val="000000"/>
      <w:lang w:val="ru-RU" w:eastAsia="ru-RU" w:bidi="ar-SA"/>
    </w:rPr>
  </w:style>
  <w:style w:type="paragraph" w:customStyle="1" w:styleId="af6">
    <w:name w:val="Заголовок документа"/>
    <w:basedOn w:val="a"/>
    <w:rsid w:val="00DA58C1"/>
    <w:pPr>
      <w:widowControl w:val="0"/>
      <w:spacing w:after="20"/>
      <w:ind w:left="567" w:right="567"/>
      <w:jc w:val="center"/>
    </w:pPr>
    <w:rPr>
      <w:rFonts w:ascii="Arial Black" w:eastAsia="Calibri" w:hAnsi="Arial Black"/>
      <w:sz w:val="36"/>
      <w:szCs w:val="36"/>
      <w:lang w:val="en-US" w:eastAsia="en-US"/>
    </w:rPr>
  </w:style>
  <w:style w:type="paragraph" w:styleId="22">
    <w:name w:val="Body Text Indent 2"/>
    <w:basedOn w:val="a"/>
    <w:link w:val="23"/>
    <w:rsid w:val="00DA58C1"/>
    <w:pPr>
      <w:spacing w:after="120" w:line="480" w:lineRule="auto"/>
      <w:ind w:left="283"/>
    </w:pPr>
    <w:rPr>
      <w:rFonts w:eastAsia="Calibri"/>
      <w:sz w:val="24"/>
      <w:szCs w:val="24"/>
    </w:rPr>
  </w:style>
  <w:style w:type="character" w:customStyle="1" w:styleId="23">
    <w:name w:val="Основной текст с отступом 2 Знак"/>
    <w:link w:val="22"/>
    <w:locked/>
    <w:rsid w:val="00DA58C1"/>
    <w:rPr>
      <w:rFonts w:eastAsia="Calibri"/>
      <w:sz w:val="24"/>
      <w:szCs w:val="24"/>
      <w:lang w:val="ru-RU" w:eastAsia="ru-RU" w:bidi="ar-SA"/>
    </w:rPr>
  </w:style>
  <w:style w:type="paragraph" w:customStyle="1" w:styleId="af7">
    <w:name w:val="Основной"/>
    <w:basedOn w:val="a"/>
    <w:rsid w:val="00DA58C1"/>
    <w:pPr>
      <w:spacing w:after="20"/>
      <w:ind w:firstLine="709"/>
      <w:jc w:val="both"/>
    </w:pPr>
    <w:rPr>
      <w:rFonts w:eastAsia="Calibri"/>
      <w:szCs w:val="20"/>
    </w:rPr>
  </w:style>
  <w:style w:type="paragraph" w:styleId="34">
    <w:name w:val="Body Text Indent 3"/>
    <w:basedOn w:val="a"/>
    <w:link w:val="35"/>
    <w:rsid w:val="00DA58C1"/>
    <w:pPr>
      <w:spacing w:after="120"/>
      <w:ind w:left="283"/>
    </w:pPr>
    <w:rPr>
      <w:rFonts w:eastAsia="Calibri"/>
      <w:sz w:val="16"/>
      <w:szCs w:val="16"/>
    </w:rPr>
  </w:style>
  <w:style w:type="character" w:customStyle="1" w:styleId="35">
    <w:name w:val="Основной текст с отступом 3 Знак"/>
    <w:link w:val="34"/>
    <w:locked/>
    <w:rsid w:val="00DA58C1"/>
    <w:rPr>
      <w:rFonts w:eastAsia="Calibri"/>
      <w:sz w:val="16"/>
      <w:szCs w:val="16"/>
      <w:lang w:val="ru-RU" w:eastAsia="ru-RU" w:bidi="ar-SA"/>
    </w:rPr>
  </w:style>
  <w:style w:type="paragraph" w:customStyle="1" w:styleId="41">
    <w:name w:val="Обычный (веб)4"/>
    <w:basedOn w:val="a"/>
    <w:rsid w:val="00DA58C1"/>
    <w:rPr>
      <w:rFonts w:eastAsia="Calibri"/>
      <w:sz w:val="24"/>
      <w:szCs w:val="24"/>
    </w:rPr>
  </w:style>
  <w:style w:type="paragraph" w:styleId="24">
    <w:name w:val="Body Text 2"/>
    <w:basedOn w:val="a"/>
    <w:link w:val="25"/>
    <w:rsid w:val="00DA58C1"/>
    <w:pPr>
      <w:spacing w:after="120" w:line="480" w:lineRule="auto"/>
    </w:pPr>
    <w:rPr>
      <w:rFonts w:eastAsia="Calibri"/>
      <w:sz w:val="24"/>
      <w:szCs w:val="24"/>
    </w:rPr>
  </w:style>
  <w:style w:type="character" w:customStyle="1" w:styleId="25">
    <w:name w:val="Основной текст 2 Знак"/>
    <w:link w:val="24"/>
    <w:locked/>
    <w:rsid w:val="00DA58C1"/>
    <w:rPr>
      <w:rFonts w:eastAsia="Calibri"/>
      <w:sz w:val="24"/>
      <w:szCs w:val="24"/>
      <w:lang w:val="ru-RU" w:eastAsia="ru-RU" w:bidi="ar-SA"/>
    </w:rPr>
  </w:style>
  <w:style w:type="character" w:customStyle="1" w:styleId="1b">
    <w:name w:val="Основной шрифт абзаца1"/>
    <w:rsid w:val="00DA58C1"/>
  </w:style>
  <w:style w:type="paragraph" w:customStyle="1" w:styleId="af8">
    <w:name w:val="Заголовок"/>
    <w:basedOn w:val="a"/>
    <w:next w:val="af1"/>
    <w:rsid w:val="00DA58C1"/>
    <w:pPr>
      <w:keepNext/>
      <w:suppressAutoHyphens/>
      <w:spacing w:before="240" w:after="120"/>
    </w:pPr>
    <w:rPr>
      <w:rFonts w:ascii="Arial" w:eastAsia="Calibri" w:hAnsi="Arial" w:cs="Mangal"/>
      <w:lang w:eastAsia="ar-SA"/>
    </w:rPr>
  </w:style>
  <w:style w:type="paragraph" w:styleId="af9">
    <w:name w:val="List"/>
    <w:basedOn w:val="af1"/>
    <w:rsid w:val="00DA58C1"/>
    <w:pPr>
      <w:suppressAutoHyphens/>
      <w:autoSpaceDE/>
      <w:autoSpaceDN/>
      <w:adjustRightInd/>
      <w:spacing w:after="120"/>
      <w:jc w:val="left"/>
    </w:pPr>
    <w:rPr>
      <w:rFonts w:ascii="Arial" w:hAnsi="Arial" w:cs="Mangal"/>
      <w:b w:val="0"/>
      <w:sz w:val="24"/>
      <w:szCs w:val="24"/>
      <w:lang w:eastAsia="ar-SA"/>
    </w:rPr>
  </w:style>
  <w:style w:type="paragraph" w:customStyle="1" w:styleId="1c">
    <w:name w:val="Название1"/>
    <w:basedOn w:val="a"/>
    <w:rsid w:val="00DA58C1"/>
    <w:pPr>
      <w:suppressLineNumbers/>
      <w:suppressAutoHyphens/>
      <w:spacing w:before="120" w:after="120"/>
    </w:pPr>
    <w:rPr>
      <w:rFonts w:ascii="Arial" w:eastAsia="Calibri" w:hAnsi="Arial" w:cs="Mangal"/>
      <w:i/>
      <w:iCs/>
      <w:sz w:val="20"/>
      <w:szCs w:val="24"/>
      <w:lang w:eastAsia="ar-SA"/>
    </w:rPr>
  </w:style>
  <w:style w:type="paragraph" w:customStyle="1" w:styleId="1d">
    <w:name w:val="Указатель1"/>
    <w:basedOn w:val="a"/>
    <w:rsid w:val="00DA58C1"/>
    <w:pPr>
      <w:suppressLineNumbers/>
      <w:suppressAutoHyphens/>
    </w:pPr>
    <w:rPr>
      <w:rFonts w:ascii="Arial" w:eastAsia="Calibri" w:hAnsi="Arial" w:cs="Mangal"/>
      <w:sz w:val="24"/>
      <w:szCs w:val="24"/>
      <w:lang w:eastAsia="ar-SA"/>
    </w:rPr>
  </w:style>
  <w:style w:type="paragraph" w:customStyle="1" w:styleId="afa">
    <w:name w:val="Содержимое таблицы"/>
    <w:basedOn w:val="a"/>
    <w:rsid w:val="00DA58C1"/>
    <w:pPr>
      <w:suppressLineNumbers/>
      <w:suppressAutoHyphens/>
    </w:pPr>
    <w:rPr>
      <w:rFonts w:eastAsia="Calibri"/>
      <w:sz w:val="24"/>
      <w:szCs w:val="24"/>
      <w:lang w:eastAsia="ar-SA"/>
    </w:rPr>
  </w:style>
  <w:style w:type="paragraph" w:customStyle="1" w:styleId="afb">
    <w:name w:val="Заголовок таблицы"/>
    <w:basedOn w:val="afa"/>
    <w:rsid w:val="00DA58C1"/>
    <w:pPr>
      <w:jc w:val="center"/>
    </w:pPr>
    <w:rPr>
      <w:b/>
      <w:bCs/>
    </w:rPr>
  </w:style>
  <w:style w:type="paragraph" w:customStyle="1" w:styleId="afc">
    <w:name w:val="Содержимое врезки"/>
    <w:basedOn w:val="af1"/>
    <w:rsid w:val="00DA58C1"/>
    <w:pPr>
      <w:suppressAutoHyphens/>
      <w:autoSpaceDE/>
      <w:autoSpaceDN/>
      <w:adjustRightInd/>
      <w:spacing w:after="120"/>
      <w:jc w:val="left"/>
    </w:pPr>
    <w:rPr>
      <w:b w:val="0"/>
      <w:sz w:val="24"/>
      <w:szCs w:val="24"/>
      <w:lang w:eastAsia="ar-SA"/>
    </w:rPr>
  </w:style>
  <w:style w:type="paragraph" w:customStyle="1" w:styleId="96">
    <w:name w:val="стиль96"/>
    <w:basedOn w:val="a"/>
    <w:rsid w:val="00DA58C1"/>
    <w:pPr>
      <w:spacing w:before="100" w:beforeAutospacing="1" w:after="100" w:afterAutospacing="1"/>
    </w:pPr>
    <w:rPr>
      <w:rFonts w:eastAsia="Calibri"/>
      <w:sz w:val="24"/>
      <w:szCs w:val="24"/>
    </w:rPr>
  </w:style>
  <w:style w:type="paragraph" w:styleId="afd">
    <w:name w:val="Body Text Indent"/>
    <w:basedOn w:val="a"/>
    <w:link w:val="afe"/>
    <w:rsid w:val="00DA58C1"/>
    <w:pPr>
      <w:spacing w:after="120"/>
      <w:ind w:left="283"/>
    </w:pPr>
  </w:style>
  <w:style w:type="character" w:customStyle="1" w:styleId="afe">
    <w:name w:val="Основной текст с отступом Знак"/>
    <w:link w:val="afd"/>
    <w:locked/>
    <w:rsid w:val="00DA58C1"/>
    <w:rPr>
      <w:sz w:val="28"/>
      <w:szCs w:val="28"/>
      <w:lang w:val="ru-RU" w:eastAsia="ru-RU" w:bidi="ar-SA"/>
    </w:rPr>
  </w:style>
  <w:style w:type="paragraph" w:customStyle="1" w:styleId="112">
    <w:name w:val="Абзац списка11"/>
    <w:basedOn w:val="a"/>
    <w:rsid w:val="00DA58C1"/>
    <w:pPr>
      <w:ind w:left="720"/>
    </w:pPr>
    <w:rPr>
      <w:sz w:val="24"/>
      <w:szCs w:val="24"/>
    </w:rPr>
  </w:style>
  <w:style w:type="character" w:customStyle="1" w:styleId="1e">
    <w:name w:val="Знак Знак1"/>
    <w:rsid w:val="00DA58C1"/>
    <w:rPr>
      <w:sz w:val="24"/>
      <w:lang w:val="ru-RU" w:eastAsia="ru-RU"/>
    </w:rPr>
  </w:style>
  <w:style w:type="paragraph" w:customStyle="1" w:styleId="CharChar6">
    <w:name w:val="Char Char6"/>
    <w:basedOn w:val="a"/>
    <w:autoRedefine/>
    <w:rsid w:val="00DA58C1"/>
    <w:pPr>
      <w:spacing w:after="160" w:line="240" w:lineRule="exact"/>
    </w:pPr>
    <w:rPr>
      <w:rFonts w:eastAsia="Calibri"/>
      <w:szCs w:val="20"/>
      <w:lang w:val="en-US" w:eastAsia="en-US"/>
    </w:rPr>
  </w:style>
  <w:style w:type="paragraph" w:customStyle="1" w:styleId="113">
    <w:name w:val="Текст11"/>
    <w:basedOn w:val="a"/>
    <w:rsid w:val="00DA58C1"/>
    <w:rPr>
      <w:rFonts w:ascii="Courier New" w:eastAsia="Calibri" w:hAnsi="Courier New"/>
      <w:sz w:val="20"/>
      <w:szCs w:val="20"/>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
    <w:rsid w:val="00DA58C1"/>
    <w:pPr>
      <w:spacing w:before="100" w:beforeAutospacing="1" w:after="100" w:afterAutospacing="1"/>
    </w:pPr>
    <w:rPr>
      <w:rFonts w:ascii="Tahoma" w:eastAsia="Calibri" w:hAnsi="Tahoma"/>
      <w:sz w:val="20"/>
      <w:szCs w:val="20"/>
      <w:lang w:val="en-US" w:eastAsia="en-US"/>
    </w:rPr>
  </w:style>
  <w:style w:type="character" w:customStyle="1" w:styleId="apple-converted-space">
    <w:name w:val="apple-converted-space"/>
    <w:rsid w:val="00DA58C1"/>
    <w:rPr>
      <w:rFonts w:cs="Times New Roman"/>
    </w:rPr>
  </w:style>
  <w:style w:type="character" w:styleId="aff">
    <w:name w:val="Emphasis"/>
    <w:qFormat/>
    <w:rsid w:val="00DA58C1"/>
    <w:rPr>
      <w:i/>
    </w:rPr>
  </w:style>
  <w:style w:type="paragraph" w:customStyle="1" w:styleId="CharChar1">
    <w:name w:val="Char Char1"/>
    <w:basedOn w:val="a"/>
    <w:autoRedefine/>
    <w:rsid w:val="00DA58C1"/>
    <w:pPr>
      <w:spacing w:after="160" w:line="240" w:lineRule="exact"/>
    </w:pPr>
    <w:rPr>
      <w:rFonts w:eastAsia="Calibri"/>
      <w:szCs w:val="20"/>
      <w:lang w:val="en-US" w:eastAsia="en-US"/>
    </w:rPr>
  </w:style>
  <w:style w:type="paragraph" w:customStyle="1" w:styleId="aff0">
    <w:name w:val="Нормальный (таблица)"/>
    <w:basedOn w:val="a"/>
    <w:next w:val="a"/>
    <w:rsid w:val="00DA58C1"/>
    <w:pPr>
      <w:widowControl w:val="0"/>
      <w:autoSpaceDE w:val="0"/>
      <w:autoSpaceDN w:val="0"/>
      <w:adjustRightInd w:val="0"/>
      <w:jc w:val="both"/>
    </w:pPr>
    <w:rPr>
      <w:rFonts w:ascii="Arial" w:eastAsia="Calibri" w:hAnsi="Arial" w:cs="Arial"/>
      <w:sz w:val="24"/>
      <w:szCs w:val="24"/>
    </w:rPr>
  </w:style>
  <w:style w:type="paragraph" w:styleId="aff1">
    <w:name w:val="Normal (Web)"/>
    <w:basedOn w:val="a"/>
    <w:rsid w:val="00DA58C1"/>
    <w:pPr>
      <w:spacing w:before="120" w:after="120"/>
      <w:jc w:val="both"/>
    </w:pPr>
    <w:rPr>
      <w:rFonts w:eastAsia="Calibri"/>
      <w:sz w:val="24"/>
      <w:szCs w:val="24"/>
    </w:rPr>
  </w:style>
  <w:style w:type="paragraph" w:customStyle="1" w:styleId="aff2">
    <w:name w:val="Знак Знак Знак Знак"/>
    <w:basedOn w:val="a"/>
    <w:rsid w:val="00DA58C1"/>
    <w:pPr>
      <w:spacing w:before="100" w:beforeAutospacing="1" w:after="100" w:afterAutospacing="1"/>
    </w:pPr>
    <w:rPr>
      <w:rFonts w:ascii="Tahoma" w:eastAsia="Calibri" w:hAnsi="Tahoma"/>
      <w:sz w:val="20"/>
      <w:szCs w:val="20"/>
      <w:lang w:val="en-US" w:eastAsia="en-US"/>
    </w:rPr>
  </w:style>
  <w:style w:type="paragraph" w:customStyle="1" w:styleId="11Char">
    <w:name w:val="Знак1 Знак Знак Знак Знак Знак Знак Знак Знак1 Char"/>
    <w:basedOn w:val="a"/>
    <w:rsid w:val="00DA58C1"/>
    <w:pPr>
      <w:spacing w:after="160" w:line="240" w:lineRule="exact"/>
    </w:pPr>
    <w:rPr>
      <w:rFonts w:ascii="Verdana" w:hAnsi="Verdana"/>
      <w:sz w:val="20"/>
      <w:szCs w:val="20"/>
      <w:lang w:val="en-US" w:eastAsia="en-US"/>
    </w:rPr>
  </w:style>
  <w:style w:type="paragraph" w:customStyle="1" w:styleId="aff3">
    <w:name w:val="Знак Знак Знак"/>
    <w:basedOn w:val="a"/>
    <w:rsid w:val="00DA58C1"/>
    <w:pPr>
      <w:spacing w:before="100" w:beforeAutospacing="1" w:after="100" w:afterAutospacing="1"/>
    </w:pPr>
    <w:rPr>
      <w:rFonts w:ascii="Tahoma" w:eastAsia="Calibri" w:hAnsi="Tahoma"/>
      <w:sz w:val="20"/>
      <w:szCs w:val="20"/>
      <w:lang w:val="en-US" w:eastAsia="en-US"/>
    </w:rPr>
  </w:style>
  <w:style w:type="paragraph" w:styleId="aff4">
    <w:name w:val="Document Map"/>
    <w:basedOn w:val="a"/>
    <w:link w:val="aff5"/>
    <w:semiHidden/>
    <w:rsid w:val="00DA58C1"/>
    <w:rPr>
      <w:rFonts w:ascii="Tahoma" w:hAnsi="Tahoma"/>
      <w:sz w:val="16"/>
      <w:szCs w:val="16"/>
    </w:rPr>
  </w:style>
  <w:style w:type="character" w:customStyle="1" w:styleId="aff5">
    <w:name w:val="Схема документа Знак"/>
    <w:link w:val="aff4"/>
    <w:locked/>
    <w:rsid w:val="00DA58C1"/>
    <w:rPr>
      <w:rFonts w:ascii="Tahoma" w:hAnsi="Tahoma"/>
      <w:sz w:val="16"/>
      <w:szCs w:val="16"/>
      <w:lang w:val="ru-RU" w:eastAsia="ru-RU" w:bidi="ar-SA"/>
    </w:rPr>
  </w:style>
  <w:style w:type="character" w:customStyle="1" w:styleId="st">
    <w:name w:val="st"/>
    <w:rsid w:val="00DA58C1"/>
    <w:rPr>
      <w:rFonts w:cs="Times New Roman"/>
    </w:rPr>
  </w:style>
  <w:style w:type="paragraph" w:customStyle="1" w:styleId="11Char1">
    <w:name w:val="Знак1 Знак Знак Знак Знак Знак Знак Знак Знак1 Char1"/>
    <w:basedOn w:val="a"/>
    <w:rsid w:val="00DA58C1"/>
    <w:pPr>
      <w:spacing w:after="160" w:line="240" w:lineRule="exact"/>
    </w:pPr>
    <w:rPr>
      <w:rFonts w:ascii="Verdana" w:eastAsia="Calibri" w:hAnsi="Verdana"/>
      <w:sz w:val="20"/>
      <w:szCs w:val="20"/>
      <w:lang w:val="en-US" w:eastAsia="en-US"/>
    </w:rPr>
  </w:style>
  <w:style w:type="paragraph" w:customStyle="1" w:styleId="1f">
    <w:name w:val="Знак Знак Знак Знак1"/>
    <w:basedOn w:val="a"/>
    <w:rsid w:val="00DA58C1"/>
    <w:pPr>
      <w:spacing w:before="100" w:beforeAutospacing="1" w:after="100" w:afterAutospacing="1"/>
    </w:pPr>
    <w:rPr>
      <w:rFonts w:ascii="Tahoma" w:eastAsia="Calibri" w:hAnsi="Tahoma"/>
      <w:sz w:val="20"/>
      <w:szCs w:val="20"/>
      <w:lang w:val="en-US" w:eastAsia="en-US"/>
    </w:rPr>
  </w:style>
  <w:style w:type="paragraph" w:customStyle="1" w:styleId="1f0">
    <w:name w:val="Знак Знак Знак1"/>
    <w:basedOn w:val="a"/>
    <w:rsid w:val="00DA58C1"/>
    <w:pPr>
      <w:spacing w:before="100" w:beforeAutospacing="1" w:after="100" w:afterAutospacing="1"/>
    </w:pPr>
    <w:rPr>
      <w:rFonts w:ascii="Tahoma" w:eastAsia="Calibri" w:hAnsi="Tahoma"/>
      <w:sz w:val="20"/>
      <w:szCs w:val="20"/>
      <w:lang w:val="en-US" w:eastAsia="en-US"/>
    </w:rPr>
  </w:style>
  <w:style w:type="paragraph" w:customStyle="1" w:styleId="Standard">
    <w:name w:val="Standard"/>
    <w:rsid w:val="00DA58C1"/>
    <w:pPr>
      <w:widowControl w:val="0"/>
      <w:suppressAutoHyphens/>
      <w:autoSpaceDN w:val="0"/>
      <w:textAlignment w:val="baseline"/>
    </w:pPr>
    <w:rPr>
      <w:rFonts w:cs="Tahoma"/>
      <w:kern w:val="3"/>
      <w:sz w:val="24"/>
      <w:szCs w:val="24"/>
      <w:lang w:val="de-DE" w:eastAsia="ja-JP" w:bidi="fa-IR"/>
    </w:rPr>
  </w:style>
  <w:style w:type="paragraph" w:styleId="aff6">
    <w:name w:val="annotation text"/>
    <w:basedOn w:val="a"/>
    <w:link w:val="aff7"/>
    <w:semiHidden/>
    <w:rsid w:val="00DA58C1"/>
    <w:rPr>
      <w:rFonts w:eastAsia="Calibri"/>
      <w:sz w:val="20"/>
      <w:szCs w:val="20"/>
    </w:rPr>
  </w:style>
  <w:style w:type="character" w:customStyle="1" w:styleId="aff7">
    <w:name w:val="Текст примечания Знак"/>
    <w:link w:val="aff6"/>
    <w:locked/>
    <w:rsid w:val="00DA58C1"/>
    <w:rPr>
      <w:rFonts w:eastAsia="Calibri"/>
      <w:lang w:val="ru-RU" w:eastAsia="ru-RU" w:bidi="ar-SA"/>
    </w:rPr>
  </w:style>
  <w:style w:type="paragraph" w:styleId="aff8">
    <w:name w:val="annotation subject"/>
    <w:basedOn w:val="aff6"/>
    <w:next w:val="aff6"/>
    <w:link w:val="aff9"/>
    <w:semiHidden/>
    <w:rsid w:val="00DA58C1"/>
    <w:rPr>
      <w:b/>
      <w:bCs/>
    </w:rPr>
  </w:style>
  <w:style w:type="character" w:customStyle="1" w:styleId="aff9">
    <w:name w:val="Тема примечания Знак"/>
    <w:link w:val="aff8"/>
    <w:locked/>
    <w:rsid w:val="00DA58C1"/>
    <w:rPr>
      <w:rFonts w:eastAsia="Calibri"/>
      <w:b/>
      <w:bCs/>
      <w:lang w:val="ru-RU" w:eastAsia="ru-RU" w:bidi="ar-SA"/>
    </w:rPr>
  </w:style>
  <w:style w:type="paragraph" w:styleId="affa">
    <w:name w:val="footnote text"/>
    <w:aliases w:val="Footnote Text ICF"/>
    <w:basedOn w:val="a"/>
    <w:link w:val="affb"/>
    <w:semiHidden/>
    <w:rsid w:val="00DA58C1"/>
    <w:rPr>
      <w:rFonts w:eastAsia="Calibri"/>
      <w:sz w:val="20"/>
      <w:szCs w:val="20"/>
    </w:rPr>
  </w:style>
  <w:style w:type="character" w:customStyle="1" w:styleId="affb">
    <w:name w:val="Текст сноски Знак"/>
    <w:aliases w:val="Footnote Text ICF Знак"/>
    <w:link w:val="affa"/>
    <w:locked/>
    <w:rsid w:val="00DA58C1"/>
    <w:rPr>
      <w:rFonts w:eastAsia="Calibri"/>
      <w:lang w:val="ru-RU" w:eastAsia="ru-RU" w:bidi="ar-SA"/>
    </w:rPr>
  </w:style>
  <w:style w:type="paragraph" w:styleId="affc">
    <w:name w:val="endnote text"/>
    <w:basedOn w:val="a"/>
    <w:link w:val="affd"/>
    <w:semiHidden/>
    <w:rsid w:val="00DA58C1"/>
    <w:pPr>
      <w:spacing w:after="200" w:line="276" w:lineRule="auto"/>
    </w:pPr>
    <w:rPr>
      <w:rFonts w:ascii="Calibri" w:eastAsia="Calibri" w:hAnsi="Calibri"/>
      <w:sz w:val="20"/>
      <w:szCs w:val="20"/>
      <w:lang w:eastAsia="en-US"/>
    </w:rPr>
  </w:style>
  <w:style w:type="character" w:customStyle="1" w:styleId="affd">
    <w:name w:val="Текст концевой сноски Знак"/>
    <w:link w:val="affc"/>
    <w:locked/>
    <w:rsid w:val="00DA58C1"/>
    <w:rPr>
      <w:rFonts w:ascii="Calibri" w:eastAsia="Calibri" w:hAnsi="Calibri"/>
      <w:lang w:val="ru-RU" w:eastAsia="en-US" w:bidi="ar-SA"/>
    </w:rPr>
  </w:style>
  <w:style w:type="paragraph" w:customStyle="1" w:styleId="BodyText21">
    <w:name w:val="Body Text 21"/>
    <w:basedOn w:val="a"/>
    <w:rsid w:val="00DA58C1"/>
    <w:pPr>
      <w:ind w:firstLine="720"/>
      <w:jc w:val="both"/>
    </w:pPr>
    <w:rPr>
      <w:rFonts w:eastAsia="Calibri"/>
      <w:szCs w:val="24"/>
    </w:rPr>
  </w:style>
  <w:style w:type="paragraph" w:customStyle="1" w:styleId="affe">
    <w:name w:val="Основн"/>
    <w:basedOn w:val="a"/>
    <w:rsid w:val="00DA58C1"/>
    <w:pPr>
      <w:widowControl w:val="0"/>
      <w:ind w:firstLine="720"/>
    </w:pPr>
    <w:rPr>
      <w:rFonts w:eastAsia="Calibri"/>
      <w:szCs w:val="24"/>
    </w:rPr>
  </w:style>
  <w:style w:type="character" w:styleId="afff">
    <w:name w:val="Hyperlink"/>
    <w:rsid w:val="00DA58C1"/>
    <w:rPr>
      <w:rFonts w:cs="Times New Roman"/>
      <w:color w:val="0000FF"/>
      <w:u w:val="single"/>
    </w:rPr>
  </w:style>
  <w:style w:type="paragraph" w:customStyle="1" w:styleId="CharChar5">
    <w:name w:val="Char Char5"/>
    <w:basedOn w:val="a"/>
    <w:autoRedefine/>
    <w:rsid w:val="00DA58C1"/>
    <w:pPr>
      <w:spacing w:after="160"/>
      <w:ind w:firstLine="720"/>
    </w:pPr>
    <w:rPr>
      <w:rFonts w:eastAsia="Calibri"/>
      <w:szCs w:val="20"/>
      <w:lang w:val="en-US" w:eastAsia="en-US"/>
    </w:rPr>
  </w:style>
  <w:style w:type="paragraph" w:customStyle="1" w:styleId="CharChar4">
    <w:name w:val="Char Char4"/>
    <w:basedOn w:val="a"/>
    <w:autoRedefine/>
    <w:rsid w:val="00DA58C1"/>
    <w:pPr>
      <w:spacing w:after="160"/>
      <w:ind w:firstLine="720"/>
    </w:pPr>
    <w:rPr>
      <w:rFonts w:eastAsia="Calibri"/>
      <w:szCs w:val="20"/>
      <w:lang w:val="en-US" w:eastAsia="en-US"/>
    </w:rPr>
  </w:style>
  <w:style w:type="paragraph" w:customStyle="1" w:styleId="CharChar3">
    <w:name w:val="Char Char3"/>
    <w:basedOn w:val="a"/>
    <w:autoRedefine/>
    <w:rsid w:val="00DA58C1"/>
    <w:pPr>
      <w:spacing w:after="160"/>
      <w:ind w:firstLine="720"/>
    </w:pPr>
    <w:rPr>
      <w:rFonts w:eastAsia="Calibri"/>
      <w:szCs w:val="20"/>
      <w:lang w:val="en-US" w:eastAsia="en-US"/>
    </w:rPr>
  </w:style>
  <w:style w:type="paragraph" w:customStyle="1" w:styleId="CharChar2">
    <w:name w:val="Char Char2"/>
    <w:basedOn w:val="a"/>
    <w:autoRedefine/>
    <w:rsid w:val="00DA58C1"/>
    <w:pPr>
      <w:spacing w:after="160"/>
      <w:ind w:firstLine="720"/>
    </w:pPr>
    <w:rPr>
      <w:rFonts w:eastAsia="Calibri"/>
      <w:szCs w:val="20"/>
      <w:lang w:val="en-US" w:eastAsia="en-US"/>
    </w:rPr>
  </w:style>
  <w:style w:type="paragraph" w:customStyle="1" w:styleId="CharChar0">
    <w:name w:val="Char Char"/>
    <w:basedOn w:val="a"/>
    <w:autoRedefine/>
    <w:rsid w:val="00A357A3"/>
    <w:pPr>
      <w:spacing w:after="160"/>
      <w:ind w:firstLine="720"/>
    </w:pPr>
    <w:rPr>
      <w:szCs w:val="20"/>
      <w:lang w:val="en-US" w:eastAsia="en-US"/>
    </w:rPr>
  </w:style>
  <w:style w:type="paragraph" w:customStyle="1" w:styleId="26">
    <w:name w:val="Абзац списка2"/>
    <w:basedOn w:val="a"/>
    <w:rsid w:val="00E811B6"/>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3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E91E75-6E2E-45CD-AACC-DF52CD9D9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419</Words>
  <Characters>3241</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OEM</Company>
  <LinksUpToDate>false</LinksUpToDate>
  <CharactersWithSpaces>3653</CharactersWithSpaces>
  <SharedDoc>false</SharedDoc>
  <HLinks>
    <vt:vector size="384" baseType="variant">
      <vt:variant>
        <vt:i4>7209008</vt:i4>
      </vt:variant>
      <vt:variant>
        <vt:i4>189</vt:i4>
      </vt:variant>
      <vt:variant>
        <vt:i4>0</vt:i4>
      </vt:variant>
      <vt:variant>
        <vt:i4>5</vt:i4>
      </vt:variant>
      <vt:variant>
        <vt:lpwstr/>
      </vt:variant>
      <vt:variant>
        <vt:lpwstr>Par6292</vt:lpwstr>
      </vt:variant>
      <vt:variant>
        <vt:i4>6488112</vt:i4>
      </vt:variant>
      <vt:variant>
        <vt:i4>186</vt:i4>
      </vt:variant>
      <vt:variant>
        <vt:i4>0</vt:i4>
      </vt:variant>
      <vt:variant>
        <vt:i4>5</vt:i4>
      </vt:variant>
      <vt:variant>
        <vt:lpwstr/>
      </vt:variant>
      <vt:variant>
        <vt:lpwstr>Par6244</vt:lpwstr>
      </vt:variant>
      <vt:variant>
        <vt:i4>7209014</vt:i4>
      </vt:variant>
      <vt:variant>
        <vt:i4>183</vt:i4>
      </vt:variant>
      <vt:variant>
        <vt:i4>0</vt:i4>
      </vt:variant>
      <vt:variant>
        <vt:i4>5</vt:i4>
      </vt:variant>
      <vt:variant>
        <vt:lpwstr/>
      </vt:variant>
      <vt:variant>
        <vt:lpwstr>Par6494</vt:lpwstr>
      </vt:variant>
      <vt:variant>
        <vt:i4>6553659</vt:i4>
      </vt:variant>
      <vt:variant>
        <vt:i4>180</vt:i4>
      </vt:variant>
      <vt:variant>
        <vt:i4>0</vt:i4>
      </vt:variant>
      <vt:variant>
        <vt:i4>5</vt:i4>
      </vt:variant>
      <vt:variant>
        <vt:lpwstr/>
      </vt:variant>
      <vt:variant>
        <vt:lpwstr>Par4918</vt:lpwstr>
      </vt:variant>
      <vt:variant>
        <vt:i4>6553659</vt:i4>
      </vt:variant>
      <vt:variant>
        <vt:i4>177</vt:i4>
      </vt:variant>
      <vt:variant>
        <vt:i4>0</vt:i4>
      </vt:variant>
      <vt:variant>
        <vt:i4>5</vt:i4>
      </vt:variant>
      <vt:variant>
        <vt:lpwstr/>
      </vt:variant>
      <vt:variant>
        <vt:lpwstr>Par4918</vt:lpwstr>
      </vt:variant>
      <vt:variant>
        <vt:i4>6553659</vt:i4>
      </vt:variant>
      <vt:variant>
        <vt:i4>174</vt:i4>
      </vt:variant>
      <vt:variant>
        <vt:i4>0</vt:i4>
      </vt:variant>
      <vt:variant>
        <vt:i4>5</vt:i4>
      </vt:variant>
      <vt:variant>
        <vt:lpwstr/>
      </vt:variant>
      <vt:variant>
        <vt:lpwstr>Par4918</vt:lpwstr>
      </vt:variant>
      <vt:variant>
        <vt:i4>7209008</vt:i4>
      </vt:variant>
      <vt:variant>
        <vt:i4>171</vt:i4>
      </vt:variant>
      <vt:variant>
        <vt:i4>0</vt:i4>
      </vt:variant>
      <vt:variant>
        <vt:i4>5</vt:i4>
      </vt:variant>
      <vt:variant>
        <vt:lpwstr/>
      </vt:variant>
      <vt:variant>
        <vt:lpwstr>Par6292</vt:lpwstr>
      </vt:variant>
      <vt:variant>
        <vt:i4>6488112</vt:i4>
      </vt:variant>
      <vt:variant>
        <vt:i4>168</vt:i4>
      </vt:variant>
      <vt:variant>
        <vt:i4>0</vt:i4>
      </vt:variant>
      <vt:variant>
        <vt:i4>5</vt:i4>
      </vt:variant>
      <vt:variant>
        <vt:lpwstr/>
      </vt:variant>
      <vt:variant>
        <vt:lpwstr>Par6244</vt:lpwstr>
      </vt:variant>
      <vt:variant>
        <vt:i4>3670113</vt:i4>
      </vt:variant>
      <vt:variant>
        <vt:i4>165</vt:i4>
      </vt:variant>
      <vt:variant>
        <vt:i4>0</vt:i4>
      </vt:variant>
      <vt:variant>
        <vt:i4>5</vt:i4>
      </vt:variant>
      <vt:variant>
        <vt:lpwstr>consultantplus://offline/ref=C0E317F6D0F4D97429DE95B741B8546DF5EA2D2CC8FE92BC7E591A705C680552vDbFO</vt:lpwstr>
      </vt:variant>
      <vt:variant>
        <vt:lpwstr/>
      </vt:variant>
      <vt:variant>
        <vt:i4>7209008</vt:i4>
      </vt:variant>
      <vt:variant>
        <vt:i4>162</vt:i4>
      </vt:variant>
      <vt:variant>
        <vt:i4>0</vt:i4>
      </vt:variant>
      <vt:variant>
        <vt:i4>5</vt:i4>
      </vt:variant>
      <vt:variant>
        <vt:lpwstr/>
      </vt:variant>
      <vt:variant>
        <vt:lpwstr>Par6292</vt:lpwstr>
      </vt:variant>
      <vt:variant>
        <vt:i4>7209008</vt:i4>
      </vt:variant>
      <vt:variant>
        <vt:i4>159</vt:i4>
      </vt:variant>
      <vt:variant>
        <vt:i4>0</vt:i4>
      </vt:variant>
      <vt:variant>
        <vt:i4>5</vt:i4>
      </vt:variant>
      <vt:variant>
        <vt:lpwstr/>
      </vt:variant>
      <vt:variant>
        <vt:lpwstr>Par6292</vt:lpwstr>
      </vt:variant>
      <vt:variant>
        <vt:i4>6488112</vt:i4>
      </vt:variant>
      <vt:variant>
        <vt:i4>156</vt:i4>
      </vt:variant>
      <vt:variant>
        <vt:i4>0</vt:i4>
      </vt:variant>
      <vt:variant>
        <vt:i4>5</vt:i4>
      </vt:variant>
      <vt:variant>
        <vt:lpwstr/>
      </vt:variant>
      <vt:variant>
        <vt:lpwstr>Par6244</vt:lpwstr>
      </vt:variant>
      <vt:variant>
        <vt:i4>6488112</vt:i4>
      </vt:variant>
      <vt:variant>
        <vt:i4>153</vt:i4>
      </vt:variant>
      <vt:variant>
        <vt:i4>0</vt:i4>
      </vt:variant>
      <vt:variant>
        <vt:i4>5</vt:i4>
      </vt:variant>
      <vt:variant>
        <vt:lpwstr/>
      </vt:variant>
      <vt:variant>
        <vt:lpwstr>Par6244</vt:lpwstr>
      </vt:variant>
      <vt:variant>
        <vt:i4>6357043</vt:i4>
      </vt:variant>
      <vt:variant>
        <vt:i4>150</vt:i4>
      </vt:variant>
      <vt:variant>
        <vt:i4>0</vt:i4>
      </vt:variant>
      <vt:variant>
        <vt:i4>5</vt:i4>
      </vt:variant>
      <vt:variant>
        <vt:lpwstr/>
      </vt:variant>
      <vt:variant>
        <vt:lpwstr>Par7173</vt:lpwstr>
      </vt:variant>
      <vt:variant>
        <vt:i4>7274546</vt:i4>
      </vt:variant>
      <vt:variant>
        <vt:i4>147</vt:i4>
      </vt:variant>
      <vt:variant>
        <vt:i4>0</vt:i4>
      </vt:variant>
      <vt:variant>
        <vt:i4>5</vt:i4>
      </vt:variant>
      <vt:variant>
        <vt:lpwstr/>
      </vt:variant>
      <vt:variant>
        <vt:lpwstr>Par7096</vt:lpwstr>
      </vt:variant>
      <vt:variant>
        <vt:i4>6553658</vt:i4>
      </vt:variant>
      <vt:variant>
        <vt:i4>144</vt:i4>
      </vt:variant>
      <vt:variant>
        <vt:i4>0</vt:i4>
      </vt:variant>
      <vt:variant>
        <vt:i4>5</vt:i4>
      </vt:variant>
      <vt:variant>
        <vt:lpwstr/>
      </vt:variant>
      <vt:variant>
        <vt:lpwstr>Par6830</vt:lpwstr>
      </vt:variant>
      <vt:variant>
        <vt:i4>7209013</vt:i4>
      </vt:variant>
      <vt:variant>
        <vt:i4>141</vt:i4>
      </vt:variant>
      <vt:variant>
        <vt:i4>0</vt:i4>
      </vt:variant>
      <vt:variant>
        <vt:i4>5</vt:i4>
      </vt:variant>
      <vt:variant>
        <vt:lpwstr/>
      </vt:variant>
      <vt:variant>
        <vt:lpwstr>Par6796</vt:lpwstr>
      </vt:variant>
      <vt:variant>
        <vt:i4>6422580</vt:i4>
      </vt:variant>
      <vt:variant>
        <vt:i4>138</vt:i4>
      </vt:variant>
      <vt:variant>
        <vt:i4>0</vt:i4>
      </vt:variant>
      <vt:variant>
        <vt:i4>5</vt:i4>
      </vt:variant>
      <vt:variant>
        <vt:lpwstr/>
      </vt:variant>
      <vt:variant>
        <vt:lpwstr>Par6659</vt:lpwstr>
      </vt:variant>
      <vt:variant>
        <vt:i4>7274551</vt:i4>
      </vt:variant>
      <vt:variant>
        <vt:i4>135</vt:i4>
      </vt:variant>
      <vt:variant>
        <vt:i4>0</vt:i4>
      </vt:variant>
      <vt:variant>
        <vt:i4>5</vt:i4>
      </vt:variant>
      <vt:variant>
        <vt:lpwstr/>
      </vt:variant>
      <vt:variant>
        <vt:lpwstr>Par6585</vt:lpwstr>
      </vt:variant>
      <vt:variant>
        <vt:i4>6619191</vt:i4>
      </vt:variant>
      <vt:variant>
        <vt:i4>132</vt:i4>
      </vt:variant>
      <vt:variant>
        <vt:i4>0</vt:i4>
      </vt:variant>
      <vt:variant>
        <vt:i4>5</vt:i4>
      </vt:variant>
      <vt:variant>
        <vt:lpwstr/>
      </vt:variant>
      <vt:variant>
        <vt:lpwstr>Par6528</vt:lpwstr>
      </vt:variant>
      <vt:variant>
        <vt:i4>7209014</vt:i4>
      </vt:variant>
      <vt:variant>
        <vt:i4>129</vt:i4>
      </vt:variant>
      <vt:variant>
        <vt:i4>0</vt:i4>
      </vt:variant>
      <vt:variant>
        <vt:i4>5</vt:i4>
      </vt:variant>
      <vt:variant>
        <vt:lpwstr/>
      </vt:variant>
      <vt:variant>
        <vt:lpwstr>Par6494</vt:lpwstr>
      </vt:variant>
      <vt:variant>
        <vt:i4>7209008</vt:i4>
      </vt:variant>
      <vt:variant>
        <vt:i4>126</vt:i4>
      </vt:variant>
      <vt:variant>
        <vt:i4>0</vt:i4>
      </vt:variant>
      <vt:variant>
        <vt:i4>5</vt:i4>
      </vt:variant>
      <vt:variant>
        <vt:lpwstr/>
      </vt:variant>
      <vt:variant>
        <vt:lpwstr>Par6292</vt:lpwstr>
      </vt:variant>
      <vt:variant>
        <vt:i4>7209008</vt:i4>
      </vt:variant>
      <vt:variant>
        <vt:i4>123</vt:i4>
      </vt:variant>
      <vt:variant>
        <vt:i4>0</vt:i4>
      </vt:variant>
      <vt:variant>
        <vt:i4>5</vt:i4>
      </vt:variant>
      <vt:variant>
        <vt:lpwstr/>
      </vt:variant>
      <vt:variant>
        <vt:lpwstr>Par6292</vt:lpwstr>
      </vt:variant>
      <vt:variant>
        <vt:i4>7209008</vt:i4>
      </vt:variant>
      <vt:variant>
        <vt:i4>120</vt:i4>
      </vt:variant>
      <vt:variant>
        <vt:i4>0</vt:i4>
      </vt:variant>
      <vt:variant>
        <vt:i4>5</vt:i4>
      </vt:variant>
      <vt:variant>
        <vt:lpwstr/>
      </vt:variant>
      <vt:variant>
        <vt:lpwstr>Par6292</vt:lpwstr>
      </vt:variant>
      <vt:variant>
        <vt:i4>6488112</vt:i4>
      </vt:variant>
      <vt:variant>
        <vt:i4>117</vt:i4>
      </vt:variant>
      <vt:variant>
        <vt:i4>0</vt:i4>
      </vt:variant>
      <vt:variant>
        <vt:i4>5</vt:i4>
      </vt:variant>
      <vt:variant>
        <vt:lpwstr/>
      </vt:variant>
      <vt:variant>
        <vt:lpwstr>Par6244</vt:lpwstr>
      </vt:variant>
      <vt:variant>
        <vt:i4>7209008</vt:i4>
      </vt:variant>
      <vt:variant>
        <vt:i4>114</vt:i4>
      </vt:variant>
      <vt:variant>
        <vt:i4>0</vt:i4>
      </vt:variant>
      <vt:variant>
        <vt:i4>5</vt:i4>
      </vt:variant>
      <vt:variant>
        <vt:lpwstr/>
      </vt:variant>
      <vt:variant>
        <vt:lpwstr>Par6292</vt:lpwstr>
      </vt:variant>
      <vt:variant>
        <vt:i4>6488112</vt:i4>
      </vt:variant>
      <vt:variant>
        <vt:i4>111</vt:i4>
      </vt:variant>
      <vt:variant>
        <vt:i4>0</vt:i4>
      </vt:variant>
      <vt:variant>
        <vt:i4>5</vt:i4>
      </vt:variant>
      <vt:variant>
        <vt:lpwstr/>
      </vt:variant>
      <vt:variant>
        <vt:lpwstr>Par6244</vt:lpwstr>
      </vt:variant>
      <vt:variant>
        <vt:i4>6619188</vt:i4>
      </vt:variant>
      <vt:variant>
        <vt:i4>108</vt:i4>
      </vt:variant>
      <vt:variant>
        <vt:i4>0</vt:i4>
      </vt:variant>
      <vt:variant>
        <vt:i4>5</vt:i4>
      </vt:variant>
      <vt:variant>
        <vt:lpwstr/>
      </vt:variant>
      <vt:variant>
        <vt:lpwstr>Par5618</vt:lpwstr>
      </vt:variant>
      <vt:variant>
        <vt:i4>6684725</vt:i4>
      </vt:variant>
      <vt:variant>
        <vt:i4>105</vt:i4>
      </vt:variant>
      <vt:variant>
        <vt:i4>0</vt:i4>
      </vt:variant>
      <vt:variant>
        <vt:i4>5</vt:i4>
      </vt:variant>
      <vt:variant>
        <vt:lpwstr/>
      </vt:variant>
      <vt:variant>
        <vt:lpwstr>Par5724</vt:lpwstr>
      </vt:variant>
      <vt:variant>
        <vt:i4>6684731</vt:i4>
      </vt:variant>
      <vt:variant>
        <vt:i4>102</vt:i4>
      </vt:variant>
      <vt:variant>
        <vt:i4>0</vt:i4>
      </vt:variant>
      <vt:variant>
        <vt:i4>5</vt:i4>
      </vt:variant>
      <vt:variant>
        <vt:lpwstr/>
      </vt:variant>
      <vt:variant>
        <vt:lpwstr>Par4935</vt:lpwstr>
      </vt:variant>
      <vt:variant>
        <vt:i4>6750262</vt:i4>
      </vt:variant>
      <vt:variant>
        <vt:i4>99</vt:i4>
      </vt:variant>
      <vt:variant>
        <vt:i4>0</vt:i4>
      </vt:variant>
      <vt:variant>
        <vt:i4>5</vt:i4>
      </vt:variant>
      <vt:variant>
        <vt:lpwstr/>
      </vt:variant>
      <vt:variant>
        <vt:lpwstr>Par6406</vt:lpwstr>
      </vt:variant>
      <vt:variant>
        <vt:i4>6553659</vt:i4>
      </vt:variant>
      <vt:variant>
        <vt:i4>96</vt:i4>
      </vt:variant>
      <vt:variant>
        <vt:i4>0</vt:i4>
      </vt:variant>
      <vt:variant>
        <vt:i4>5</vt:i4>
      </vt:variant>
      <vt:variant>
        <vt:lpwstr/>
      </vt:variant>
      <vt:variant>
        <vt:lpwstr>Par4918</vt:lpwstr>
      </vt:variant>
      <vt:variant>
        <vt:i4>6619188</vt:i4>
      </vt:variant>
      <vt:variant>
        <vt:i4>93</vt:i4>
      </vt:variant>
      <vt:variant>
        <vt:i4>0</vt:i4>
      </vt:variant>
      <vt:variant>
        <vt:i4>5</vt:i4>
      </vt:variant>
      <vt:variant>
        <vt:lpwstr/>
      </vt:variant>
      <vt:variant>
        <vt:lpwstr>Par5618</vt:lpwstr>
      </vt:variant>
      <vt:variant>
        <vt:i4>6619188</vt:i4>
      </vt:variant>
      <vt:variant>
        <vt:i4>90</vt:i4>
      </vt:variant>
      <vt:variant>
        <vt:i4>0</vt:i4>
      </vt:variant>
      <vt:variant>
        <vt:i4>5</vt:i4>
      </vt:variant>
      <vt:variant>
        <vt:lpwstr/>
      </vt:variant>
      <vt:variant>
        <vt:lpwstr>Par5618</vt:lpwstr>
      </vt:variant>
      <vt:variant>
        <vt:i4>6619188</vt:i4>
      </vt:variant>
      <vt:variant>
        <vt:i4>87</vt:i4>
      </vt:variant>
      <vt:variant>
        <vt:i4>0</vt:i4>
      </vt:variant>
      <vt:variant>
        <vt:i4>5</vt:i4>
      </vt:variant>
      <vt:variant>
        <vt:lpwstr/>
      </vt:variant>
      <vt:variant>
        <vt:lpwstr>Par5618</vt:lpwstr>
      </vt:variant>
      <vt:variant>
        <vt:i4>6619188</vt:i4>
      </vt:variant>
      <vt:variant>
        <vt:i4>84</vt:i4>
      </vt:variant>
      <vt:variant>
        <vt:i4>0</vt:i4>
      </vt:variant>
      <vt:variant>
        <vt:i4>5</vt:i4>
      </vt:variant>
      <vt:variant>
        <vt:lpwstr/>
      </vt:variant>
      <vt:variant>
        <vt:lpwstr>Par5618</vt:lpwstr>
      </vt:variant>
      <vt:variant>
        <vt:i4>6750262</vt:i4>
      </vt:variant>
      <vt:variant>
        <vt:i4>79</vt:i4>
      </vt:variant>
      <vt:variant>
        <vt:i4>0</vt:i4>
      </vt:variant>
      <vt:variant>
        <vt:i4>5</vt:i4>
      </vt:variant>
      <vt:variant>
        <vt:lpwstr/>
      </vt:variant>
      <vt:variant>
        <vt:lpwstr>Par6406</vt:lpwstr>
      </vt:variant>
      <vt:variant>
        <vt:i4>6553659</vt:i4>
      </vt:variant>
      <vt:variant>
        <vt:i4>76</vt:i4>
      </vt:variant>
      <vt:variant>
        <vt:i4>0</vt:i4>
      </vt:variant>
      <vt:variant>
        <vt:i4>5</vt:i4>
      </vt:variant>
      <vt:variant>
        <vt:lpwstr/>
      </vt:variant>
      <vt:variant>
        <vt:lpwstr>Par4918</vt:lpwstr>
      </vt:variant>
      <vt:variant>
        <vt:i4>6619188</vt:i4>
      </vt:variant>
      <vt:variant>
        <vt:i4>73</vt:i4>
      </vt:variant>
      <vt:variant>
        <vt:i4>0</vt:i4>
      </vt:variant>
      <vt:variant>
        <vt:i4>5</vt:i4>
      </vt:variant>
      <vt:variant>
        <vt:lpwstr/>
      </vt:variant>
      <vt:variant>
        <vt:lpwstr>Par5618</vt:lpwstr>
      </vt:variant>
      <vt:variant>
        <vt:i4>6684725</vt:i4>
      </vt:variant>
      <vt:variant>
        <vt:i4>70</vt:i4>
      </vt:variant>
      <vt:variant>
        <vt:i4>0</vt:i4>
      </vt:variant>
      <vt:variant>
        <vt:i4>5</vt:i4>
      </vt:variant>
      <vt:variant>
        <vt:lpwstr/>
      </vt:variant>
      <vt:variant>
        <vt:lpwstr>Par5724</vt:lpwstr>
      </vt:variant>
      <vt:variant>
        <vt:i4>6684731</vt:i4>
      </vt:variant>
      <vt:variant>
        <vt:i4>68</vt:i4>
      </vt:variant>
      <vt:variant>
        <vt:i4>0</vt:i4>
      </vt:variant>
      <vt:variant>
        <vt:i4>5</vt:i4>
      </vt:variant>
      <vt:variant>
        <vt:lpwstr/>
      </vt:variant>
      <vt:variant>
        <vt:lpwstr>Par4935</vt:lpwstr>
      </vt:variant>
      <vt:variant>
        <vt:i4>6684725</vt:i4>
      </vt:variant>
      <vt:variant>
        <vt:i4>65</vt:i4>
      </vt:variant>
      <vt:variant>
        <vt:i4>0</vt:i4>
      </vt:variant>
      <vt:variant>
        <vt:i4>5</vt:i4>
      </vt:variant>
      <vt:variant>
        <vt:lpwstr/>
      </vt:variant>
      <vt:variant>
        <vt:lpwstr>Par5724</vt:lpwstr>
      </vt:variant>
      <vt:variant>
        <vt:i4>6684731</vt:i4>
      </vt:variant>
      <vt:variant>
        <vt:i4>63</vt:i4>
      </vt:variant>
      <vt:variant>
        <vt:i4>0</vt:i4>
      </vt:variant>
      <vt:variant>
        <vt:i4>5</vt:i4>
      </vt:variant>
      <vt:variant>
        <vt:lpwstr/>
      </vt:variant>
      <vt:variant>
        <vt:lpwstr>Par4935</vt:lpwstr>
      </vt:variant>
      <vt:variant>
        <vt:i4>6684725</vt:i4>
      </vt:variant>
      <vt:variant>
        <vt:i4>60</vt:i4>
      </vt:variant>
      <vt:variant>
        <vt:i4>0</vt:i4>
      </vt:variant>
      <vt:variant>
        <vt:i4>5</vt:i4>
      </vt:variant>
      <vt:variant>
        <vt:lpwstr/>
      </vt:variant>
      <vt:variant>
        <vt:lpwstr>Par5724</vt:lpwstr>
      </vt:variant>
      <vt:variant>
        <vt:i4>6750262</vt:i4>
      </vt:variant>
      <vt:variant>
        <vt:i4>57</vt:i4>
      </vt:variant>
      <vt:variant>
        <vt:i4>0</vt:i4>
      </vt:variant>
      <vt:variant>
        <vt:i4>5</vt:i4>
      </vt:variant>
      <vt:variant>
        <vt:lpwstr/>
      </vt:variant>
      <vt:variant>
        <vt:lpwstr>Par6406</vt:lpwstr>
      </vt:variant>
      <vt:variant>
        <vt:i4>6553659</vt:i4>
      </vt:variant>
      <vt:variant>
        <vt:i4>54</vt:i4>
      </vt:variant>
      <vt:variant>
        <vt:i4>0</vt:i4>
      </vt:variant>
      <vt:variant>
        <vt:i4>5</vt:i4>
      </vt:variant>
      <vt:variant>
        <vt:lpwstr/>
      </vt:variant>
      <vt:variant>
        <vt:lpwstr>Par4918</vt:lpwstr>
      </vt:variant>
      <vt:variant>
        <vt:i4>6750262</vt:i4>
      </vt:variant>
      <vt:variant>
        <vt:i4>51</vt:i4>
      </vt:variant>
      <vt:variant>
        <vt:i4>0</vt:i4>
      </vt:variant>
      <vt:variant>
        <vt:i4>5</vt:i4>
      </vt:variant>
      <vt:variant>
        <vt:lpwstr/>
      </vt:variant>
      <vt:variant>
        <vt:lpwstr>Par6406</vt:lpwstr>
      </vt:variant>
      <vt:variant>
        <vt:i4>6488123</vt:i4>
      </vt:variant>
      <vt:variant>
        <vt:i4>48</vt:i4>
      </vt:variant>
      <vt:variant>
        <vt:i4>0</vt:i4>
      </vt:variant>
      <vt:variant>
        <vt:i4>5</vt:i4>
      </vt:variant>
      <vt:variant>
        <vt:lpwstr/>
      </vt:variant>
      <vt:variant>
        <vt:lpwstr>Par4969</vt:lpwstr>
      </vt:variant>
      <vt:variant>
        <vt:i4>6553659</vt:i4>
      </vt:variant>
      <vt:variant>
        <vt:i4>45</vt:i4>
      </vt:variant>
      <vt:variant>
        <vt:i4>0</vt:i4>
      </vt:variant>
      <vt:variant>
        <vt:i4>5</vt:i4>
      </vt:variant>
      <vt:variant>
        <vt:lpwstr/>
      </vt:variant>
      <vt:variant>
        <vt:lpwstr>Par4918</vt:lpwstr>
      </vt:variant>
      <vt:variant>
        <vt:i4>3670079</vt:i4>
      </vt:variant>
      <vt:variant>
        <vt:i4>42</vt:i4>
      </vt:variant>
      <vt:variant>
        <vt:i4>0</vt:i4>
      </vt:variant>
      <vt:variant>
        <vt:i4>5</vt:i4>
      </vt:variant>
      <vt:variant>
        <vt:lpwstr>consultantplus://offline/ref=C0E317F6D0F4D97429DE95B741B8546DF5EA2D2CC9F891B671591A705C680552vDbFO</vt:lpwstr>
      </vt:variant>
      <vt:variant>
        <vt:lpwstr/>
      </vt:variant>
      <vt:variant>
        <vt:i4>7340088</vt:i4>
      </vt:variant>
      <vt:variant>
        <vt:i4>39</vt:i4>
      </vt:variant>
      <vt:variant>
        <vt:i4>0</vt:i4>
      </vt:variant>
      <vt:variant>
        <vt:i4>5</vt:i4>
      </vt:variant>
      <vt:variant>
        <vt:lpwstr>consultantplus://offline/ref=FBA1C990B5820766B4904AE15DB15DB2E28273B61E03498A00E4F52DB802BEE1iDN6I</vt:lpwstr>
      </vt:variant>
      <vt:variant>
        <vt:lpwstr/>
      </vt:variant>
      <vt:variant>
        <vt:i4>3670120</vt:i4>
      </vt:variant>
      <vt:variant>
        <vt:i4>36</vt:i4>
      </vt:variant>
      <vt:variant>
        <vt:i4>0</vt:i4>
      </vt:variant>
      <vt:variant>
        <vt:i4>5</vt:i4>
      </vt:variant>
      <vt:variant>
        <vt:lpwstr>consultantplus://offline/ref=906CFC0F092DFBF35B25D3F63353012A4B2F850C473FB40F9FC4D9943C61A901515A86F5BC0ED414jBP2M</vt:lpwstr>
      </vt:variant>
      <vt:variant>
        <vt:lpwstr/>
      </vt:variant>
      <vt:variant>
        <vt:i4>3670073</vt:i4>
      </vt:variant>
      <vt:variant>
        <vt:i4>33</vt:i4>
      </vt:variant>
      <vt:variant>
        <vt:i4>0</vt:i4>
      </vt:variant>
      <vt:variant>
        <vt:i4>5</vt:i4>
      </vt:variant>
      <vt:variant>
        <vt:lpwstr>consultantplus://offline/ref=906CFC0F092DFBF35B25D3F63353012A4B2F850C473FB40F9FC4D9943C61A901515A86F5BC0ED416jBPAM</vt:lpwstr>
      </vt:variant>
      <vt:variant>
        <vt:lpwstr/>
      </vt:variant>
      <vt:variant>
        <vt:i4>2162786</vt:i4>
      </vt:variant>
      <vt:variant>
        <vt:i4>30</vt:i4>
      </vt:variant>
      <vt:variant>
        <vt:i4>0</vt:i4>
      </vt:variant>
      <vt:variant>
        <vt:i4>5</vt:i4>
      </vt:variant>
      <vt:variant>
        <vt:lpwstr>consultantplus://offline/ref=62EC6E5C8CD9C20B82BE6406F3B9B7BB5C4121496759E5172AC0A1DA51A3CA9Ft3T5H</vt:lpwstr>
      </vt:variant>
      <vt:variant>
        <vt:lpwstr/>
      </vt:variant>
      <vt:variant>
        <vt:i4>2949217</vt:i4>
      </vt:variant>
      <vt:variant>
        <vt:i4>27</vt:i4>
      </vt:variant>
      <vt:variant>
        <vt:i4>0</vt:i4>
      </vt:variant>
      <vt:variant>
        <vt:i4>5</vt:i4>
      </vt:variant>
      <vt:variant>
        <vt:lpwstr>consultantplus://offline/ref=DE4DE66145C5C0E9249AE08CC00BAFBEF3A2BCF8EE5294525847B2AEECD2C9A4n4ECH</vt:lpwstr>
      </vt:variant>
      <vt:variant>
        <vt:lpwstr/>
      </vt:variant>
      <vt:variant>
        <vt:i4>2424892</vt:i4>
      </vt:variant>
      <vt:variant>
        <vt:i4>24</vt:i4>
      </vt:variant>
      <vt:variant>
        <vt:i4>0</vt:i4>
      </vt:variant>
      <vt:variant>
        <vt:i4>5</vt:i4>
      </vt:variant>
      <vt:variant>
        <vt:lpwstr>consultantplus://offline/ref=E1416D9ADD3663135229940C38B9CE292C7CD0D38AFD2A7CBC6AFF46EC02723ES9tBO</vt:lpwstr>
      </vt:variant>
      <vt:variant>
        <vt:lpwstr/>
      </vt:variant>
      <vt:variant>
        <vt:i4>3997758</vt:i4>
      </vt:variant>
      <vt:variant>
        <vt:i4>21</vt:i4>
      </vt:variant>
      <vt:variant>
        <vt:i4>0</vt:i4>
      </vt:variant>
      <vt:variant>
        <vt:i4>5</vt:i4>
      </vt:variant>
      <vt:variant>
        <vt:lpwstr>consultantplus://offline/ref=D0A7F9D0704E05FAA1D8C72134993B8B96F4ADD6ED3BDA03A4D91E66E308847C97BEA85D0A6AD0C9w7hDO</vt:lpwstr>
      </vt:variant>
      <vt:variant>
        <vt:lpwstr/>
      </vt:variant>
      <vt:variant>
        <vt:i4>3997754</vt:i4>
      </vt:variant>
      <vt:variant>
        <vt:i4>18</vt:i4>
      </vt:variant>
      <vt:variant>
        <vt:i4>0</vt:i4>
      </vt:variant>
      <vt:variant>
        <vt:i4>5</vt:i4>
      </vt:variant>
      <vt:variant>
        <vt:lpwstr>consultantplus://offline/ref=D0A7F9D0704E05FAA1D8C72134993B8B96F5ADDCE03ADA03A4D91E66E308847C97BEA85D0A6AD0C9w7hCO</vt:lpwstr>
      </vt:variant>
      <vt:variant>
        <vt:lpwstr/>
      </vt:variant>
      <vt:variant>
        <vt:i4>3997794</vt:i4>
      </vt:variant>
      <vt:variant>
        <vt:i4>15</vt:i4>
      </vt:variant>
      <vt:variant>
        <vt:i4>0</vt:i4>
      </vt:variant>
      <vt:variant>
        <vt:i4>5</vt:i4>
      </vt:variant>
      <vt:variant>
        <vt:lpwstr>consultantplus://offline/ref=D0A7F9D0704E05FAA1D8C72134993B8B96F5ADDCE03ADA03A4D91E66E308847C97BEA85D0A6AD0CAw7hCO</vt:lpwstr>
      </vt:variant>
      <vt:variant>
        <vt:lpwstr/>
      </vt:variant>
      <vt:variant>
        <vt:i4>262226</vt:i4>
      </vt:variant>
      <vt:variant>
        <vt:i4>12</vt:i4>
      </vt:variant>
      <vt:variant>
        <vt:i4>0</vt:i4>
      </vt:variant>
      <vt:variant>
        <vt:i4>5</vt:i4>
      </vt:variant>
      <vt:variant>
        <vt:lpwstr>consultantplus://offline/ref=C0E317F6D0F4D97429DE8BBA57D40A61FFE77520C9F6C1E22C5F4D2F0C6E50129F45989B2586A1v5bAO</vt:lpwstr>
      </vt:variant>
      <vt:variant>
        <vt:lpwstr/>
      </vt:variant>
      <vt:variant>
        <vt:i4>65547</vt:i4>
      </vt:variant>
      <vt:variant>
        <vt:i4>9</vt:i4>
      </vt:variant>
      <vt:variant>
        <vt:i4>0</vt:i4>
      </vt:variant>
      <vt:variant>
        <vt:i4>5</vt:i4>
      </vt:variant>
      <vt:variant>
        <vt:lpwstr>consultantplus://offline/ref=9570BC56A9D10468129D59E84E8E02DE4C05E78C3AD78961D369688A85D195BB9AE233FF620DD1D60527B74ASAL</vt:lpwstr>
      </vt:variant>
      <vt:variant>
        <vt:lpwstr/>
      </vt:variant>
      <vt:variant>
        <vt:i4>7733355</vt:i4>
      </vt:variant>
      <vt:variant>
        <vt:i4>6</vt:i4>
      </vt:variant>
      <vt:variant>
        <vt:i4>0</vt:i4>
      </vt:variant>
      <vt:variant>
        <vt:i4>5</vt:i4>
      </vt:variant>
      <vt:variant>
        <vt:lpwstr>consultantplus://offline/ref=87F045EACC61419E833D3B8A69ECBF8E206562EC6B4E4AD2FDA38D7C02D527A0H2f0H</vt:lpwstr>
      </vt:variant>
      <vt:variant>
        <vt:lpwstr/>
      </vt:variant>
      <vt:variant>
        <vt:i4>5046276</vt:i4>
      </vt:variant>
      <vt:variant>
        <vt:i4>3</vt:i4>
      </vt:variant>
      <vt:variant>
        <vt:i4>0</vt:i4>
      </vt:variant>
      <vt:variant>
        <vt:i4>5</vt:i4>
      </vt:variant>
      <vt:variant>
        <vt:lpwstr>consultantplus://offline/ref=87F045EACC61419E833D3B8A69ECBF8E206562EC6B4D44DDF8A38D7C02D527A020ADA3E283E211F3A3ADF3H7f6H</vt:lpwstr>
      </vt:variant>
      <vt:variant>
        <vt:lpwstr/>
      </vt:variant>
      <vt:variant>
        <vt:i4>1638485</vt:i4>
      </vt:variant>
      <vt:variant>
        <vt:i4>0</vt:i4>
      </vt:variant>
      <vt:variant>
        <vt:i4>0</vt:i4>
      </vt:variant>
      <vt:variant>
        <vt:i4>5</vt:i4>
      </vt:variant>
      <vt:variant>
        <vt:lpwstr>consultantplus://offline/ref=87F045EACC61419E833D25877F80E182226D3FE567454882A4FCD62155DC2DF767E2FAA0C1HEf9H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Тарасова</dc:creator>
  <cp:lastModifiedBy>User</cp:lastModifiedBy>
  <cp:revision>4</cp:revision>
  <cp:lastPrinted>2013-11-19T10:19:00Z</cp:lastPrinted>
  <dcterms:created xsi:type="dcterms:W3CDTF">2014-10-15T06:39:00Z</dcterms:created>
  <dcterms:modified xsi:type="dcterms:W3CDTF">2014-10-15T07:37:00Z</dcterms:modified>
</cp:coreProperties>
</file>