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907BD">
        <w:rPr>
          <w:rFonts w:ascii="Times New Roman" w:hAnsi="Times New Roman" w:cs="Times New Roman"/>
          <w:b/>
          <w:bCs/>
          <w:sz w:val="28"/>
          <w:szCs w:val="28"/>
        </w:rPr>
        <w:t>ПРАВИТЕЛЬСТВО АРХАНГЕЛЬСКОЙ ОБЛАСТИ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от 8 октября 2013 г. N 460-пп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ОБ УТВЕРЖДЕНИИ ГОСУДАРСТВЕННОЙ ПРОГРАММЫ АРХАНГЕЛЬСКОЙ</w:t>
      </w:r>
      <w:r w:rsidR="00C87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7BD">
        <w:rPr>
          <w:rFonts w:ascii="Times New Roman" w:hAnsi="Times New Roman" w:cs="Times New Roman"/>
          <w:b/>
          <w:bCs/>
          <w:sz w:val="28"/>
          <w:szCs w:val="28"/>
        </w:rPr>
        <w:t>ОБЛАСТИ "РАЗВИТИЕ ТОРГОВЛИ В АРХАНГЕЛЬСКОЙ ОБЛАСТИ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(2014 - 2020 ГОДЫ)"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BD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7BD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5" w:history="1">
        <w:r w:rsidR="0054029D" w:rsidRPr="0054029D">
          <w:rPr>
            <w:rFonts w:ascii="Times New Roman" w:hAnsi="Times New Roman" w:cs="Times New Roman"/>
            <w:sz w:val="28"/>
            <w:szCs w:val="28"/>
          </w:rPr>
          <w:t>№</w:t>
        </w:r>
        <w:r w:rsidRPr="0054029D">
          <w:rPr>
            <w:rFonts w:ascii="Times New Roman" w:hAnsi="Times New Roman" w:cs="Times New Roman"/>
            <w:sz w:val="28"/>
            <w:szCs w:val="28"/>
          </w:rPr>
          <w:t xml:space="preserve"> 532-пп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6" w:history="1">
        <w:r w:rsidR="0054029D">
          <w:rPr>
            <w:rFonts w:ascii="Times New Roman" w:hAnsi="Times New Roman" w:cs="Times New Roman"/>
            <w:sz w:val="28"/>
            <w:szCs w:val="28"/>
          </w:rPr>
          <w:t>№</w:t>
        </w:r>
        <w:r w:rsidRPr="0054029D">
          <w:rPr>
            <w:rFonts w:ascii="Times New Roman" w:hAnsi="Times New Roman" w:cs="Times New Roman"/>
            <w:sz w:val="28"/>
            <w:szCs w:val="28"/>
          </w:rPr>
          <w:t xml:space="preserve"> 104-пп</w:t>
        </w:r>
      </w:hyperlink>
      <w:r w:rsidR="00BA1633">
        <w:t xml:space="preserve">, </w:t>
      </w:r>
      <w:r w:rsidR="00BA1633" w:rsidRPr="00C87483">
        <w:rPr>
          <w:rFonts w:ascii="Times New Roman" w:hAnsi="Times New Roman" w:cs="Times New Roman"/>
          <w:b/>
          <w:sz w:val="28"/>
          <w:szCs w:val="28"/>
        </w:rPr>
        <w:t>от 14.10.2014 № 407-пп</w:t>
      </w:r>
      <w:r w:rsidRPr="00C87483">
        <w:rPr>
          <w:rFonts w:ascii="Times New Roman" w:hAnsi="Times New Roman" w:cs="Times New Roman"/>
          <w:b/>
          <w:sz w:val="28"/>
          <w:szCs w:val="28"/>
        </w:rPr>
        <w:t>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4029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9" w:history="1">
        <w:r w:rsidRPr="0054029D">
          <w:rPr>
            <w:rFonts w:ascii="Times New Roman" w:hAnsi="Times New Roman" w:cs="Times New Roman"/>
            <w:sz w:val="28"/>
            <w:szCs w:val="28"/>
          </w:rPr>
          <w:t>пунктом 1 статьи 21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 w:rsidRPr="0054029D">
          <w:rPr>
            <w:rFonts w:ascii="Times New Roman" w:hAnsi="Times New Roman" w:cs="Times New Roman"/>
            <w:sz w:val="28"/>
            <w:szCs w:val="28"/>
          </w:rPr>
          <w:t>пунктом "а" статьи 31.2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области, </w:t>
      </w:r>
      <w:hyperlink r:id="rId11" w:history="1">
        <w:r w:rsidRPr="0054029D">
          <w:rPr>
            <w:rFonts w:ascii="Times New Roman" w:hAnsi="Times New Roman" w:cs="Times New Roman"/>
            <w:sz w:val="28"/>
            <w:szCs w:val="28"/>
          </w:rPr>
          <w:t>подпунктом 3 статьи 5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областного закона от 29 октября 2010 года N 212-16-ОЗ "О реализации государственных полномочий Архангельской области в сфере регулирования торговой деятельности", </w:t>
      </w:r>
      <w:hyperlink r:id="rId12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10 июля 2012 года N 299-пп "О порядке разработки и реализации государственных программ Архангельской области", в целях повышения эффективности управления в области торговой деятельности и содействия ее развитию Правительство Архангельской области постановляет: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ar31" w:history="1">
        <w:r w:rsidRPr="0054029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Архангельской области "Развитие торговли в Архангельской области (2014 - 2020 годы)".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Губернатора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А.П.ГРИШКОВ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F68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7BD" w:rsidRDefault="00A9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7BD" w:rsidRDefault="00A9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7BD" w:rsidRPr="00A907BD" w:rsidRDefault="00A907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A907BD">
        <w:rPr>
          <w:rFonts w:ascii="Times New Roman" w:hAnsi="Times New Roman" w:cs="Times New Roman"/>
          <w:sz w:val="28"/>
          <w:szCs w:val="28"/>
        </w:rPr>
        <w:t>Утверждена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BD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B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7BD">
        <w:rPr>
          <w:rFonts w:ascii="Times New Roman" w:hAnsi="Times New Roman" w:cs="Times New Roman"/>
          <w:sz w:val="28"/>
          <w:szCs w:val="28"/>
        </w:rPr>
        <w:t>от 08.10.2013 N 460-пп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A907BD">
        <w:rPr>
          <w:rFonts w:ascii="Times New Roman" w:hAnsi="Times New Roman" w:cs="Times New Roman"/>
          <w:b/>
          <w:bCs/>
          <w:sz w:val="28"/>
          <w:szCs w:val="28"/>
        </w:rPr>
        <w:t>ГОСУДАРСТВЕННАЯ ПРОГРАММА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 "РАЗВИТИЕ ТОРГОВЛИ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7BD">
        <w:rPr>
          <w:rFonts w:ascii="Times New Roman" w:hAnsi="Times New Roman" w:cs="Times New Roman"/>
          <w:b/>
          <w:bCs/>
          <w:sz w:val="28"/>
          <w:szCs w:val="28"/>
        </w:rPr>
        <w:t>В АРХАНГЕЛЬСКОЙ ОБЛАСТИ (2014 - 2020 ГОДЫ)"</w:t>
      </w:r>
    </w:p>
    <w:p w:rsidR="00F25F68" w:rsidRPr="00A907B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(в ред. постановлений Правительства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13" w:history="1">
        <w:r w:rsidRPr="0054029D">
          <w:rPr>
            <w:rFonts w:ascii="Times New Roman" w:hAnsi="Times New Roman" w:cs="Times New Roman"/>
            <w:sz w:val="28"/>
            <w:szCs w:val="28"/>
          </w:rPr>
          <w:t>N 532-пп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, от 18.03.2014 </w:t>
      </w:r>
      <w:hyperlink r:id="rId14" w:history="1">
        <w:r w:rsidRPr="0054029D">
          <w:rPr>
            <w:rFonts w:ascii="Times New Roman" w:hAnsi="Times New Roman" w:cs="Times New Roman"/>
            <w:sz w:val="28"/>
            <w:szCs w:val="28"/>
          </w:rPr>
          <w:t>N 104-пп</w:t>
        </w:r>
      </w:hyperlink>
      <w:r w:rsidRPr="0054029D">
        <w:rPr>
          <w:rFonts w:ascii="Times New Roman" w:hAnsi="Times New Roman" w:cs="Times New Roman"/>
          <w:sz w:val="28"/>
          <w:szCs w:val="28"/>
        </w:rPr>
        <w:t>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54029D">
        <w:rPr>
          <w:rFonts w:ascii="Times New Roman" w:hAnsi="Times New Roman" w:cs="Times New Roman"/>
          <w:sz w:val="28"/>
          <w:szCs w:val="28"/>
        </w:rPr>
        <w:t>ПАСПОРТ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340"/>
        <w:gridCol w:w="6633"/>
      </w:tblGrid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"Развитие торговли в Архангельской области (2014 - 2020 годы)" (далее - государственная программа)</w:t>
            </w:r>
          </w:p>
        </w:tc>
      </w:tr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54029D" w:rsidRPr="0054029D" w:rsidTr="00A907BD">
        <w:tc>
          <w:tcPr>
            <w:tcW w:w="961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 w:rsidRPr="0054029D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54029D" w:rsidRPr="0054029D" w:rsidTr="00A907BD">
        <w:tc>
          <w:tcPr>
            <w:tcW w:w="26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государственной программы</w:t>
            </w: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2 - повышение инвестиционной активности в торговой сфере;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4 - развитие и совершенствование рыночных форм торговли;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5 - повышение уровня кадрового обеспечения торговой сферы;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  <w:p w:rsidR="00A907BD" w:rsidRPr="0054029D" w:rsidRDefault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 - 2014 - 2020 годы.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54029D" w:rsidRPr="0054029D" w:rsidTr="00A907BD">
        <w:tc>
          <w:tcPr>
            <w:tcW w:w="26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 w:rsidP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50 180,0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 w:rsidP="00A90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- 2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7BD" w:rsidRPr="0054029D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</w:tc>
      </w:tr>
      <w:tr w:rsidR="0054029D" w:rsidRPr="0054029D" w:rsidTr="00A907BD">
        <w:tc>
          <w:tcPr>
            <w:tcW w:w="26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>средств местных бюджетов - 23 247,0 тыс. рублей</w:t>
            </w:r>
          </w:p>
        </w:tc>
      </w:tr>
      <w:tr w:rsidR="0054029D" w:rsidRPr="0054029D" w:rsidTr="00A907BD">
        <w:tc>
          <w:tcPr>
            <w:tcW w:w="961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F68" w:rsidRPr="0054029D" w:rsidRDefault="00F25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6" w:history="1">
              <w:r w:rsidRPr="0054029D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Архангельской области от 18.03.2014 N 104-пп)</w:t>
            </w:r>
          </w:p>
        </w:tc>
      </w:tr>
    </w:tbl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54029D">
        <w:rPr>
          <w:rFonts w:ascii="Times New Roman" w:hAnsi="Times New Roman" w:cs="Times New Roman"/>
          <w:sz w:val="28"/>
          <w:szCs w:val="28"/>
        </w:rPr>
        <w:t>I. Приоритеты государственной политики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сфере реализации государственной программы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развития торговли определены в </w:t>
      </w:r>
      <w:hyperlink r:id="rId17" w:history="1">
        <w:r w:rsidRPr="0054029D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развития торговли в Российской Федерации на 2011 - 2015 годы и период до 2020 года, утвержденной приказом Министерства промышленности и торговли Российской Федерации от 31 марта 2011 года N 422 (далее - Стратегия развития торговли).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Стратегия развития торговли направлена на максимально полное удовлетворение потребностей населения в услугах торговли (физическая доступность, ценовая доступность товаров, высокое качество товаров и услуг) путем создания эффективной товаропроводящей инфраструктуры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(широкий географический охват, большая пропускная способность, низкие удельные издержки), соответствующей требованиям инновационного сценария развития экономики Российской Федерации.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Государственная программа является инструментом реализации государственной политики в сфере развития торговли в Архангельской области (далее - сфера торговли).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государственной программы разработана на основе анализа современного состояния торговли, выявленных проблем и перспективных направлений развития, а также согласуется с федеральными законами от 22 ноября 1995 года </w:t>
      </w:r>
      <w:hyperlink r:id="rId18" w:history="1">
        <w:r w:rsidRPr="0054029D">
          <w:rPr>
            <w:rFonts w:ascii="Times New Roman" w:hAnsi="Times New Roman" w:cs="Times New Roman"/>
            <w:sz w:val="28"/>
            <w:szCs w:val="28"/>
          </w:rPr>
          <w:t>N 171-ФЗ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26 июля 2006 года </w:t>
      </w:r>
      <w:hyperlink r:id="rId19" w:history="1">
        <w:r w:rsidRPr="0054029D">
          <w:rPr>
            <w:rFonts w:ascii="Times New Roman" w:hAnsi="Times New Roman" w:cs="Times New Roman"/>
            <w:sz w:val="28"/>
            <w:szCs w:val="28"/>
          </w:rPr>
          <w:t>N 135-ФЗ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"О защите конкуренции", от 30 декабря 2006 года </w:t>
      </w:r>
      <w:hyperlink r:id="rId20" w:history="1">
        <w:r w:rsidRPr="0054029D">
          <w:rPr>
            <w:rFonts w:ascii="Times New Roman" w:hAnsi="Times New Roman" w:cs="Times New Roman"/>
            <w:sz w:val="28"/>
            <w:szCs w:val="28"/>
          </w:rPr>
          <w:t>N 271-ФЗ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"О розничных рынках и внесении изменений в Трудовой кодекс Российской Федерации", от 28 декабря 2009 года </w:t>
      </w:r>
      <w:hyperlink r:id="rId21" w:history="1">
        <w:r w:rsidRPr="0054029D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послании Президента Российской Федерации В.В.Путина Федеральному Собранию Российской Федерации от 12 декабря 2012 года и послании Губернатора Архангельской области И.А.Орлова Архангельскому областному Собранию депутатов о социально-экономическом и общественно-политическом положении в Архангельской области от 5 марта 2013 года определены направления по развитию потребительского рынка: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формирование современной инфраструктуры торговли и повышение территориальной доступности торговых объектов для населения Архангельской области (далее - население), в том числе для маломобильных групп населения;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привлечение инвестиционных ресурсов из различных источников в развитие инфраструктуры потребительского рынка, реконструкция и строительство объектов торговли, развитие сети социально ориентированных организаций потребительского рынка;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поддержка и продвижение продукции местных товаропроизводителей;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развитие выставочно-ярмарочной деятельности.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(далее - государственная политика) в сфере торговли, а также в реализации системного подхода к решению обозначенных проблем.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9C7" w:rsidRPr="0054029D" w:rsidRDefault="002E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9C7" w:rsidRPr="0054029D" w:rsidRDefault="002E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9C7" w:rsidRPr="0054029D" w:rsidRDefault="002E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54029D">
        <w:rPr>
          <w:rFonts w:ascii="Times New Roman" w:hAnsi="Times New Roman" w:cs="Times New Roman"/>
          <w:sz w:val="28"/>
          <w:szCs w:val="28"/>
        </w:rPr>
        <w:t>II. Характеристика сферы реализации государственной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программы, описание основных проблем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Торговля входит в число ведущих отраслей экономики, определяющих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направление и результаты развития Архангельской области. Доля торговой отрасли в структуре формировании внутреннего регионального продукта составляет 12,4 процента.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Сферу торговли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увеличивается количество организаций потребительского рынка, уровень насыщенности товарами и услугами стабильно высок.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Тенденцию развития сферы торговли характеризует положительная динамика увеличения оборота розничной торговли как в фактических, так и сопоставимых ценах. Оборот розничной торговли за 2012 год составил 156 279,4 млн. рублей, что в сопоставимых ценах составляет 107,0 процента к 2011 году. Положительная динамика роста оборота розничной торговли отмечается по всем муниципальным образованиям Архангельской области (далее - муниципальные образования).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настоящее время функционирует 8470 организаций розничной торговли, в том числе 7355 стационарных организаций, 1115 объектов мелкорозничной сети. Торговых площадей в целом по Архангельской области - 821,3 тыс. кв. метров, их прирост составил за 2012 год 55,1 тыс. кв. метров.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Наряду с продолжающимся внедрением сетевого принципа организации торгового обслуживания получили распространение магазины шаговой доступности, магазины эконом-класса и фирменные магазины местных товаропроизводителей.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Фактическая обеспеченность населения площадью торговых объектов в расчете на 1000 человек в целом на 1 января 2013 года составила 701 кв. метр, или 148,8 процента к установленному нормативу.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настоящее время функционирует 7 розничных рынков в пяти муниципальных образованиях, в том числе 4 сельскохозяйственных рынка, 2 универсальных и один специализированный непродовольственный.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Важную роль в обеспечении экономической доступности товаров для населения, а также в целях сдерживания темпов роста розничных цен и расширения возможностей для реализации населению продовольственных товаров играют ярмарки-продажи (выходного дня, специализированные рыбные и сельскохозяйственные), на которых производители самостоятельно без посредников реализуют продукцию.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Оптовую торговлю осуществляют 880 хозяйствующих субъектов, в том числе 413 хозяйствующих субъектов осуществляют оптовую торговлю пищевыми продуктами, включая торговлю напитками и табачными изделиями.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Оборот оптовой торговли за 2012 год составил 104 976,3 млн. рублей, что в товарной массе составляет 111,4 процента к 2011 году.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В последние годы развитие оптовой торговли происходило в основном за счет расширения оптовых организаций, имеющих собственные складские площади. При этом большая часть оптовой инфраструктуры сосредоточена в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 xml:space="preserve">городах Архангельске, Северодвинске,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>, Котласе, Вельске.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Усиливающаяся конкуренция на потребительском рынке стимулирует необходимость дальнейшей оптимизации бизнес-процессов, поиска новых управленческих решений, направленных на предоставление более качественного сервиса потребителям. Продолжается совершенствование логистики, системы взаимодействия с поставщиками товаров, развитие альтернативных каналов продаж, дистанционного способа продажи (через информационно-телекоммуникационную сеть "Интернет"). Кроме того, существует ряд угроз, которые необходимо нивелировать для максимальной реализации потенциальных положительных эффектов.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Основные проблемы, стоящие перед сферой торговли: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1) недостаток торговых площадей на отдельных территориях и территориальная диспропорция в размещении и развитии торговой инфраструктуры.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На 1 января 2013 года в городских округах Архангельской области (далее - городских округах) обеспеченность населения площадью торговых объектов близка к фактическому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показателю. В Онежском и Приморском муниципальных районах Архангельской области обеспеченность населения площадью торговых объектов менее установленного норматива.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Недостаточно системно организована сезонная торговля в нестационарных торговых объектах, в том числе в зонах отдыха, расположенных на туристических маршрутах, в отдельных муниципальных образованиях не разработаны и не утверждены схемы размещения нестационарных торговых объектов;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2) недостаточно развита инфраструктура функционирования сферы торговли. К основным проблемам относятся слабые хозяйственные связи между производителями и организациями торговли, недостаточный уровень развития кооперации, наличие большого числа посредников между небольшими производителями и небольшими торговыми организациями.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Процесс развития оптово-распределительного звена системы товародвижения существенно отстает от запросов розничной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Сложившееся неравномерное размещение объектов торгового обслуживания не полностью отвечает потребностям населения, особенно в удаленных населенных пунктах Архангельской области. Происходит это вследствие того, что для розничных компаний нецелесообразно с экономической точки зрения открывать магазины в населенных пунктах с невысокой численностью населения и невысоким платежеспособным спросом, с недостаточно развитой инфраструктурой. Указанные проблемы замедляют динамику роста инвестиций в развитие потребительского рынка и сферы услуг;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3) недостаточный уровень качества и безопасности товаров, реализуемых в розничной торговой сети.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В ходе проводимых проверочных мероприятий выявлены неоднократные факты продажи товаров, не соответствующих требованиям нормативной документации, с истекшим сроком годности, без сертификатов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соответствия, без удостоверений качества и информации о товаре, а также нарушения санитарного законодательства. В 2012 году наибольшие объемы некачественных продуктов питания выявлены в следующих товарных группах: мясо птицы, масло животное, рыба и рыбопродукты.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К проблемам в этой сфере относятся: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поступление на потребительский рынок некачественной продукции;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низкий уровень правовой грамотности, информированности населения, руководителей и специалистов организаций потребительского рынка по вопросам защиты прав потребителей.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Для обеспечения защиты прав и соблюдения интересов потребителей необходимы координация действий организаций, занимающихся защитой прав потребителей, совершенствование взаимодействия контролирующих, надзорных, правоохранительных и налоговых органов;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4) недостаточная эффективность государственного регулирования в сфере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Существующая система статистического учета и информационного обеспечения потребительского рынка не позволяет проводить в полном объеме мониторинг и анализ развития сферы торговли, правильно спрогнозировать ее развитие и обеспечить создание единого информационного пространства для современного динамичного функционирования сферы торговли, а также формирование реестра объектов сферы торговли и другое;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5) дефицит кадров.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Сфера торговли обеспечивает рабочими местами незначительную часть экономически активного населения.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Множество проблем данной сферы определяется качественным и количественным несоответствием потребностей организаций потребительского рынка в квалифицированных кадрах. Быстрый рост сферы торговли за последние 20 лет обусловил приток в торговую отрасль работников с недостаточным уровнем образования и непрофильной квалификацией. При этом профессиональные кадры, работавшие еще в советской торговле, как правило, имеют недостаточный объем знаний и навыков в стимулировании продаж, маркетинговых технологиях и коммуникациях.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Проблема усугубляется направленностью обучения в профессиональных образовательных организациях. Как правило, обучение по основным образовательным программам в профессиональных образовательных организациях проводится с точки зрения академической (преподавательской) среды, поэтому эти программы ориентированы на теоретическое обучение и оторваны от потребностей практики. В результате, крупные сетевые компании организуют собственные корпоративные обучающие центры, а более мелкие торговые организации проводят профессиональное обучение и дополнительное профессиональное образование выпускников на рабочем месте.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Целесообразно укрепить взаимодействие профессиональной среды и академического сообщества, привлекать для разработки образовательных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программ, квалификационных требований, чтения лекций, проведения занятий специалистов торговли. Необходимо проводить в организациях потребительского рынка полноценную практику и стажировку обучающихся;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6) недостаточный уровень использования информационно-коммуникационных технологий в сфере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Рыночные преобразования в сфере потребительского рынка резко обострили проблему информационного обеспечения. Поиск необходимой информации о состоянии рынка товаров и услуг затруднен сегодня не только для участников рынка, но и для муниципальных образований. Дальнейшее углубление информационной неопределенности чревато потерей управления рыночными процессами в этой сфере экономики;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7) недостаточные темпы модернизации розничных рынков, их перевода из временных строений в капитальные здания, строения и сооружения;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8) несоответствие организации ярмарочных форм торговли требованиям, установленным законодательством Российской Федерации и законодательством Архангельской области;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9) недостаточная обеспеченность доступности организаций потребительского рынка для инвалидов и лиц с ограниченными возможностями здоровья;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10) недостаточная системность работы органов местного самоуправления по реализации полномочий в сфере регулирования торговой деятельности.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Проблемы развития торговли требует комплексного подхода к их решению в рамках государственной программы.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45"/>
      <w:bookmarkEnd w:id="6"/>
      <w:r w:rsidRPr="0054029D">
        <w:rPr>
          <w:rFonts w:ascii="Times New Roman" w:hAnsi="Times New Roman" w:cs="Times New Roman"/>
          <w:sz w:val="28"/>
          <w:szCs w:val="28"/>
        </w:rPr>
        <w:t>III. Механизм реализации мероприятий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Реализация государственной программы предусматривает взаимодействие исполнительных органов государственной власти Архангельской области (далее - исполнительные органы) - соисполнителей государственной программы, органов местного самоуправления и других участников государственной программы и осуществляется на основе соглашений, заключаемых ежегодно в установленном порядке исполнителем государственной программы с органами местного самоуправления, а также с хозяйствующими субъектами сферы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hyperlink w:anchor="Par426" w:history="1">
        <w:r w:rsidRPr="0054029D">
          <w:rPr>
            <w:rFonts w:ascii="Times New Roman" w:hAnsi="Times New Roman" w:cs="Times New Roman"/>
            <w:sz w:val="28"/>
            <w:szCs w:val="28"/>
          </w:rPr>
          <w:t>пунктам 1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35" w:history="1">
        <w:r w:rsidRPr="0054029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89" w:history="1">
        <w:r w:rsidRPr="0054029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1" w:history="1">
        <w:r w:rsidRPr="0054029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41" w:history="1">
        <w:r w:rsidRPr="0054029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и органы местного самоуправления в рамках соглашений о взаимодействии.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hyperlink w:anchor="Par535" w:history="1">
        <w:r w:rsidRPr="0054029D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субвенции в случае наделения органов местного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отдельными государственными полномочиями в соответствии с областным </w:t>
      </w:r>
      <w:hyperlink r:id="rId23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hyperlink w:anchor="Par937" w:history="1">
        <w:r w:rsidRPr="0054029D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местным бюджетам предоставляются субсидии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Предоставление ассигнований из областного бюджета осуществляется в соответствии с областным </w:t>
      </w:r>
      <w:hyperlink r:id="rId24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и </w:t>
      </w:r>
      <w:hyperlink r:id="rId25" w:history="1">
        <w:r w:rsidRPr="0054029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субсидий бюджетам муниципальных районов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N 104-пп.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Объем субсидий, предоставляемых местным бюджетам, рассчитывается в соответствии с </w:t>
      </w:r>
      <w:hyperlink w:anchor="Par1613" w:history="1">
        <w:r w:rsidRPr="0054029D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распределения субсидий бюджетам муниципальных образований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и жителей городских округов Архангельской области услугами торговли, утвержденной настоящим постановлением (приложение N 4 к государственной программе).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21.11.2013 N 532-пп)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Главным распорядителем средств областного бюджета на предоставление межбюджетных субсидий является министерство агропромышленного комплекса и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ar485" w:history="1">
        <w:r w:rsidRPr="0054029D">
          <w:rPr>
            <w:rFonts w:ascii="Times New Roman" w:hAnsi="Times New Roman" w:cs="Times New Roman"/>
            <w:sz w:val="28"/>
            <w:szCs w:val="28"/>
          </w:rPr>
          <w:t>пункта 2 перечня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(приложение N 2 к государственной программе) осуществляет министерство агропромышленного комплекса и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ar1240" w:history="1">
        <w:r w:rsidRPr="0054029D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перечня мероприятий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(приложение N 2 к государственной программе) осуществляет министерство образования и науки.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Реализацию мероприятия </w:t>
      </w:r>
      <w:hyperlink w:anchor="Par1290" w:history="1">
        <w:r w:rsidRPr="0054029D">
          <w:rPr>
            <w:rFonts w:ascii="Times New Roman" w:hAnsi="Times New Roman" w:cs="Times New Roman"/>
            <w:sz w:val="28"/>
            <w:szCs w:val="28"/>
          </w:rPr>
          <w:t>пункта 18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перечня мероприятий государственной программы (приложение N 2 к государственной программе) осуществляет министерство агропромышленного комплекса и торговли совместно с министерством образования и науки, министерством труда, занятости и социального развития.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ar1552" w:history="1">
        <w:r w:rsidRPr="0054029D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за счет средств областного бюджета приведено в приложении N 3.</w:t>
      </w:r>
    </w:p>
    <w:p w:rsidR="00F25F68" w:rsidRPr="0054029D" w:rsidRDefault="00154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91" w:history="1">
        <w:r w:rsidR="00F25F68" w:rsidRPr="0054029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25F68" w:rsidRPr="0054029D">
        <w:rPr>
          <w:rFonts w:ascii="Times New Roman" w:hAnsi="Times New Roman" w:cs="Times New Roman"/>
          <w:sz w:val="28"/>
          <w:szCs w:val="28"/>
        </w:rPr>
        <w:t xml:space="preserve"> мероприятий государственной программы приведен в приложении N 2.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6"/>
      <w:bookmarkEnd w:id="7"/>
      <w:r w:rsidRPr="0054029D">
        <w:rPr>
          <w:rFonts w:ascii="Times New Roman" w:hAnsi="Times New Roman" w:cs="Times New Roman"/>
          <w:sz w:val="28"/>
          <w:szCs w:val="28"/>
        </w:rPr>
        <w:t>IV. Ожидаемые результаты реализации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Реализация мероприятий государственной программы способствует развитию торговой деятельности на территории Архангельской области, созданию условий для наиболее полного удовлетворения спроса населения на разнообразные качественные товары и услуги, формированию эффективной товаропроводящей системы и обеспечит достижение следующих положительных результатов, определяющих ее социально-экономическую эффективность: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рост оборота розничной торговли в сопоставимых ценах - не менее 4 процентов в год;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рост оборота оптовой торговли в сопоставимых ценах - не менее 3 процентов в год;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завершение формирования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увеличение доли современных форматов в торговле от общего числа организаций торговли - до 23,5 процента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увеличение доли социально ориентированных организаций торговли в общем количестве организаций - до 22,0 процента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увеличение доли доступных объектов торговли для маломобильных групп населения в разрезе муниципальных образований - до 10,0 процента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сохранение доли продукции местных товаропроизводителей в общем объеме товаров в крупных торговых сетях - на уровне не менее 36,0 процента;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увеличение доли проведенных сельскохозяйственных ярмарок в общем </w:t>
      </w:r>
      <w:r w:rsidRPr="0054029D">
        <w:rPr>
          <w:rFonts w:ascii="Times New Roman" w:hAnsi="Times New Roman" w:cs="Times New Roman"/>
          <w:sz w:val="28"/>
          <w:szCs w:val="28"/>
        </w:rPr>
        <w:lastRenderedPageBreak/>
        <w:t>количестве ярмарок - до 70,0 процента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сохранение доли субъектов малого предпринимательства в общем обороте розничной торговли - на уровне 48,0 процента;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приведение розничных рынков в соответствие с требованиями законодательства Российской Федерации и областных законов;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увеличение доли продажи товаров на розничных рынках и ярмарках в общей структуре формирования оборота розничной торговли - до 5,0 процента к концу 2020 года;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разработка и утверждение в органах местного самоуправления схем размещения нестационарных торговых объектов с учетом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образование единого информационного пространства, являющегося важнейшим элементом формирования торговой политики;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повышение профессионального уровня специалистов и качества оказываемых услуг торговли.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Реализация государственной программы будет способствовать укреплению и развитию экономики Архангельской области, сохранению и созданию новых рабочих мест, увеличению финансовых поступлений в бюджеты всех уровней бюджетной системы Российской Федерации.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Социально-экономический эффект реализации государственной программы - создание условий для удовлетворения потребностей населения в товарах и услугах торговли, повышение конкурентоспособности потребительских товаров.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Экологическое воздействие государственной программы оценивается как результат мероприятий, направленных на повышение уровня торгового обслуживания и соблюдение законодательства в сфере санитарно-эпидемиологического благополучия.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государственной программы будет проводиться министерством агропромышленного комплекса и торговли ежегодно в соответствии с </w:t>
      </w:r>
      <w:hyperlink r:id="rId30" w:history="1">
        <w:r w:rsidRPr="0054029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18.03.2014 N 104-пп)</w:t>
      </w: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F68" w:rsidRPr="0054029D" w:rsidRDefault="00F25F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7BD" w:rsidRPr="0054029D" w:rsidRDefault="00A90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B1065" w:rsidRPr="0054029D" w:rsidSect="007F7CD6">
          <w:pgSz w:w="11905" w:h="16838"/>
          <w:pgMar w:top="1134" w:right="851" w:bottom="709" w:left="1701" w:header="720" w:footer="720" w:gutter="0"/>
          <w:cols w:space="720"/>
          <w:noEndnote/>
        </w:sect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ПЕРЕЧЕНЬ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 "Развитие торговли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Архангельской области 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 w:rsidR="0054029D">
        <w:rPr>
          <w:rFonts w:ascii="Times New Roman" w:hAnsi="Times New Roman" w:cs="Times New Roman"/>
          <w:sz w:val="28"/>
          <w:szCs w:val="28"/>
        </w:rPr>
        <w:t xml:space="preserve"> </w:t>
      </w:r>
      <w:r w:rsidRPr="0054029D">
        <w:rPr>
          <w:rFonts w:ascii="Times New Roman" w:hAnsi="Times New Roman" w:cs="Times New Roman"/>
          <w:sz w:val="28"/>
          <w:szCs w:val="28"/>
        </w:rPr>
        <w:t>от 18.03.2014 N 104-пп)</w:t>
      </w:r>
    </w:p>
    <w:p w:rsidR="007B1065" w:rsidRPr="005A4642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5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1213"/>
        <w:gridCol w:w="1339"/>
        <w:gridCol w:w="1276"/>
        <w:gridCol w:w="1417"/>
        <w:gridCol w:w="1276"/>
        <w:gridCol w:w="1417"/>
        <w:gridCol w:w="1276"/>
        <w:gridCol w:w="1418"/>
        <w:gridCol w:w="1485"/>
      </w:tblGrid>
      <w:tr w:rsidR="007B1065" w:rsidRPr="005A4642" w:rsidTr="0095108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7B1065" w:rsidRPr="005A4642" w:rsidTr="0095108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базовый 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2020 год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</w:t>
            </w:r>
          </w:p>
        </w:tc>
      </w:tr>
      <w:tr w:rsidR="007B1065" w:rsidRPr="005A4642" w:rsidTr="0095108A"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8" w:name="Par231"/>
            <w:bookmarkEnd w:id="8"/>
            <w:r w:rsidRPr="005A4642">
              <w:rPr>
                <w:rFonts w:ascii="Times New Roman" w:hAnsi="Times New Roman" w:cs="Times New Roman"/>
              </w:rPr>
              <w:t>I. Целевые показатели государственной программы Архангельской области</w:t>
            </w:r>
          </w:p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104,4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103,6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кв. м на 1 тыс. человек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740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 xml:space="preserve">4. Доля хозяйствующих </w:t>
            </w:r>
            <w:r w:rsidRPr="005A4642">
              <w:rPr>
                <w:rFonts w:ascii="Times New Roman" w:hAnsi="Times New Roman" w:cs="Times New Roman"/>
              </w:rPr>
              <w:lastRenderedPageBreak/>
              <w:t>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100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lastRenderedPageBreak/>
              <w:t>5. Доля современных форматов торговли от общего числа организаций торговли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23,5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11,8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2,3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36,0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lastRenderedPageBreak/>
              <w:t>9. Доля проведенных сельскохозяйственных ярмарок в общем количестве ярмарок на территории Архангельской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70,0</w:t>
            </w:r>
          </w:p>
        </w:tc>
      </w:tr>
      <w:tr w:rsidR="007B1065" w:rsidRPr="005A4642" w:rsidTr="009510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10. Доля продажи товаров на розничных рынках и ярмарках в общей структуре формирования оборота розничной торговли Архангельской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5,0</w:t>
            </w:r>
          </w:p>
        </w:tc>
      </w:tr>
    </w:tbl>
    <w:p w:rsidR="007B1065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54029D">
        <w:rPr>
          <w:rFonts w:ascii="Times New Roman" w:hAnsi="Times New Roman" w:cs="Times New Roman"/>
          <w:sz w:val="28"/>
          <w:szCs w:val="28"/>
        </w:rPr>
        <w:lastRenderedPageBreak/>
        <w:t>II. Порядок расчета и источники информации о значениях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целевых показателей государственной программы</w:t>
      </w:r>
    </w:p>
    <w:p w:rsidR="007B1065" w:rsidRPr="005A4642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37"/>
        <w:gridCol w:w="4961"/>
        <w:gridCol w:w="3828"/>
      </w:tblGrid>
      <w:tr w:rsidR="007B1065" w:rsidRPr="005A4642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Наименование целевых показателей государственной программы, 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Источники информации</w:t>
            </w:r>
          </w:p>
        </w:tc>
      </w:tr>
      <w:tr w:rsidR="007B1065" w:rsidRPr="005A4642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1. Оборот розничной торговли к предыдущему году в сопоставимых ценах,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отношение оборота розничной торговли в Архангельской области в сопоставимых ценах в текущем году к базовому году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2. Оборот оптовой торговли к предыдущему году в сопоставимых ценах,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отношение оборота оптовой торговли в Архангельской области в сопоставимых ценах в текущем году к базовому году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3. Уровень обеспеченности населения площадью торговых объектов,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Порядок расчета утвержден </w:t>
            </w:r>
            <w:hyperlink r:id="rId33" w:history="1">
              <w:r w:rsidRPr="0054029D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Российской Федерации от 24 сентября 2010 года N 754 "Об утверждении правил установления нормативов минимальной обеспеченности населения площадью торговых объектов"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4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4. Доля хозяйствующих субъектов, содержащихся в торговом реестре Архангельской области, в общем количестве хозяйствующих субъектов, осуществляющих торговую деятельность и поставку товаров на территории Архангельской области,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(количество хозяйствующих субъектов, содержащихся в торговом реестре Архангельской области / общее количество хозяйствующих субъектов, осуществляющих торговую деятельность и поставку товаров на территории Архангельской области)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5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5. Доля современных форматов торговли от общего числа организаций торговли,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(количество организаций современных торговых форматов в Архангельской области / общее количество организаций торговли в Архангельской области)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данные, содержащиеся в торговом реестре Архангельской области на отчетную дату, 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6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6. Доля оборота выявленной нелегальной алкогольной продукции в общем объеме проверенной алкогольной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(количество выявленной нелегальной алкогольной продукции (литров) в Архангельской области / число проверенной алкогольной продукции в Архангельской области)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7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7. Доля аннулированных лицензий на основании материалов проверок о нарушениях законодательства к действующим лицензиям розничной продажи алкогольной продукции в Архангельской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(количество аннулированных лицензий в Архангельской области (на основании материалов проверок о нарушениях законодательства) / общее количество действующих лицензий розничной продажи алкогольной продукции Архангельской области)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8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8. Доля продукции местных товаропроизводителей в общем объеме товаров в крупных торговых сетях Архангельской области (в сравнении с годом, предшествующим отчетному),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(объем продукции местных товаропроизводителей в крупных торговых сетях Архангельской области за отчетный период /общий объем товаров в крупных торговых сетях Архангельской области за отчетный период)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39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9. Доля проведенных сельскохозяйственных ярмарок в общем количестве ярмарок на территории Архангельской области,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(количество проведенных сельскохозяйственных ярмарок в Архангельской области / общее количество проведенных ярмарок на территории Архангельской области)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результаты мониторинга, проводимого министерством агропромышленного комплекса и торговли</w:t>
            </w:r>
          </w:p>
        </w:tc>
      </w:tr>
      <w:tr w:rsidR="0054029D" w:rsidRPr="0054029D" w:rsidTr="0095108A">
        <w:tc>
          <w:tcPr>
            <w:tcW w:w="150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0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 N 104-пп)</w:t>
            </w:r>
          </w:p>
        </w:tc>
      </w:tr>
      <w:tr w:rsidR="0054029D" w:rsidRPr="0054029D" w:rsidTr="0095108A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10. Доля продажи товаров на розничных рынках и ярмарках в общей структуре формирования оборота розничной торговли Архангельской области, процентов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оборот продажи товаров на розничных рынках и ярмарках в Архангельской области /оборот розничной торговли торгующих организаций в Архангельской области x 100%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форма федерального государственного статистического наблюдения "Основные социально-экономические показатели по Архангельской области без НАО"</w:t>
            </w:r>
          </w:p>
        </w:tc>
      </w:tr>
    </w:tbl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P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E651C" w:rsidRPr="0054029D" w:rsidRDefault="002E651C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1065" w:rsidRPr="005A4642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0" w:name="Par385"/>
      <w:bookmarkEnd w:id="10"/>
    </w:p>
    <w:p w:rsidR="0054029D" w:rsidRDefault="0054029D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391"/>
      <w:bookmarkEnd w:id="11"/>
      <w:r w:rsidRPr="0054029D">
        <w:rPr>
          <w:rFonts w:ascii="Times New Roman" w:hAnsi="Times New Roman" w:cs="Times New Roman"/>
          <w:sz w:val="28"/>
          <w:szCs w:val="28"/>
        </w:rPr>
        <w:t>ПЕРЕЧЕНЬ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мероприятий государственной программы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"Развитие торговли в Архангельской области</w:t>
      </w:r>
      <w:r w:rsidR="0054029D">
        <w:rPr>
          <w:rFonts w:ascii="Times New Roman" w:hAnsi="Times New Roman" w:cs="Times New Roman"/>
          <w:sz w:val="28"/>
          <w:szCs w:val="28"/>
        </w:rPr>
        <w:t xml:space="preserve"> </w:t>
      </w:r>
      <w:r w:rsidRPr="0054029D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 w:rsidR="0054029D">
        <w:rPr>
          <w:rFonts w:ascii="Times New Roman" w:hAnsi="Times New Roman" w:cs="Times New Roman"/>
          <w:sz w:val="28"/>
          <w:szCs w:val="28"/>
        </w:rPr>
        <w:t xml:space="preserve"> </w:t>
      </w:r>
      <w:r w:rsidRPr="0054029D">
        <w:rPr>
          <w:rFonts w:ascii="Times New Roman" w:hAnsi="Times New Roman" w:cs="Times New Roman"/>
          <w:sz w:val="28"/>
          <w:szCs w:val="28"/>
        </w:rPr>
        <w:t>от 18.03.2014 N 104-пп)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843"/>
        <w:gridCol w:w="1701"/>
        <w:gridCol w:w="1134"/>
        <w:gridCol w:w="992"/>
        <w:gridCol w:w="850"/>
        <w:gridCol w:w="992"/>
        <w:gridCol w:w="993"/>
        <w:gridCol w:w="992"/>
        <w:gridCol w:w="851"/>
        <w:gridCol w:w="850"/>
        <w:gridCol w:w="1559"/>
      </w:tblGrid>
      <w:tr w:rsidR="007B1065" w:rsidRPr="005A4642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Показатели результата реализации мероприятия по годам</w:t>
            </w:r>
          </w:p>
        </w:tc>
      </w:tr>
      <w:tr w:rsidR="007B1065" w:rsidRPr="005A4642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065" w:rsidRPr="005A4642" w:rsidTr="0095108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12</w:t>
            </w:r>
          </w:p>
        </w:tc>
      </w:tr>
      <w:tr w:rsidR="007B1065" w:rsidRPr="005A4642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Цель государственной программы - 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</w:t>
            </w:r>
          </w:p>
        </w:tc>
      </w:tr>
      <w:tr w:rsidR="007B1065" w:rsidRPr="005A4642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Задача N 1 - совершенствование форм и методов государственно-правового регулирования в торговой сфере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2" w:name="Par426"/>
            <w:bookmarkEnd w:id="12"/>
            <w:r w:rsidRPr="0054029D">
              <w:rPr>
                <w:rFonts w:ascii="Times New Roman" w:hAnsi="Times New Roman" w:cs="Times New Roman"/>
              </w:rPr>
              <w:t xml:space="preserve">1. Обеспечение реализации государственной политики в сфере торговли в Архангельской области в рамках Федерального </w:t>
            </w:r>
            <w:hyperlink r:id="rId42" w:history="1">
              <w:r w:rsidRPr="0054029D">
                <w:rPr>
                  <w:rFonts w:ascii="Times New Roman" w:hAnsi="Times New Roman" w:cs="Times New Roman"/>
                </w:rPr>
                <w:t>закона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от 28 декабря 2009 года N </w:t>
            </w:r>
            <w:r w:rsidRPr="0054029D">
              <w:rPr>
                <w:rFonts w:ascii="Times New Roman" w:hAnsi="Times New Roman" w:cs="Times New Roman"/>
              </w:rPr>
              <w:lastRenderedPageBreak/>
              <w:t>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ежегодный рост оборота розничной торговли в сопоставимых ценах не менее 4 процентов; </w:t>
            </w:r>
            <w:r w:rsidRPr="0054029D">
              <w:rPr>
                <w:rFonts w:ascii="Times New Roman" w:hAnsi="Times New Roman" w:cs="Times New Roman"/>
              </w:rPr>
              <w:lastRenderedPageBreak/>
              <w:t>ежегодный рост оборота оптовой торговли в сопоставимых ценах не менее 3 процентов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3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Par485"/>
            <w:bookmarkEnd w:id="13"/>
            <w:r w:rsidRPr="0054029D">
              <w:rPr>
                <w:rFonts w:ascii="Times New Roman" w:hAnsi="Times New Roman" w:cs="Times New Roman"/>
              </w:rPr>
              <w:t xml:space="preserve">2. Совершенствование нормативного правового обеспечения в сфере регулирования производства и оборота этилового спирта, алкогольной и спиртосодержащей продукции и ограничения потребления (распития) алкогольной продукции в рамках реализации положений Федерального </w:t>
            </w:r>
            <w:hyperlink r:id="rId44" w:history="1">
              <w:r w:rsidRPr="0054029D">
                <w:rPr>
                  <w:rFonts w:ascii="Times New Roman" w:hAnsi="Times New Roman" w:cs="Times New Roman"/>
                </w:rPr>
                <w:t>закона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      </w:r>
            <w:r w:rsidRPr="0054029D">
              <w:rPr>
                <w:rFonts w:ascii="Times New Roman" w:hAnsi="Times New Roman" w:cs="Times New Roman"/>
              </w:rPr>
              <w:lastRenderedPageBreak/>
              <w:t>продукции"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повышение эффективности осуществления государственного контроля за соблюдением организациями законодательства, регулирующего производство и оборот этилового спирта, алкогольной и спиртосодержащей продукции; снижение </w:t>
            </w:r>
            <w:r w:rsidRPr="0054029D">
              <w:rPr>
                <w:rFonts w:ascii="Times New Roman" w:hAnsi="Times New Roman" w:cs="Times New Roman"/>
              </w:rPr>
              <w:lastRenderedPageBreak/>
              <w:t>доли оборота выявленной нелегальной алкогольной продукции до 11,8 процента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45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Par535"/>
            <w:bookmarkEnd w:id="14"/>
            <w:r w:rsidRPr="0054029D">
              <w:rPr>
                <w:rFonts w:ascii="Times New Roman" w:hAnsi="Times New Roman" w:cs="Times New Roman"/>
              </w:rPr>
              <w:t>3. Формирование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и о состоянии торговли на территории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ежеквартальное размещение торгового реестра в информационно-телекоммуникационной сети "Интернет"; формирование единого информационного ресурса, содержащего сведения о хозяйствующих субъектах на территории области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6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4. Разработка и </w:t>
            </w:r>
            <w:r w:rsidRPr="0054029D">
              <w:rPr>
                <w:rFonts w:ascii="Times New Roman" w:hAnsi="Times New Roman" w:cs="Times New Roman"/>
              </w:rPr>
              <w:lastRenderedPageBreak/>
              <w:t>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54029D">
              <w:rPr>
                <w:rFonts w:ascii="Times New Roman" w:hAnsi="Times New Roman" w:cs="Times New Roman"/>
              </w:rPr>
              <w:lastRenderedPageBreak/>
              <w:t>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упорядочение </w:t>
            </w:r>
            <w:r w:rsidRPr="0054029D">
              <w:rPr>
                <w:rFonts w:ascii="Times New Roman" w:hAnsi="Times New Roman" w:cs="Times New Roman"/>
              </w:rPr>
              <w:lastRenderedPageBreak/>
              <w:t>размещения нестационарных торговых объектов с учетом нормативов минимальной обеспеченности населения площадью торговых объектов в муниципальных образованиях; утверждение на муниципальном уровне 25 схем размещения нестационарных торговых объектов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7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Задача N 2 - повышение инвестиционной активности в торговой сфере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5. Проведение ежегодного мониторинга и анализа обеспеченности населения площадью торговых объектов с учетом спроса </w:t>
            </w:r>
            <w:r w:rsidRPr="0054029D">
              <w:rPr>
                <w:rFonts w:ascii="Times New Roman" w:hAnsi="Times New Roman" w:cs="Times New Roman"/>
              </w:rPr>
              <w:lastRenderedPageBreak/>
              <w:t>на потребительские товары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министерство агропромышленного комплекса и торговли Архангельской </w:t>
            </w:r>
            <w:r w:rsidRPr="0054029D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достижение нормативов минимальной обеспеченности населения </w:t>
            </w:r>
            <w:r w:rsidRPr="0054029D">
              <w:rPr>
                <w:rFonts w:ascii="Times New Roman" w:hAnsi="Times New Roman" w:cs="Times New Roman"/>
              </w:rPr>
              <w:lastRenderedPageBreak/>
              <w:t>площадью торговых объектов на территории муниципальных районов и городских округов области к 2015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8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6. Содействие открытию новых торговых объектов, относящихся к современным форматам торговли, а также </w:t>
            </w:r>
            <w:proofErr w:type="spellStart"/>
            <w:r w:rsidRPr="0054029D">
              <w:rPr>
                <w:rFonts w:ascii="Times New Roman" w:hAnsi="Times New Roman" w:cs="Times New Roman"/>
              </w:rPr>
              <w:t>осовременивание</w:t>
            </w:r>
            <w:proofErr w:type="spellEnd"/>
            <w:r w:rsidRPr="0054029D">
              <w:rPr>
                <w:rFonts w:ascii="Times New Roman" w:hAnsi="Times New Roman" w:cs="Times New Roman"/>
              </w:rPr>
              <w:t xml:space="preserve"> действующих за счет модернизации и реконструкции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увеличение доли площадей современных торговых форматов до 23,5 процента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49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7. Содействие развитию сетевой торговли, в том числе локальной, обеспечивающей консолидацию торговой сферы в муниципальных районах Архангельской </w:t>
            </w:r>
            <w:r w:rsidRPr="0054029D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повышение доли сетевой торговли в объеме розничного товарооборота области до 25 </w:t>
            </w:r>
            <w:r w:rsidRPr="0054029D">
              <w:rPr>
                <w:rFonts w:ascii="Times New Roman" w:hAnsi="Times New Roman" w:cs="Times New Roman"/>
              </w:rPr>
              <w:lastRenderedPageBreak/>
              <w:t>процентов в общем объеме розничного товарооборота организаций торговли; обеспечение торговым обслуживанием отдаленных территорий Архангельской области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областной </w:t>
            </w:r>
            <w:r w:rsidRPr="0054029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0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Задача N 3 - повышение экономической доступности товаров для населения в целях реализации социальной политики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8. 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своевременная выработка и реализация мер, способствующих стабилизации ценовой ситуации в регионе на уровне инфляции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1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9. Содействие развитию сети торговых объектов, </w:t>
            </w:r>
            <w:r w:rsidRPr="0054029D">
              <w:rPr>
                <w:rFonts w:ascii="Times New Roman" w:hAnsi="Times New Roman" w:cs="Times New Roman"/>
              </w:rPr>
              <w:lastRenderedPageBreak/>
              <w:t xml:space="preserve">реализующих продовольственные товары по доступным ценам (магазины </w:t>
            </w:r>
            <w:proofErr w:type="spellStart"/>
            <w:r w:rsidRPr="0054029D">
              <w:rPr>
                <w:rFonts w:ascii="Times New Roman" w:hAnsi="Times New Roman" w:cs="Times New Roman"/>
              </w:rPr>
              <w:t>эконом-класса</w:t>
            </w:r>
            <w:proofErr w:type="spellEnd"/>
            <w:r w:rsidRPr="005402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029D">
              <w:rPr>
                <w:rFonts w:ascii="Times New Roman" w:hAnsi="Times New Roman" w:cs="Times New Roman"/>
              </w:rPr>
              <w:t>дискаунтеры</w:t>
            </w:r>
            <w:proofErr w:type="spellEnd"/>
            <w:r w:rsidRPr="0054029D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министерство агропромышленн</w:t>
            </w:r>
            <w:r w:rsidRPr="0054029D">
              <w:rPr>
                <w:rFonts w:ascii="Times New Roman" w:hAnsi="Times New Roman" w:cs="Times New Roman"/>
              </w:rPr>
              <w:lastRenderedPageBreak/>
              <w:t>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обеспечение доступности </w:t>
            </w:r>
            <w:r w:rsidRPr="0054029D">
              <w:rPr>
                <w:rFonts w:ascii="Times New Roman" w:hAnsi="Times New Roman" w:cs="Times New Roman"/>
              </w:rPr>
              <w:lastRenderedPageBreak/>
              <w:t>цен на социально значимые товары путем привлечения организаций торговли в социальные программы (предоставление социальных карт и др.)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2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10. Содействие развитию долгосрочных взаимоотношений организаций торговли и товаропроизводителей, осуществляющих деятельность на территории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увеличение объемов продукции, реализуемой местными товаропроизводителями, в общем объеме товаров в крупных торговых сетях Архангельской области до 36 процентов в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3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Par937"/>
            <w:bookmarkEnd w:id="15"/>
            <w:r w:rsidRPr="0054029D">
              <w:rPr>
                <w:rFonts w:ascii="Times New Roman" w:hAnsi="Times New Roman" w:cs="Times New Roman"/>
              </w:rPr>
              <w:lastRenderedPageBreak/>
              <w:t>11. Создание условий по обеспечению товарами первой необходимости жителей, проживающих в труднодоступных и малонаселенных пунктах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43730,0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5890,0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5890,0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6390,0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создание условий для обеспечения жителей Архангельской области услугами торговли до 100 процентов обеспечения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20483,0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23247,0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(п. 11 в ред. </w:t>
            </w:r>
            <w:hyperlink r:id="rId54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</w:t>
            </w:r>
          </w:p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от 18.03.2014 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12. Содействие доступности объектов торговой инфраструктуры для маломобильных групп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ежегодное увеличение доли доступности торговых объектов для потребителей с ограниченными физическими возможностями на 2 процента от общего числа количества организаций торговли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5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Задача N 4 - развитие и совершенствование рыночных форм торговли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13. Упорядочение торговли на розничных рынках в соответствии с требованиями Федерального </w:t>
            </w:r>
            <w:hyperlink r:id="rId56" w:history="1">
              <w:r w:rsidRPr="0054029D">
                <w:rPr>
                  <w:rFonts w:ascii="Times New Roman" w:hAnsi="Times New Roman" w:cs="Times New Roman"/>
                </w:rPr>
                <w:t>закона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от 30 декабря 2006 года N 271-ФЗ "О розничных рынках и о внесении изменений в Трудовой кодекс Российской Федерации"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модернизация действующих сельскохозяйственных рынков на территориях муниципальных образований Архангельской области к 2015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7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14. Мониторинг соблюдения управляющими компаниями рынков требований законодательства по организации розничных рынков на территории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ежегодное уменьшение доли нарушений управляющими компаниями требований федерального и регионального законодательства от общего числа контрольных мероприятий; покрытие товаропроизводителями на сельскохозяйственных </w:t>
            </w:r>
            <w:r w:rsidRPr="0054029D">
              <w:rPr>
                <w:rFonts w:ascii="Times New Roman" w:hAnsi="Times New Roman" w:cs="Times New Roman"/>
              </w:rPr>
              <w:lastRenderedPageBreak/>
              <w:t>рынках Архангельской области не менее чем 50 процентов от общего количества торговых мест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58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15. Предоставление торговых мест для реализации продукции собственного производства на розничных рынках и ярмарках сельскохозяйственным товаропроизводителям, крестьянским (фермерским) хозяйствам, личным подсобным хозяйствам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продвижение сельскохозяйственной продукции на потребительский рынок региона, покрытие числа вакантных (свободных) торговых мест на розничных рынках и ярмарках Архангельской области до 100 процентов в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59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1189"/>
            <w:bookmarkEnd w:id="16"/>
            <w:r w:rsidRPr="0054029D">
              <w:rPr>
                <w:rFonts w:ascii="Times New Roman" w:hAnsi="Times New Roman" w:cs="Times New Roman"/>
              </w:rPr>
              <w:t xml:space="preserve">16. Развитие рыночных форм торговли на территориях муниципальных </w:t>
            </w:r>
            <w:r w:rsidRPr="0054029D">
              <w:rPr>
                <w:rFonts w:ascii="Times New Roman" w:hAnsi="Times New Roman" w:cs="Times New Roman"/>
              </w:rPr>
              <w:lastRenderedPageBreak/>
              <w:t>образований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министерство агропромышленного комплекса и торговли </w:t>
            </w:r>
            <w:r w:rsidRPr="0054029D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обеспечение ценовой экономической доступности </w:t>
            </w:r>
            <w:r w:rsidRPr="0054029D">
              <w:rPr>
                <w:rFonts w:ascii="Times New Roman" w:hAnsi="Times New Roman" w:cs="Times New Roman"/>
              </w:rPr>
              <w:lastRenderedPageBreak/>
              <w:t>потребительских товаров населению области, поддержка местных сельскохозяйственных товаропроизводителей, привлечение товаропроизводителей для торговли собственной продукцией на розничных рынках и ярмарках, увеличение доли продажи до 5,0 процента в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федеральный </w:t>
            </w:r>
            <w:r w:rsidRPr="0054029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60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Задача N 5 - повышение уровня кадрового обеспечения торговой сферы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1240"/>
            <w:bookmarkEnd w:id="17"/>
            <w:r w:rsidRPr="0054029D">
              <w:rPr>
                <w:rFonts w:ascii="Times New Roman" w:hAnsi="Times New Roman" w:cs="Times New Roman"/>
              </w:rPr>
              <w:t>17. Проведение комплексного исследования с целью выявления потребностей организаций торговли в квалифицированных кадрах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ежегодное обследование потребности организаций торговли в квалифицированных кадрах и проведение </w:t>
            </w:r>
            <w:r w:rsidRPr="0054029D">
              <w:rPr>
                <w:rFonts w:ascii="Times New Roman" w:hAnsi="Times New Roman" w:cs="Times New Roman"/>
              </w:rPr>
              <w:lastRenderedPageBreak/>
              <w:t>мероприятий по повышению престижа торговых профессий и пропаганде достижений торговой отрасли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61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Par1290"/>
            <w:bookmarkEnd w:id="18"/>
            <w:r w:rsidRPr="0054029D">
              <w:rPr>
                <w:rFonts w:ascii="Times New Roman" w:hAnsi="Times New Roman" w:cs="Times New Roman"/>
              </w:rPr>
              <w:t>18. Развитие системы подготовки кадров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области; министерство образования и науки Архангельской области; министерство труда, занятости и социального развития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реализация образовательных программ по инновационному предпринимательству среди молодежи; привлечение и увеличение трудового потенциала в торговой отрасли, повышение эффективности его использования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62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Задача N 6 - стимулирование деловой активности и повышение конкуренции в сфере торговой деятельности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1341"/>
            <w:bookmarkEnd w:id="19"/>
            <w:r w:rsidRPr="0054029D">
              <w:rPr>
                <w:rFonts w:ascii="Times New Roman" w:hAnsi="Times New Roman" w:cs="Times New Roman"/>
              </w:rPr>
              <w:lastRenderedPageBreak/>
              <w:t>19. Организация выставочно-ярмарочной деятельности на территории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повышение конкурентоспособности и продвижение продукции местных товаропроизводителей, увеличение доли проведенных сельскохозяйственных ярмарок в общем количестве ярмарок на территории Архангельской области до 70 процентов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63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20. Развитие электронной формы торговли на территориях муниципальных образований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информационно- аналитическая обеспеченность сферы торговли и населения региона; стимулирование развития электронной </w:t>
            </w:r>
            <w:r w:rsidRPr="0054029D">
              <w:rPr>
                <w:rFonts w:ascii="Times New Roman" w:hAnsi="Times New Roman" w:cs="Times New Roman"/>
              </w:rPr>
              <w:lastRenderedPageBreak/>
              <w:t>торговли, реализация пилотного проекта "Интернет-магазин" на портале "Мои Соловки" в 2014 году и продвижение его в остальные труднодоступные и малонаселенные пункты Архангельской области к 2020 году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64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1441"/>
            <w:bookmarkEnd w:id="20"/>
            <w:r w:rsidRPr="0054029D">
              <w:rPr>
                <w:rFonts w:ascii="Times New Roman" w:hAnsi="Times New Roman" w:cs="Times New Roman"/>
              </w:rPr>
              <w:t>21. Проведение форумов, конференций, круглых столов, презентаций, направленных на обмен опытом в создании конкурентных преимуществ в торговой сфере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ежегодное проведение форумов, конференций, круглых столов, презентаций, в целях повышения деловой активности торговых организаций, поставщиков </w:t>
            </w:r>
            <w:r w:rsidRPr="0054029D">
              <w:rPr>
                <w:rFonts w:ascii="Times New Roman" w:hAnsi="Times New Roman" w:cs="Times New Roman"/>
              </w:rPr>
              <w:lastRenderedPageBreak/>
              <w:t>(производителей) товаров, не менее 3 мероприятий в год</w:t>
            </w: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65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</w:p>
        </w:tc>
      </w:tr>
      <w:tr w:rsidR="0054029D" w:rsidRPr="0054029D" w:rsidTr="0095108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50180,0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6815,0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6790,0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7315,0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26933,0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3994,0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23247,0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>3321,0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29D" w:rsidRPr="0054029D" w:rsidTr="0095108A">
        <w:tc>
          <w:tcPr>
            <w:tcW w:w="154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4029D" w:rsidRDefault="007B1065" w:rsidP="00BF0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9D">
              <w:rPr>
                <w:rFonts w:ascii="Times New Roman" w:hAnsi="Times New Roman" w:cs="Times New Roman"/>
              </w:rPr>
              <w:t xml:space="preserve">(в ред. </w:t>
            </w:r>
            <w:hyperlink r:id="rId66" w:history="1">
              <w:r w:rsidRPr="0054029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54029D">
              <w:rPr>
                <w:rFonts w:ascii="Times New Roman" w:hAnsi="Times New Roman" w:cs="Times New Roman"/>
              </w:rPr>
              <w:t xml:space="preserve"> Правительства Архангельской области от 18.03.2014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  <w:r w:rsidRPr="0054029D">
              <w:rPr>
                <w:rFonts w:ascii="Times New Roman" w:hAnsi="Times New Roman" w:cs="Times New Roman"/>
              </w:rPr>
              <w:t>N 104-пп)</w:t>
            </w:r>
            <w:r w:rsidR="00BF03E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B1065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03E6" w:rsidRPr="0054029D" w:rsidRDefault="00BF03E6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_GoBack"/>
      <w:bookmarkEnd w:id="21"/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1546"/>
      <w:bookmarkEnd w:id="22"/>
      <w:r w:rsidRPr="0054029D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1552"/>
      <w:bookmarkEnd w:id="23"/>
      <w:r w:rsidRPr="0054029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реализации государственной программы Архангельской области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"Развитие торговли в Архангельской области</w:t>
      </w:r>
      <w:r w:rsidR="0054029D">
        <w:rPr>
          <w:rFonts w:ascii="Times New Roman" w:hAnsi="Times New Roman" w:cs="Times New Roman"/>
          <w:sz w:val="28"/>
          <w:szCs w:val="28"/>
        </w:rPr>
        <w:t xml:space="preserve"> </w:t>
      </w:r>
      <w:r w:rsidRPr="0054029D">
        <w:rPr>
          <w:rFonts w:ascii="Times New Roman" w:hAnsi="Times New Roman" w:cs="Times New Roman"/>
          <w:sz w:val="28"/>
          <w:szCs w:val="28"/>
        </w:rPr>
        <w:t>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  <w:r w:rsidR="0054029D">
        <w:rPr>
          <w:rFonts w:ascii="Times New Roman" w:hAnsi="Times New Roman" w:cs="Times New Roman"/>
          <w:sz w:val="28"/>
          <w:szCs w:val="28"/>
        </w:rPr>
        <w:t xml:space="preserve"> </w:t>
      </w:r>
      <w:r w:rsidRPr="0054029D">
        <w:rPr>
          <w:rFonts w:ascii="Times New Roman" w:hAnsi="Times New Roman" w:cs="Times New Roman"/>
          <w:sz w:val="28"/>
          <w:szCs w:val="28"/>
        </w:rPr>
        <w:t>от 18.03.2014 N 104-пп)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Ответственный исполнитель государственной программы - министерство агропромышленного комплекса и торговли Архангельской области.</w:t>
      </w:r>
    </w:p>
    <w:p w:rsidR="007B1065" w:rsidRPr="005A4642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22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10"/>
        <w:gridCol w:w="2268"/>
        <w:gridCol w:w="1134"/>
        <w:gridCol w:w="1260"/>
        <w:gridCol w:w="1150"/>
        <w:gridCol w:w="1134"/>
        <w:gridCol w:w="1260"/>
        <w:gridCol w:w="1080"/>
        <w:gridCol w:w="1260"/>
      </w:tblGrid>
      <w:tr w:rsidR="007B1065" w:rsidRPr="005A4642" w:rsidTr="009510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Наименование государственной программы (подпрограммы)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Расходы областного бюджета, тыс. руб.</w:t>
            </w:r>
          </w:p>
        </w:tc>
      </w:tr>
      <w:tr w:rsidR="007B1065" w:rsidRPr="005A4642" w:rsidTr="0095108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2020 г.</w:t>
            </w:r>
          </w:p>
        </w:tc>
      </w:tr>
      <w:tr w:rsidR="007B1065" w:rsidRPr="005A4642" w:rsidTr="009510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10</w:t>
            </w:r>
          </w:p>
        </w:tc>
      </w:tr>
      <w:tr w:rsidR="007B1065" w:rsidRPr="005A4642" w:rsidTr="0095108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Государственная программа Архангельской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"Развитие торговли в Архангельской области (2014 - 2020 годы)"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469</w:t>
            </w:r>
            <w:r w:rsidRPr="005A46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</w:tr>
      <w:tr w:rsidR="007B1065" w:rsidRPr="005A4642" w:rsidTr="0095108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B1065" w:rsidRPr="005A4642" w:rsidTr="0095108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469</w:t>
            </w:r>
            <w:r w:rsidRPr="005A46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065" w:rsidRPr="005A4642" w:rsidRDefault="007B1065" w:rsidP="0095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4642">
              <w:rPr>
                <w:rFonts w:ascii="Times New Roman" w:hAnsi="Times New Roman" w:cs="Times New Roman"/>
              </w:rPr>
              <w:t>3 994,0</w:t>
            </w:r>
          </w:p>
        </w:tc>
      </w:tr>
    </w:tbl>
    <w:p w:rsidR="007B1065" w:rsidRPr="005A4642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7B1065" w:rsidRPr="005A4642" w:rsidSect="00AA3CA5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1607"/>
      <w:bookmarkEnd w:id="24"/>
      <w:r w:rsidRPr="0054029D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Архангельской области "Развитие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торговли в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(2014 - 2020 годы)"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613"/>
      <w:bookmarkEnd w:id="25"/>
      <w:r w:rsidRPr="0054029D">
        <w:rPr>
          <w:rFonts w:ascii="Times New Roman" w:hAnsi="Times New Roman" w:cs="Times New Roman"/>
          <w:sz w:val="28"/>
          <w:szCs w:val="28"/>
        </w:rPr>
        <w:t>МЕТОДИКА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распределения субсидий бюджетам муниципальных районов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созданию условий для обеспечения поселений услугами торговли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и бюджетам городских округов Архангельской области на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обеспечения жителей городских округов Архангельской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области услугами торговли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68" w:history="1">
        <w:r w:rsidRPr="005402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от 21.11.2013 N 532-пп)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1. Субсидии бюджетам муниципальных районов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бюджетам муниципальных районов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 (далее - субсидии) предоставляются бюджетам муниципальных образований в целях реализации областного </w:t>
      </w:r>
      <w:hyperlink r:id="rId69" w:history="1">
        <w:r w:rsidRPr="005402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поселений услугами торговли и бюджетам городских округов Архангельской области на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расходов по созданию условий для обеспечения жителей городских округов Архангельской области услугами торговли" (далее - областной закон от 24 сентября 2010 года N 203-15-ОЗ).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2. Субсидии предоставляются бюджетам городских округов и муниципальных районов Архангельской области, указанных в </w:t>
      </w:r>
      <w:hyperlink r:id="rId70" w:history="1">
        <w:r w:rsidRPr="0054029D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203-15-ОЗ, без учета требований, предусмотренных </w:t>
      </w:r>
      <w:hyperlink r:id="rId71" w:history="1">
        <w:r w:rsidRPr="0054029D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2" w:history="1">
        <w:r w:rsidRPr="0054029D">
          <w:rPr>
            <w:rFonts w:ascii="Times New Roman" w:hAnsi="Times New Roman" w:cs="Times New Roman"/>
            <w:sz w:val="28"/>
            <w:szCs w:val="28"/>
          </w:rPr>
          <w:t>3 пункта 2 статьи 4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3. Субсидии предоставляются бюджетам муниципальных районов Архангельской области, не указанных в </w:t>
      </w:r>
      <w:hyperlink r:id="rId73" w:history="1">
        <w:r w:rsidRPr="0054029D">
          <w:rPr>
            <w:rFonts w:ascii="Times New Roman" w:hAnsi="Times New Roman" w:cs="Times New Roman"/>
            <w:sz w:val="28"/>
            <w:szCs w:val="28"/>
          </w:rPr>
          <w:t>пункте 3 статьи 4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областного закона, при соблюдении условий, установленных </w:t>
      </w:r>
      <w:hyperlink r:id="rId74" w:history="1">
        <w:r w:rsidRPr="0054029D">
          <w:rPr>
            <w:rFonts w:ascii="Times New Roman" w:hAnsi="Times New Roman" w:cs="Times New Roman"/>
            <w:sz w:val="28"/>
            <w:szCs w:val="28"/>
          </w:rPr>
          <w:t>пунктом 2 статьи 4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областного закона от 24 сентября 2010 года N 203-15-ОЗ.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4. Объем плановой субсидии бюджету i-го муниципального образования рассчитывается по формуле: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Пi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К,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4029D">
        <w:rPr>
          <w:rFonts w:ascii="Times New Roman" w:hAnsi="Times New Roman" w:cs="Times New Roman"/>
          <w:sz w:val="28"/>
          <w:szCs w:val="28"/>
        </w:rPr>
        <w:t xml:space="preserve">  -  объем плановой субсидии бюджету i-го муниципального образования,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тыс. рублей;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4029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4029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029D">
        <w:rPr>
          <w:rFonts w:ascii="Times New Roman" w:hAnsi="Times New Roman" w:cs="Times New Roman"/>
          <w:sz w:val="28"/>
          <w:szCs w:val="28"/>
        </w:rPr>
        <w:t xml:space="preserve">  -  плановая  потребность  в  субсидии по заявке i-го муниципального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образования, тыс. рублей;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субсидий.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5. Коэффициент для распределения субсидий рассчитывается по формуле: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      V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К = ----,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      П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К - коэффициент для распределения субсидий;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V   -  общий  объем  субсидий,  предусмотренный  областным  </w:t>
      </w:r>
      <w:hyperlink r:id="rId75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029D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областном бюджете, тыс. рублей;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402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029D">
        <w:rPr>
          <w:rFonts w:ascii="Times New Roman" w:hAnsi="Times New Roman" w:cs="Times New Roman"/>
          <w:sz w:val="28"/>
          <w:szCs w:val="28"/>
        </w:rPr>
        <w:t xml:space="preserve">   -   плановая  потребность  в  субсидиях,  определенная  по  заявкам</w:t>
      </w:r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произведенных в соответствии с областным </w:t>
      </w:r>
      <w:hyperlink r:id="rId76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</w:p>
    <w:p w:rsidR="007B1065" w:rsidRPr="0054029D" w:rsidRDefault="007B1065" w:rsidP="007B10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от 24 сентября 2010 года N 203-15-ОЗ, тыс. рублей.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>В случае если К больше единицы, объем плановой субсидии рассчитывается по фактическим заявкам муниципальных образований.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6. Субсидии предоставляются в пределах средств, предусмотренных на указанные цели областным </w:t>
      </w:r>
      <w:hyperlink r:id="rId77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об областном бюджете: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а) городским округам Архангельской области - в размере не более 25 процентов фактических расходов соответствующих местных бюджетов, произведенных в соответствии с областным </w:t>
      </w:r>
      <w:hyperlink r:id="rId78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203-15-ОЗ;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9D">
        <w:rPr>
          <w:rFonts w:ascii="Times New Roman" w:hAnsi="Times New Roman" w:cs="Times New Roman"/>
          <w:sz w:val="28"/>
          <w:szCs w:val="28"/>
        </w:rPr>
        <w:t xml:space="preserve">б) муниципальным районам Архангельской области - в размере не более 60 процентов фактических расходов соответствующих местных бюджетов, произведенных в соответствии с областным </w:t>
      </w:r>
      <w:hyperlink r:id="rId79" w:history="1">
        <w:r w:rsidRPr="005402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029D">
        <w:rPr>
          <w:rFonts w:ascii="Times New Roman" w:hAnsi="Times New Roman" w:cs="Times New Roman"/>
          <w:sz w:val="28"/>
          <w:szCs w:val="28"/>
        </w:rPr>
        <w:t xml:space="preserve"> от 24 сентября 2010 года N 203-15-ОЗ.</w:t>
      </w: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 w:rsidP="007B1065">
      <w:pPr>
        <w:rPr>
          <w:rFonts w:ascii="Times New Roman" w:hAnsi="Times New Roman" w:cs="Times New Roman"/>
          <w:sz w:val="28"/>
          <w:szCs w:val="28"/>
        </w:rPr>
      </w:pPr>
    </w:p>
    <w:p w:rsidR="007B1065" w:rsidRPr="0054029D" w:rsidRDefault="007B1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B1065" w:rsidRPr="0054029D" w:rsidSect="00A907BD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68"/>
    <w:rsid w:val="00030A91"/>
    <w:rsid w:val="001233BD"/>
    <w:rsid w:val="00154A9C"/>
    <w:rsid w:val="002E49C7"/>
    <w:rsid w:val="002E651C"/>
    <w:rsid w:val="0054029D"/>
    <w:rsid w:val="005529F1"/>
    <w:rsid w:val="005A4642"/>
    <w:rsid w:val="005B17AB"/>
    <w:rsid w:val="007B1065"/>
    <w:rsid w:val="007F7CD6"/>
    <w:rsid w:val="008D5FE2"/>
    <w:rsid w:val="00A060FA"/>
    <w:rsid w:val="00A907BD"/>
    <w:rsid w:val="00BA1633"/>
    <w:rsid w:val="00BF03E6"/>
    <w:rsid w:val="00C87483"/>
    <w:rsid w:val="00F2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5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EFBFC3814B8EDAB8DFAB238A3EBC7AD48CBD98EE873C5559ECDAE4C6359CD051455F2AD0177B33D483BFw3uDH" TargetMode="External"/><Relationship Id="rId18" Type="http://schemas.openxmlformats.org/officeDocument/2006/relationships/hyperlink" Target="consultantplus://offline/ref=8CEFBFC3814B8EDAB8DFB52E9C52E276D682E795E98E330304B381B991w3uCH" TargetMode="External"/><Relationship Id="rId26" Type="http://schemas.openxmlformats.org/officeDocument/2006/relationships/hyperlink" Target="consultantplus://offline/ref=8CEFBFC3814B8EDAB8DFAB238A3EBC7AD48CBD98EE873C5559ECDAE4C6359CD051455F2AD0177B33D483BFw3uEH" TargetMode="External"/><Relationship Id="rId39" Type="http://schemas.openxmlformats.org/officeDocument/2006/relationships/hyperlink" Target="consultantplus://offline/ref=8CEFBFC3814B8EDAB8DFAB238A3EBC7AD48CBD98ED8F3E5158ECDAE4C6359CD051455F2AD0177B33D483BEw3u1H" TargetMode="External"/><Relationship Id="rId21" Type="http://schemas.openxmlformats.org/officeDocument/2006/relationships/hyperlink" Target="consultantplus://offline/ref=8CEFBFC3814B8EDAB8DFB52E9C52E276D682E592EC8E330304B381B991w3uCH" TargetMode="External"/><Relationship Id="rId34" Type="http://schemas.openxmlformats.org/officeDocument/2006/relationships/hyperlink" Target="consultantplus://offline/ref=8CEFBFC3814B8EDAB8DFAB238A3EBC7AD48CBD98ED8F3E5158ECDAE4C6359CD051455F2AD0177B33D483BEw3u1H" TargetMode="External"/><Relationship Id="rId42" Type="http://schemas.openxmlformats.org/officeDocument/2006/relationships/hyperlink" Target="consultantplus://offline/ref=8CEFBFC3814B8EDAB8DFB52E9C52E276D682E592EC8E330304B381B991w3uCH" TargetMode="External"/><Relationship Id="rId47" Type="http://schemas.openxmlformats.org/officeDocument/2006/relationships/hyperlink" Target="consultantplus://offline/ref=8CEFBFC3814B8EDAB8DFAB238A3EBC7AD48CBD98ED8F3E5158ECDAE4C6359CD051455F2AD0177B33D483BDw3u9H" TargetMode="External"/><Relationship Id="rId50" Type="http://schemas.openxmlformats.org/officeDocument/2006/relationships/hyperlink" Target="consultantplus://offline/ref=8CEFBFC3814B8EDAB8DFAB238A3EBC7AD48CBD98ED8F3E5158ECDAE4C6359CD051455F2AD0177B33D483BDw3u9H" TargetMode="External"/><Relationship Id="rId55" Type="http://schemas.openxmlformats.org/officeDocument/2006/relationships/hyperlink" Target="consultantplus://offline/ref=417CA2F88B9860D3CC07DAACB06089510CFD4ACBDFF9DF72E3B4BE5A871F314743BB94A0900F46C1F2532BxAu7H" TargetMode="External"/><Relationship Id="rId63" Type="http://schemas.openxmlformats.org/officeDocument/2006/relationships/hyperlink" Target="consultantplus://offline/ref=417CA2F88B9860D3CC07DAACB06089510CFD4ACBDFF9DF72E3B4BE5A871F314743BB94A0900F46C1F2532BxAu7H" TargetMode="External"/><Relationship Id="rId68" Type="http://schemas.openxmlformats.org/officeDocument/2006/relationships/hyperlink" Target="consultantplus://offline/ref=417CA2F88B9860D3CC07DAACB06089510CFD4ACBDCF1DD76E2B4BE5A871F314743BB94A0900F46C1F25329xAu1H" TargetMode="External"/><Relationship Id="rId76" Type="http://schemas.openxmlformats.org/officeDocument/2006/relationships/hyperlink" Target="consultantplus://offline/ref=417CA2F88B9860D3CC07DAACB06089510CFD4ACBDFF8DA72E3B4BE5A871F3147x4u3H" TargetMode="External"/><Relationship Id="rId7" Type="http://schemas.openxmlformats.org/officeDocument/2006/relationships/hyperlink" Target="consultantplus://offline/ref=8CEFBFC3814B8EDAB8DFB52E9C52E276D681E595EF86330304B381B9913C9687160A06689419783BwDu4H" TargetMode="External"/><Relationship Id="rId71" Type="http://schemas.openxmlformats.org/officeDocument/2006/relationships/hyperlink" Target="consultantplus://offline/ref=417CA2F88B9860D3CC07DAACB06089510CFD4ACBDFF8DA72E3B4BE5A871F314743BB94A0900F46C1F2532BxAu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EFBFC3814B8EDAB8DFAB238A3EBC7AD48CBD98ED8F3E5158ECDAE4C6359CD051455F2AD0177B33D483BEw3uBH" TargetMode="External"/><Relationship Id="rId29" Type="http://schemas.openxmlformats.org/officeDocument/2006/relationships/hyperlink" Target="consultantplus://offline/ref=8CEFBFC3814B8EDAB8DFAB238A3EBC7AD48CBD98ED8F3E5158ECDAE4C6359CD051455F2AD0177B33D483BEw3u0H" TargetMode="External"/><Relationship Id="rId11" Type="http://schemas.openxmlformats.org/officeDocument/2006/relationships/hyperlink" Target="consultantplus://offline/ref=8CEFBFC3814B8EDAB8DFAB238A3EBC7AD48CBD98EE873C515EECDAE4C6359CD051455F2AD0177B33D483BDw3uEH" TargetMode="External"/><Relationship Id="rId24" Type="http://schemas.openxmlformats.org/officeDocument/2006/relationships/hyperlink" Target="consultantplus://offline/ref=8CEFBFC3814B8EDAB8DFAB238A3EBC7AD48CBD98ED8E3B5158ECDAE4C6359CD0w5u1H" TargetMode="External"/><Relationship Id="rId32" Type="http://schemas.openxmlformats.org/officeDocument/2006/relationships/hyperlink" Target="consultantplus://offline/ref=8CEFBFC3814B8EDAB8DFAB238A3EBC7AD48CBD98ED8F3E5158ECDAE4C6359CD051455F2AD0177B33D483BEw3u1H" TargetMode="External"/><Relationship Id="rId37" Type="http://schemas.openxmlformats.org/officeDocument/2006/relationships/hyperlink" Target="consultantplus://offline/ref=8CEFBFC3814B8EDAB8DFAB238A3EBC7AD48CBD98ED8F3E5158ECDAE4C6359CD051455F2AD0177B33D483BEw3u1H" TargetMode="External"/><Relationship Id="rId40" Type="http://schemas.openxmlformats.org/officeDocument/2006/relationships/hyperlink" Target="consultantplus://offline/ref=8CEFBFC3814B8EDAB8DFAB238A3EBC7AD48CBD98ED8F3E5158ECDAE4C6359CD051455F2AD0177B33D483BEw3u1H" TargetMode="External"/><Relationship Id="rId45" Type="http://schemas.openxmlformats.org/officeDocument/2006/relationships/hyperlink" Target="consultantplus://offline/ref=8CEFBFC3814B8EDAB8DFAB238A3EBC7AD48CBD98ED8F3E5158ECDAE4C6359CD051455F2AD0177B33D483BDw3u9H" TargetMode="External"/><Relationship Id="rId53" Type="http://schemas.openxmlformats.org/officeDocument/2006/relationships/hyperlink" Target="consultantplus://offline/ref=8CEFBFC3814B8EDAB8DFAB238A3EBC7AD48CBD98ED8F3E5158ECDAE4C6359CD051455F2AD0177B33D483BDw3u9H" TargetMode="External"/><Relationship Id="rId58" Type="http://schemas.openxmlformats.org/officeDocument/2006/relationships/hyperlink" Target="consultantplus://offline/ref=417CA2F88B9860D3CC07DAACB06089510CFD4ACBDFF9DF72E3B4BE5A871F314743BB94A0900F46C1F2532BxAu7H" TargetMode="External"/><Relationship Id="rId66" Type="http://schemas.openxmlformats.org/officeDocument/2006/relationships/hyperlink" Target="consultantplus://offline/ref=417CA2F88B9860D3CC07DAACB06089510CFD4ACBDFF9DF72E3B4BE5A871F314743BB94A0900F46C1F2532BxAuFH" TargetMode="External"/><Relationship Id="rId74" Type="http://schemas.openxmlformats.org/officeDocument/2006/relationships/hyperlink" Target="consultantplus://offline/ref=417CA2F88B9860D3CC07DAACB06089510CFD4ACBDFF8DA72E3B4BE5A871F314743BB94A0900F46C1F2532BxAu0H" TargetMode="External"/><Relationship Id="rId79" Type="http://schemas.openxmlformats.org/officeDocument/2006/relationships/hyperlink" Target="consultantplus://offline/ref=417CA2F88B9860D3CC07DAACB06089510CFD4ACBDFF8DA72E3B4BE5A871F3147x4u3H" TargetMode="External"/><Relationship Id="rId5" Type="http://schemas.openxmlformats.org/officeDocument/2006/relationships/hyperlink" Target="consultantplus://offline/ref=8CEFBFC3814B8EDAB8DFAB238A3EBC7AD48CBD98EE873C5559ECDAE4C6359CD051455F2AD0177B33D483BFw3uDH" TargetMode="External"/><Relationship Id="rId61" Type="http://schemas.openxmlformats.org/officeDocument/2006/relationships/hyperlink" Target="consultantplus://offline/ref=417CA2F88B9860D3CC07DAACB06089510CFD4ACBDFF9DF72E3B4BE5A871F314743BB94A0900F46C1F2532BxAu7H" TargetMode="External"/><Relationship Id="rId10" Type="http://schemas.openxmlformats.org/officeDocument/2006/relationships/hyperlink" Target="consultantplus://offline/ref=8CEFBFC3814B8EDAB8DFAB238A3EBC7AD48CBD98ED8E315751ECDAE4C6359CD051455F2AD0177B33D48ABAw3uAH" TargetMode="External"/><Relationship Id="rId19" Type="http://schemas.openxmlformats.org/officeDocument/2006/relationships/hyperlink" Target="consultantplus://offline/ref=8CEFBFC3814B8EDAB8DFB52E9C52E276D681E09CED8B330304B381B991w3uCH" TargetMode="External"/><Relationship Id="rId31" Type="http://schemas.openxmlformats.org/officeDocument/2006/relationships/hyperlink" Target="consultantplus://offline/ref=8CEFBFC3814B8EDAB8DFAB238A3EBC7AD48CBD98ED8F3E5158ECDAE4C6359CD051455F2AD0177B33D483BEw3u0H" TargetMode="External"/><Relationship Id="rId44" Type="http://schemas.openxmlformats.org/officeDocument/2006/relationships/hyperlink" Target="consultantplus://offline/ref=8CEFBFC3814B8EDAB8DFB52E9C52E276D682E795E98E330304B381B991w3uCH" TargetMode="External"/><Relationship Id="rId52" Type="http://schemas.openxmlformats.org/officeDocument/2006/relationships/hyperlink" Target="consultantplus://offline/ref=8CEFBFC3814B8EDAB8DFAB238A3EBC7AD48CBD98ED8F3E5158ECDAE4C6359CD051455F2AD0177B33D483BDw3u9H" TargetMode="External"/><Relationship Id="rId60" Type="http://schemas.openxmlformats.org/officeDocument/2006/relationships/hyperlink" Target="consultantplus://offline/ref=417CA2F88B9860D3CC07DAACB06089510CFD4ACBDFF9DF72E3B4BE5A871F314743BB94A0900F46C1F2532BxAu7H" TargetMode="External"/><Relationship Id="rId65" Type="http://schemas.openxmlformats.org/officeDocument/2006/relationships/hyperlink" Target="consultantplus://offline/ref=417CA2F88B9860D3CC07DAACB06089510CFD4ACBDFF9DF72E3B4BE5A871F314743BB94A0900F46C1F2532BxAu7H" TargetMode="External"/><Relationship Id="rId73" Type="http://schemas.openxmlformats.org/officeDocument/2006/relationships/hyperlink" Target="consultantplus://offline/ref=417CA2F88B9860D3CC07DAACB06089510CFD4ACBDFF8DA72E3B4BE5A871F314743BB94A0900F46C1F25321xAu2H" TargetMode="External"/><Relationship Id="rId78" Type="http://schemas.openxmlformats.org/officeDocument/2006/relationships/hyperlink" Target="consultantplus://offline/ref=417CA2F88B9860D3CC07DAACB06089510CFD4ACBDFF8DA72E3B4BE5A871F3147x4u3H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EFBFC3814B8EDAB8DFB52E9C52E276D681E69CED8B330304B381B9913C9687160A066892w1uCH" TargetMode="External"/><Relationship Id="rId14" Type="http://schemas.openxmlformats.org/officeDocument/2006/relationships/hyperlink" Target="consultantplus://offline/ref=8CEFBFC3814B8EDAB8DFAB238A3EBC7AD48CBD98ED8F3E5158ECDAE4C6359CD051455F2AD0177B33D483BFw3uDH" TargetMode="External"/><Relationship Id="rId22" Type="http://schemas.openxmlformats.org/officeDocument/2006/relationships/hyperlink" Target="consultantplus://offline/ref=8CEFBFC3814B8EDAB8DFAB238A3EBC7AD48CBD98ED8F3E5158ECDAE4C6359CD051455F2AD0177B33D483BEw3u0H" TargetMode="External"/><Relationship Id="rId27" Type="http://schemas.openxmlformats.org/officeDocument/2006/relationships/hyperlink" Target="consultantplus://offline/ref=8CEFBFC3814B8EDAB8DFAB238A3EBC7AD48CBD98ED8F3E5158ECDAE4C6359CD051455F2AD0177B33D483BEw3u0H" TargetMode="External"/><Relationship Id="rId30" Type="http://schemas.openxmlformats.org/officeDocument/2006/relationships/hyperlink" Target="consultantplus://offline/ref=8CEFBFC3814B8EDAB8DFAB238A3EBC7AD48CBD98ED8F3B525FECDAE4C6359CD051455F2AD0177B33D487BDw3uEH" TargetMode="External"/><Relationship Id="rId35" Type="http://schemas.openxmlformats.org/officeDocument/2006/relationships/hyperlink" Target="consultantplus://offline/ref=8CEFBFC3814B8EDAB8DFAB238A3EBC7AD48CBD98ED8F3E5158ECDAE4C6359CD051455F2AD0177B33D483BEw3u1H" TargetMode="External"/><Relationship Id="rId43" Type="http://schemas.openxmlformats.org/officeDocument/2006/relationships/hyperlink" Target="consultantplus://offline/ref=8CEFBFC3814B8EDAB8DFAB238A3EBC7AD48CBD98ED8F3E5158ECDAE4C6359CD051455F2AD0177B33D483BDw3u9H" TargetMode="External"/><Relationship Id="rId48" Type="http://schemas.openxmlformats.org/officeDocument/2006/relationships/hyperlink" Target="consultantplus://offline/ref=8CEFBFC3814B8EDAB8DFAB238A3EBC7AD48CBD98ED8F3E5158ECDAE4C6359CD051455F2AD0177B33D483BDw3u9H" TargetMode="External"/><Relationship Id="rId56" Type="http://schemas.openxmlformats.org/officeDocument/2006/relationships/hyperlink" Target="consultantplus://offline/ref=417CA2F88B9860D3CC07C4A1A60CD75D0EF312C1DFF1D220BFEBE507D0x1u6H" TargetMode="External"/><Relationship Id="rId64" Type="http://schemas.openxmlformats.org/officeDocument/2006/relationships/hyperlink" Target="consultantplus://offline/ref=417CA2F88B9860D3CC07DAACB06089510CFD4ACBDFF9DF72E3B4BE5A871F314743BB94A0900F46C1F2532BxAu7H" TargetMode="External"/><Relationship Id="rId69" Type="http://schemas.openxmlformats.org/officeDocument/2006/relationships/hyperlink" Target="consultantplus://offline/ref=417CA2F88B9860D3CC07DAACB06089510CFD4ACBDFF8DA72E3B4BE5A871F3147x4u3H" TargetMode="External"/><Relationship Id="rId77" Type="http://schemas.openxmlformats.org/officeDocument/2006/relationships/hyperlink" Target="consultantplus://offline/ref=417CA2F88B9860D3CC07DAACB06089510CFD4ACBDFF8DA72E3B4BE5A871F3147x4u3H" TargetMode="External"/><Relationship Id="rId8" Type="http://schemas.openxmlformats.org/officeDocument/2006/relationships/hyperlink" Target="consultantplus://offline/ref=8CEFBFC3814B8EDAB8DFB52E9C52E276D682E592EC8E330304B381B991w3uCH" TargetMode="External"/><Relationship Id="rId51" Type="http://schemas.openxmlformats.org/officeDocument/2006/relationships/hyperlink" Target="consultantplus://offline/ref=8CEFBFC3814B8EDAB8DFAB238A3EBC7AD48CBD98ED8F3E5158ECDAE4C6359CD051455F2AD0177B33D483BDw3u9H" TargetMode="External"/><Relationship Id="rId72" Type="http://schemas.openxmlformats.org/officeDocument/2006/relationships/hyperlink" Target="consultantplus://offline/ref=417CA2F88B9860D3CC07DAACB06089510CFD4ACBDFF8DA72E3B4BE5A871F314743BB94A0900F46C1F2532BxAuFH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EFBFC3814B8EDAB8DFAB238A3EBC7AD48CBD98ED8F3B525FECDAE4C6359CD0w5u1H" TargetMode="External"/><Relationship Id="rId17" Type="http://schemas.openxmlformats.org/officeDocument/2006/relationships/hyperlink" Target="consultantplus://offline/ref=8CEFBFC3814B8EDAB8DFB52E9C52E276D686E19DE38F330304B381B9913C9687160A0668941A7A33wDuDH" TargetMode="External"/><Relationship Id="rId25" Type="http://schemas.openxmlformats.org/officeDocument/2006/relationships/hyperlink" Target="consultantplus://offline/ref=8CEFBFC3814B8EDAB8DFAB238A3EBC7AD48CBD98ED8F3B5D58ECDAE4C6359CD051455F2AD0177B33D483BCw3uDH" TargetMode="External"/><Relationship Id="rId33" Type="http://schemas.openxmlformats.org/officeDocument/2006/relationships/hyperlink" Target="consultantplus://offline/ref=8CEFBFC3814B8EDAB8DFB52E9C52E276D687E697EC88330304B381B991w3uCH" TargetMode="External"/><Relationship Id="rId38" Type="http://schemas.openxmlformats.org/officeDocument/2006/relationships/hyperlink" Target="consultantplus://offline/ref=8CEFBFC3814B8EDAB8DFAB238A3EBC7AD48CBD98ED8F3E5158ECDAE4C6359CD051455F2AD0177B33D483BEw3u1H" TargetMode="External"/><Relationship Id="rId46" Type="http://schemas.openxmlformats.org/officeDocument/2006/relationships/hyperlink" Target="consultantplus://offline/ref=8CEFBFC3814B8EDAB8DFAB238A3EBC7AD48CBD98ED8F3E5158ECDAE4C6359CD051455F2AD0177B33D483BDw3u9H" TargetMode="External"/><Relationship Id="rId59" Type="http://schemas.openxmlformats.org/officeDocument/2006/relationships/hyperlink" Target="consultantplus://offline/ref=417CA2F88B9860D3CC07DAACB06089510CFD4ACBDFF9DF72E3B4BE5A871F314743BB94A0900F46C1F2532BxAu7H" TargetMode="External"/><Relationship Id="rId67" Type="http://schemas.openxmlformats.org/officeDocument/2006/relationships/hyperlink" Target="consultantplus://offline/ref=417CA2F88B9860D3CC07DAACB06089510CFD4ACBDFF9DF72E3B4BE5A871F314743BB94A0900F46C1F2532AxAu0H" TargetMode="External"/><Relationship Id="rId20" Type="http://schemas.openxmlformats.org/officeDocument/2006/relationships/hyperlink" Target="consultantplus://offline/ref=8CEFBFC3814B8EDAB8DFB52E9C52E276D682E592ED87330304B381B991w3uCH" TargetMode="External"/><Relationship Id="rId41" Type="http://schemas.openxmlformats.org/officeDocument/2006/relationships/hyperlink" Target="consultantplus://offline/ref=8CEFBFC3814B8EDAB8DFAB238A3EBC7AD48CBD98ED8F3E5158ECDAE4C6359CD051455F2AD0177B33D483BDw3u8H" TargetMode="External"/><Relationship Id="rId54" Type="http://schemas.openxmlformats.org/officeDocument/2006/relationships/hyperlink" Target="consultantplus://offline/ref=8CEFBFC3814B8EDAB8DFAB238A3EBC7AD48CBD98ED8F3E5158ECDAE4C6359CD051455F2AD0177B33D483BDw3uAH" TargetMode="External"/><Relationship Id="rId62" Type="http://schemas.openxmlformats.org/officeDocument/2006/relationships/hyperlink" Target="consultantplus://offline/ref=417CA2F88B9860D3CC07DAACB06089510CFD4ACBDFF9DF72E3B4BE5A871F314743BB94A0900F46C1F2532BxAu7H" TargetMode="External"/><Relationship Id="rId70" Type="http://schemas.openxmlformats.org/officeDocument/2006/relationships/hyperlink" Target="consultantplus://offline/ref=417CA2F88B9860D3CC07DAACB06089510CFD4ACBDFF8DA72E3B4BE5A871F314743BB94A0900F46C1F25321xAu2H" TargetMode="External"/><Relationship Id="rId75" Type="http://schemas.openxmlformats.org/officeDocument/2006/relationships/hyperlink" Target="consultantplus://offline/ref=417CA2F88B9860D3CC07DAACB06089510CFD4ACBDFF8DA72E3B4BE5A871F3147x4u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EFBFC3814B8EDAB8DFAB238A3EBC7AD48CBD98ED8F3E5158ECDAE4C6359CD051455F2AD0177B33D483BFw3uDH" TargetMode="External"/><Relationship Id="rId15" Type="http://schemas.openxmlformats.org/officeDocument/2006/relationships/hyperlink" Target="consultantplus://offline/ref=8CEFBFC3814B8EDAB8DFAB238A3EBC7AD48CBD98ED8F3E5158ECDAE4C6359CD051455F2AD0177B33D483BEw3u9H" TargetMode="External"/><Relationship Id="rId23" Type="http://schemas.openxmlformats.org/officeDocument/2006/relationships/hyperlink" Target="consultantplus://offline/ref=8CEFBFC3814B8EDAB8DFAB238A3EBC7AD48CBD98ED8D3B555BECDAE4C6359CD0w5u1H" TargetMode="External"/><Relationship Id="rId28" Type="http://schemas.openxmlformats.org/officeDocument/2006/relationships/hyperlink" Target="consultantplus://offline/ref=8CEFBFC3814B8EDAB8DFAB238A3EBC7AD48CBD98ED8F3E5158ECDAE4C6359CD051455F2AD0177B33D483BEw3u0H" TargetMode="External"/><Relationship Id="rId36" Type="http://schemas.openxmlformats.org/officeDocument/2006/relationships/hyperlink" Target="consultantplus://offline/ref=8CEFBFC3814B8EDAB8DFAB238A3EBC7AD48CBD98ED8F3E5158ECDAE4C6359CD051455F2AD0177B33D483BEw3u1H" TargetMode="External"/><Relationship Id="rId49" Type="http://schemas.openxmlformats.org/officeDocument/2006/relationships/hyperlink" Target="consultantplus://offline/ref=8CEFBFC3814B8EDAB8DFAB238A3EBC7AD48CBD98ED8F3E5158ECDAE4C6359CD051455F2AD0177B33D483BDw3u9H" TargetMode="External"/><Relationship Id="rId57" Type="http://schemas.openxmlformats.org/officeDocument/2006/relationships/hyperlink" Target="consultantplus://offline/ref=417CA2F88B9860D3CC07DAACB06089510CFD4ACBDFF9DF72E3B4BE5A871F314743BB94A0900F46C1F2532BxA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EE7B-AB4A-4B73-B2EE-8B44C986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Елена Александровна</dc:creator>
  <cp:lastModifiedBy>User</cp:lastModifiedBy>
  <cp:revision>4</cp:revision>
  <dcterms:created xsi:type="dcterms:W3CDTF">2014-10-14T10:06:00Z</dcterms:created>
  <dcterms:modified xsi:type="dcterms:W3CDTF">2014-10-14T14:39:00Z</dcterms:modified>
</cp:coreProperties>
</file>