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75" w:rsidRDefault="00750275">
      <w:pPr>
        <w:widowControl w:val="0"/>
        <w:autoSpaceDE w:val="0"/>
        <w:autoSpaceDN w:val="0"/>
        <w:adjustRightInd w:val="0"/>
        <w:spacing w:after="0" w:line="240" w:lineRule="auto"/>
        <w:outlineLvl w:val="0"/>
        <w:rPr>
          <w:rFonts w:cs="Calibri"/>
        </w:rPr>
      </w:pPr>
    </w:p>
    <w:p w:rsidR="00750275" w:rsidRPr="0093071B" w:rsidRDefault="00750275">
      <w:pPr>
        <w:widowControl w:val="0"/>
        <w:autoSpaceDE w:val="0"/>
        <w:autoSpaceDN w:val="0"/>
        <w:adjustRightInd w:val="0"/>
        <w:spacing w:after="0" w:line="240" w:lineRule="auto"/>
        <w:jc w:val="center"/>
        <w:outlineLvl w:val="0"/>
        <w:rPr>
          <w:rFonts w:ascii="Times New Roman" w:hAnsi="Times New Roman"/>
          <w:b/>
          <w:bCs/>
        </w:rPr>
      </w:pPr>
      <w:bookmarkStart w:id="0" w:name="Par1"/>
      <w:bookmarkEnd w:id="0"/>
      <w:r w:rsidRPr="0093071B">
        <w:rPr>
          <w:rFonts w:ascii="Times New Roman" w:hAnsi="Times New Roman"/>
          <w:b/>
          <w:bCs/>
        </w:rPr>
        <w:t>ПРАВИТЕЛЬСТВО АРХАНГЕЛЬСКОЙ ОБЛАСТИ</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ПОСТАНОВЛЕНИЕ</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 xml:space="preserve">от 11 октября 2013 г. </w:t>
      </w:r>
      <w:r w:rsidR="0093071B">
        <w:rPr>
          <w:rFonts w:ascii="Times New Roman" w:hAnsi="Times New Roman"/>
          <w:b/>
          <w:bCs/>
        </w:rPr>
        <w:t>№</w:t>
      </w:r>
      <w:r w:rsidRPr="0093071B">
        <w:rPr>
          <w:rFonts w:ascii="Times New Roman" w:hAnsi="Times New Roman"/>
          <w:b/>
          <w:bCs/>
        </w:rPr>
        <w:t xml:space="preserve"> 475-пп</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ОБ УТВЕРЖДЕНИИ ГОСУДАРСТВЕННОЙ ПРОГРАММЫ АРХАНГЕЛЬСКОЙ</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ОБЛАСТИ "ОБЕСПЕЧЕНИЕ КАЧЕСТВЕННЫМ, ДОСТУПНЫМ ЖИЛЬЕМ</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И ОБЪЕКТАМИ ИНЖЕНЕРНОЙ ИНФРАСТРУКТУРЫ НАСЕЛЕНИЯ</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АРХАНГЕЛЬСКОЙ ОБЛАСТИ (2014 - 2020 ГОДЫ)"</w:t>
      </w:r>
    </w:p>
    <w:p w:rsidR="00750275" w:rsidRDefault="00750275">
      <w:pPr>
        <w:widowControl w:val="0"/>
        <w:autoSpaceDE w:val="0"/>
        <w:autoSpaceDN w:val="0"/>
        <w:adjustRightInd w:val="0"/>
        <w:spacing w:after="0" w:line="240" w:lineRule="auto"/>
        <w:jc w:val="center"/>
        <w:rPr>
          <w:rFonts w:cs="Calibri"/>
        </w:rPr>
      </w:pPr>
    </w:p>
    <w:p w:rsidR="00F8148E" w:rsidRDefault="00DE3D4A">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 xml:space="preserve">(в ред. постановлений Правительства Архангельской области </w:t>
      </w:r>
      <w:proofErr w:type="gramEnd"/>
    </w:p>
    <w:p w:rsidR="00F8148E" w:rsidRDefault="00DE3D4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от 03.12.2013 </w:t>
      </w:r>
      <w:hyperlink r:id="rId7" w:history="1">
        <w:r>
          <w:rPr>
            <w:rFonts w:ascii="Times New Roman" w:hAnsi="Times New Roman"/>
            <w:color w:val="0000FF"/>
            <w:sz w:val="24"/>
            <w:szCs w:val="24"/>
            <w:lang w:eastAsia="ru-RU"/>
          </w:rPr>
          <w:t>N 552-пп</w:t>
        </w:r>
      </w:hyperlink>
      <w:r>
        <w:rPr>
          <w:rFonts w:ascii="Times New Roman" w:hAnsi="Times New Roman"/>
          <w:sz w:val="24"/>
          <w:szCs w:val="24"/>
          <w:lang w:eastAsia="ru-RU"/>
        </w:rPr>
        <w:t xml:space="preserve">, от 28.01.2014 </w:t>
      </w:r>
      <w:hyperlink r:id="rId8" w:history="1">
        <w:r>
          <w:rPr>
            <w:rFonts w:ascii="Times New Roman" w:hAnsi="Times New Roman"/>
            <w:color w:val="0000FF"/>
            <w:sz w:val="24"/>
            <w:szCs w:val="24"/>
            <w:lang w:eastAsia="ru-RU"/>
          </w:rPr>
          <w:t>N 21-пп</w:t>
        </w:r>
      </w:hyperlink>
      <w:r>
        <w:rPr>
          <w:rFonts w:ascii="Times New Roman" w:hAnsi="Times New Roman"/>
          <w:sz w:val="24"/>
          <w:szCs w:val="24"/>
          <w:lang w:eastAsia="ru-RU"/>
        </w:rPr>
        <w:t xml:space="preserve">, от 28.01.2014 </w:t>
      </w:r>
      <w:hyperlink r:id="rId9" w:history="1">
        <w:r>
          <w:rPr>
            <w:rFonts w:ascii="Times New Roman" w:hAnsi="Times New Roman"/>
            <w:color w:val="0000FF"/>
            <w:sz w:val="24"/>
            <w:szCs w:val="24"/>
            <w:lang w:eastAsia="ru-RU"/>
          </w:rPr>
          <w:t>N 22-пп</w:t>
        </w:r>
      </w:hyperlink>
      <w:r>
        <w:rPr>
          <w:rFonts w:ascii="Times New Roman" w:hAnsi="Times New Roman"/>
          <w:sz w:val="24"/>
          <w:szCs w:val="24"/>
          <w:lang w:eastAsia="ru-RU"/>
        </w:rPr>
        <w:t xml:space="preserve">, </w:t>
      </w:r>
    </w:p>
    <w:p w:rsidR="00F8148E" w:rsidRDefault="00DE3D4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от 18.03.2014 </w:t>
      </w:r>
      <w:hyperlink r:id="rId10" w:history="1">
        <w:r>
          <w:rPr>
            <w:rFonts w:ascii="Times New Roman" w:hAnsi="Times New Roman"/>
            <w:color w:val="0000FF"/>
            <w:sz w:val="24"/>
            <w:szCs w:val="24"/>
            <w:lang w:eastAsia="ru-RU"/>
          </w:rPr>
          <w:t>N 99-пп</w:t>
        </w:r>
      </w:hyperlink>
      <w:r>
        <w:rPr>
          <w:rFonts w:ascii="Times New Roman" w:hAnsi="Times New Roman"/>
          <w:sz w:val="24"/>
          <w:szCs w:val="24"/>
          <w:lang w:eastAsia="ru-RU"/>
        </w:rPr>
        <w:t xml:space="preserve">, от 29.04.2014 </w:t>
      </w:r>
      <w:hyperlink r:id="rId11" w:history="1">
        <w:r>
          <w:rPr>
            <w:rFonts w:ascii="Times New Roman" w:hAnsi="Times New Roman"/>
            <w:color w:val="0000FF"/>
            <w:sz w:val="24"/>
            <w:szCs w:val="24"/>
            <w:lang w:eastAsia="ru-RU"/>
          </w:rPr>
          <w:t>N 178-пп</w:t>
        </w:r>
      </w:hyperlink>
      <w:r>
        <w:rPr>
          <w:rFonts w:ascii="Times New Roman" w:hAnsi="Times New Roman"/>
          <w:sz w:val="24"/>
          <w:szCs w:val="24"/>
          <w:lang w:eastAsia="ru-RU"/>
        </w:rPr>
        <w:t xml:space="preserve">, от 27.05.2014 </w:t>
      </w:r>
      <w:hyperlink r:id="rId12" w:history="1">
        <w:r>
          <w:rPr>
            <w:rFonts w:ascii="Times New Roman" w:hAnsi="Times New Roman"/>
            <w:color w:val="0000FF"/>
            <w:sz w:val="24"/>
            <w:szCs w:val="24"/>
            <w:lang w:eastAsia="ru-RU"/>
          </w:rPr>
          <w:t>N 218-пп</w:t>
        </w:r>
      </w:hyperlink>
      <w:r>
        <w:rPr>
          <w:rFonts w:ascii="Times New Roman" w:hAnsi="Times New Roman"/>
          <w:sz w:val="24"/>
          <w:szCs w:val="24"/>
          <w:lang w:eastAsia="ru-RU"/>
        </w:rPr>
        <w:t xml:space="preserve">, </w:t>
      </w:r>
    </w:p>
    <w:p w:rsidR="00F8148E" w:rsidRDefault="00DE3D4A">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от 15.07.2014 </w:t>
      </w:r>
      <w:hyperlink r:id="rId13" w:history="1">
        <w:r>
          <w:rPr>
            <w:rFonts w:ascii="Times New Roman" w:hAnsi="Times New Roman"/>
            <w:color w:val="0000FF"/>
            <w:sz w:val="24"/>
            <w:szCs w:val="24"/>
            <w:lang w:eastAsia="ru-RU"/>
          </w:rPr>
          <w:t>N 283-пп</w:t>
        </w:r>
      </w:hyperlink>
      <w:r>
        <w:rPr>
          <w:rFonts w:ascii="Times New Roman" w:hAnsi="Times New Roman"/>
          <w:sz w:val="24"/>
          <w:szCs w:val="24"/>
          <w:lang w:eastAsia="ru-RU"/>
        </w:rPr>
        <w:t xml:space="preserve">, от 05.08.2014 </w:t>
      </w:r>
      <w:hyperlink r:id="rId14" w:history="1">
        <w:r>
          <w:rPr>
            <w:rFonts w:ascii="Times New Roman" w:hAnsi="Times New Roman"/>
            <w:color w:val="0000FF"/>
            <w:sz w:val="24"/>
            <w:szCs w:val="24"/>
            <w:lang w:eastAsia="ru-RU"/>
          </w:rPr>
          <w:t>N 316-пп</w:t>
        </w:r>
      </w:hyperlink>
      <w:r>
        <w:rPr>
          <w:rFonts w:ascii="Times New Roman" w:hAnsi="Times New Roman"/>
          <w:sz w:val="24"/>
          <w:szCs w:val="24"/>
          <w:lang w:eastAsia="ru-RU"/>
        </w:rPr>
        <w:t xml:space="preserve">, от 16.09.2014 </w:t>
      </w:r>
      <w:hyperlink r:id="rId15" w:history="1">
        <w:r>
          <w:rPr>
            <w:rFonts w:ascii="Times New Roman" w:hAnsi="Times New Roman"/>
            <w:color w:val="0000FF"/>
            <w:sz w:val="24"/>
            <w:szCs w:val="24"/>
            <w:lang w:eastAsia="ru-RU"/>
          </w:rPr>
          <w:t>N 362-пп</w:t>
        </w:r>
      </w:hyperlink>
      <w:r w:rsidR="00F8148E">
        <w:rPr>
          <w:rFonts w:ascii="Times New Roman" w:hAnsi="Times New Roman"/>
          <w:sz w:val="24"/>
          <w:szCs w:val="24"/>
          <w:lang w:eastAsia="ru-RU"/>
        </w:rPr>
        <w:t xml:space="preserve">, </w:t>
      </w:r>
    </w:p>
    <w:p w:rsidR="00DE3D4A" w:rsidRDefault="00F8148E">
      <w:pPr>
        <w:widowControl w:val="0"/>
        <w:autoSpaceDE w:val="0"/>
        <w:autoSpaceDN w:val="0"/>
        <w:adjustRightInd w:val="0"/>
        <w:spacing w:after="0" w:line="240" w:lineRule="auto"/>
        <w:jc w:val="center"/>
        <w:rPr>
          <w:rFonts w:cs="Calibri"/>
        </w:rPr>
      </w:pPr>
      <w:r w:rsidRPr="00AA71ED">
        <w:rPr>
          <w:rFonts w:ascii="Times New Roman" w:hAnsi="Times New Roman"/>
          <w:b/>
          <w:sz w:val="24"/>
          <w:szCs w:val="24"/>
          <w:lang w:eastAsia="ru-RU"/>
        </w:rPr>
        <w:t xml:space="preserve">от 14.10.2014 </w:t>
      </w:r>
      <w:hyperlink r:id="rId16" w:history="1">
        <w:r w:rsidRPr="00AA71ED">
          <w:rPr>
            <w:rFonts w:ascii="Times New Roman" w:hAnsi="Times New Roman"/>
            <w:b/>
            <w:color w:val="0000FF"/>
            <w:sz w:val="24"/>
            <w:szCs w:val="24"/>
            <w:lang w:eastAsia="ru-RU"/>
          </w:rPr>
          <w:t>N 423-пп</w:t>
        </w:r>
      </w:hyperlink>
      <w:r w:rsidR="00DE3D4A">
        <w:rPr>
          <w:rFonts w:ascii="Times New Roman" w:hAnsi="Times New Roman"/>
          <w:sz w:val="24"/>
          <w:szCs w:val="24"/>
          <w:lang w:eastAsia="ru-RU"/>
        </w:rPr>
        <w:t>)</w:t>
      </w:r>
    </w:p>
    <w:p w:rsidR="00DE3D4A" w:rsidRDefault="00DE3D4A">
      <w:pPr>
        <w:widowControl w:val="0"/>
        <w:autoSpaceDE w:val="0"/>
        <w:autoSpaceDN w:val="0"/>
        <w:adjustRightInd w:val="0"/>
        <w:spacing w:after="0" w:line="240" w:lineRule="auto"/>
        <w:jc w:val="center"/>
        <w:rPr>
          <w:rFonts w:cs="Calibri"/>
        </w:rPr>
      </w:pP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В соответствии со </w:t>
      </w:r>
      <w:hyperlink r:id="rId17" w:history="1">
        <w:r w:rsidRPr="0093071B">
          <w:rPr>
            <w:rFonts w:ascii="Times New Roman" w:hAnsi="Times New Roman"/>
          </w:rPr>
          <w:t>статьей 179</w:t>
        </w:r>
      </w:hyperlink>
      <w:r w:rsidRPr="0093071B">
        <w:rPr>
          <w:rFonts w:ascii="Times New Roman" w:hAnsi="Times New Roman"/>
        </w:rPr>
        <w:t xml:space="preserve"> Бюджетного кодекса Российской Федерации, </w:t>
      </w:r>
      <w:hyperlink r:id="rId18" w:history="1">
        <w:r w:rsidRPr="0093071B">
          <w:rPr>
            <w:rFonts w:ascii="Times New Roman" w:hAnsi="Times New Roman"/>
          </w:rPr>
          <w:t>пунктом 1 статьи 21</w:t>
        </w:r>
      </w:hyperlink>
      <w:r w:rsidRPr="0093071B">
        <w:rPr>
          <w:rFonts w:ascii="Times New Roman" w:hAnsi="Times New Roman"/>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9" w:history="1">
        <w:r w:rsidRPr="0093071B">
          <w:rPr>
            <w:rFonts w:ascii="Times New Roman" w:hAnsi="Times New Roman"/>
          </w:rPr>
          <w:t>пунктом "а" статьи 31.2</w:t>
        </w:r>
      </w:hyperlink>
      <w:r w:rsidRPr="0093071B">
        <w:rPr>
          <w:rFonts w:ascii="Times New Roman" w:hAnsi="Times New Roman"/>
        </w:rPr>
        <w:t xml:space="preserve"> Устава Архангельской области, </w:t>
      </w:r>
      <w:hyperlink r:id="rId20" w:history="1">
        <w:r w:rsidRPr="0093071B">
          <w:rPr>
            <w:rFonts w:ascii="Times New Roman" w:hAnsi="Times New Roman"/>
          </w:rPr>
          <w:t>постановлением</w:t>
        </w:r>
      </w:hyperlink>
      <w:r w:rsidRPr="0093071B">
        <w:rPr>
          <w:rFonts w:ascii="Times New Roman" w:hAnsi="Times New Roman"/>
        </w:rPr>
        <w:t xml:space="preserve"> Правительства Архангельской области от 10 июля 2012 года N 299-пп "О порядке разработки и реализации государственных</w:t>
      </w:r>
      <w:proofErr w:type="gramEnd"/>
      <w:r w:rsidRPr="0093071B">
        <w:rPr>
          <w:rFonts w:ascii="Times New Roman" w:hAnsi="Times New Roman"/>
        </w:rPr>
        <w:t xml:space="preserve"> программ Архангельской области" Правительство Архангельской области постановляет:</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1. Утвердить прилагаемые:</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государственную </w:t>
      </w:r>
      <w:hyperlink w:anchor="Par75" w:history="1">
        <w:r w:rsidRPr="0093071B">
          <w:rPr>
            <w:rFonts w:ascii="Times New Roman" w:hAnsi="Times New Roman"/>
          </w:rPr>
          <w:t>программу</w:t>
        </w:r>
      </w:hyperlink>
      <w:r w:rsidRPr="0093071B">
        <w:rPr>
          <w:rFonts w:ascii="Times New Roman" w:hAnsi="Times New Roman"/>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 (2014 - 2020 годы)";</w:t>
      </w:r>
    </w:p>
    <w:p w:rsidR="00750275" w:rsidRPr="0093071B" w:rsidRDefault="00F12C26">
      <w:pPr>
        <w:widowControl w:val="0"/>
        <w:autoSpaceDE w:val="0"/>
        <w:autoSpaceDN w:val="0"/>
        <w:adjustRightInd w:val="0"/>
        <w:spacing w:after="0" w:line="240" w:lineRule="auto"/>
        <w:ind w:firstLine="540"/>
        <w:jc w:val="both"/>
        <w:rPr>
          <w:rFonts w:ascii="Times New Roman" w:hAnsi="Times New Roman"/>
        </w:rPr>
      </w:pPr>
      <w:hyperlink w:anchor="Par3196" w:history="1">
        <w:r w:rsidR="00750275" w:rsidRPr="0093071B">
          <w:rPr>
            <w:rFonts w:ascii="Times New Roman" w:hAnsi="Times New Roman"/>
          </w:rPr>
          <w:t>Правила</w:t>
        </w:r>
      </w:hyperlink>
      <w:r w:rsidR="00750275" w:rsidRPr="0093071B">
        <w:rPr>
          <w:rFonts w:ascii="Times New Roman" w:hAnsi="Times New Roman"/>
        </w:rPr>
        <w:t xml:space="preserve"> предоставления молодым семьям социальных выплат на приобретение (строительство) жилья и их использования;</w:t>
      </w:r>
    </w:p>
    <w:p w:rsidR="00750275" w:rsidRPr="0093071B" w:rsidRDefault="00F12C26">
      <w:pPr>
        <w:widowControl w:val="0"/>
        <w:autoSpaceDE w:val="0"/>
        <w:autoSpaceDN w:val="0"/>
        <w:adjustRightInd w:val="0"/>
        <w:spacing w:after="0" w:line="240" w:lineRule="auto"/>
        <w:ind w:firstLine="540"/>
        <w:jc w:val="both"/>
        <w:rPr>
          <w:rFonts w:ascii="Times New Roman" w:hAnsi="Times New Roman"/>
        </w:rPr>
      </w:pPr>
      <w:hyperlink w:anchor="Par3689" w:history="1">
        <w:r w:rsidR="00750275" w:rsidRPr="0093071B">
          <w:rPr>
            <w:rFonts w:ascii="Times New Roman" w:hAnsi="Times New Roman"/>
          </w:rPr>
          <w:t>Правила</w:t>
        </w:r>
      </w:hyperlink>
      <w:r w:rsidR="00750275" w:rsidRPr="0093071B">
        <w:rPr>
          <w:rFonts w:ascii="Times New Roman" w:hAnsi="Times New Roman"/>
        </w:rPr>
        <w:t xml:space="preserve"> проведения отбора муниципальных районов и городских округов Архангельской области для участия в </w:t>
      </w:r>
      <w:hyperlink w:anchor="Par347" w:history="1">
        <w:r w:rsidR="0093071B" w:rsidRPr="0093071B">
          <w:rPr>
            <w:rFonts w:ascii="Times New Roman" w:hAnsi="Times New Roman"/>
          </w:rPr>
          <w:t>подпрограмме №</w:t>
        </w:r>
        <w:r w:rsidR="00750275" w:rsidRPr="0093071B">
          <w:rPr>
            <w:rFonts w:ascii="Times New Roman" w:hAnsi="Times New Roman"/>
          </w:rPr>
          <w:t xml:space="preserve"> 2</w:t>
        </w:r>
      </w:hyperlink>
      <w:r w:rsidR="00750275" w:rsidRPr="0093071B">
        <w:rPr>
          <w:rFonts w:ascii="Times New Roman" w:hAnsi="Times New Roman"/>
        </w:rPr>
        <w:t xml:space="preserve">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w:t>
      </w:r>
      <w:r w:rsidR="0093071B" w:rsidRPr="0093071B">
        <w:rPr>
          <w:rFonts w:ascii="Times New Roman" w:hAnsi="Times New Roman"/>
        </w:rPr>
        <w:t>кой области (2014 - 2020 годы)";</w:t>
      </w:r>
    </w:p>
    <w:p w:rsidR="0093071B" w:rsidRPr="0093071B" w:rsidRDefault="0093071B">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Методику распределения субсидий бюджетам муниципальных районов и городских округов Архангельской области на софинансирование выполнения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w:t>
      </w:r>
    </w:p>
    <w:p w:rsidR="0093071B" w:rsidRPr="0093071B" w:rsidRDefault="00F12C26">
      <w:pPr>
        <w:widowControl w:val="0"/>
        <w:autoSpaceDE w:val="0"/>
        <w:autoSpaceDN w:val="0"/>
        <w:adjustRightInd w:val="0"/>
        <w:spacing w:after="0" w:line="240" w:lineRule="auto"/>
        <w:ind w:firstLine="540"/>
        <w:jc w:val="both"/>
        <w:rPr>
          <w:rFonts w:ascii="Times New Roman" w:hAnsi="Times New Roman"/>
        </w:rPr>
      </w:pPr>
      <w:hyperlink r:id="rId21" w:anchor="Par46" w:history="1">
        <w:r w:rsidR="0093071B" w:rsidRPr="0093071B">
          <w:rPr>
            <w:rStyle w:val="ac"/>
            <w:rFonts w:ascii="Times New Roman" w:hAnsi="Times New Roman"/>
            <w:color w:val="auto"/>
            <w:u w:val="none"/>
          </w:rPr>
          <w:t>Порядок</w:t>
        </w:r>
      </w:hyperlink>
      <w:r w:rsidR="0093071B" w:rsidRPr="0093071B">
        <w:rPr>
          <w:rFonts w:ascii="Times New Roman" w:hAnsi="Times New Roman"/>
        </w:rPr>
        <w:t xml:space="preserve"> предоставления выплат на приобретение жилья работникам </w:t>
      </w:r>
      <w:r w:rsidR="0093071B" w:rsidRPr="0093071B">
        <w:rPr>
          <w:rFonts w:ascii="Times New Roman" w:hAnsi="Times New Roman"/>
          <w:spacing w:val="-6"/>
        </w:rPr>
        <w:t>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r w:rsidR="0093071B">
        <w:rPr>
          <w:rFonts w:ascii="Times New Roman" w:hAnsi="Times New Roman"/>
          <w:spacing w:val="-6"/>
        </w:rPr>
        <w:t>.</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2. Признать утратившими силу с 1 января 2014 года: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1) следующие постановления администрации Архангельской области:</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от 9 декабря 2008 года </w:t>
      </w:r>
      <w:hyperlink r:id="rId22" w:history="1">
        <w:r w:rsidRPr="0093071B">
          <w:rPr>
            <w:rFonts w:ascii="Times New Roman" w:hAnsi="Times New Roman"/>
          </w:rPr>
          <w:t>N 266-па/46</w:t>
        </w:r>
      </w:hyperlink>
      <w:r w:rsidRPr="0093071B">
        <w:rPr>
          <w:rFonts w:ascii="Times New Roman" w:hAnsi="Times New Roman"/>
        </w:rPr>
        <w:t xml:space="preserve"> "Об утверждении Положения о проведении 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Положения о порядке предоставления социальных выплат молодым семьям на приобретение или строительство жилья";</w:t>
      </w:r>
      <w:proofErr w:type="gramEnd"/>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26 января 2009 года </w:t>
      </w:r>
      <w:hyperlink r:id="rId23" w:history="1">
        <w:r w:rsidRPr="0093071B">
          <w:rPr>
            <w:rFonts w:ascii="Times New Roman" w:hAnsi="Times New Roman"/>
          </w:rPr>
          <w:t>N 19-па/3</w:t>
        </w:r>
      </w:hyperlink>
      <w:r w:rsidRPr="0093071B">
        <w:rPr>
          <w:rFonts w:ascii="Times New Roman" w:hAnsi="Times New Roman"/>
        </w:rPr>
        <w:t xml:space="preserve"> "Об отмене пункта 2 постановления администрации Архангельской области от 9 декабря 2008 года N 266-па/46";</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17 марта 2009 года </w:t>
      </w:r>
      <w:hyperlink r:id="rId24" w:history="1">
        <w:r w:rsidRPr="0093071B">
          <w:rPr>
            <w:rFonts w:ascii="Times New Roman" w:hAnsi="Times New Roman"/>
          </w:rPr>
          <w:t>N 72-па/10</w:t>
        </w:r>
      </w:hyperlink>
      <w:r w:rsidRPr="0093071B">
        <w:rPr>
          <w:rFonts w:ascii="Times New Roman" w:hAnsi="Times New Roman"/>
        </w:rPr>
        <w:t xml:space="preserve"> "Об утверждении долгосрочной целевой программы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2) следующие постановления Правительства Архангельской области:</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от 1 июля 2009 года </w:t>
      </w:r>
      <w:hyperlink r:id="rId25" w:history="1">
        <w:r w:rsidRPr="0093071B">
          <w:rPr>
            <w:rFonts w:ascii="Times New Roman" w:hAnsi="Times New Roman"/>
          </w:rPr>
          <w:t>N 13-пп</w:t>
        </w:r>
      </w:hyperlink>
      <w:r w:rsidRPr="0093071B">
        <w:rPr>
          <w:rFonts w:ascii="Times New Roman" w:hAnsi="Times New Roman"/>
        </w:rPr>
        <w:t xml:space="preserve"> "О внесении изменений в Положение о проведении </w:t>
      </w:r>
      <w:r w:rsidRPr="0093071B">
        <w:rPr>
          <w:rFonts w:ascii="Times New Roman" w:hAnsi="Times New Roman"/>
        </w:rPr>
        <w:lastRenderedPageBreak/>
        <w:t>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Положение о порядке предоставления социальных выплат молодым семьям на приобретение или строительство жилья";</w:t>
      </w:r>
      <w:proofErr w:type="gramEnd"/>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21 июля 2009 года </w:t>
      </w:r>
      <w:hyperlink r:id="rId26" w:history="1">
        <w:r w:rsidRPr="0093071B">
          <w:rPr>
            <w:rFonts w:ascii="Times New Roman" w:hAnsi="Times New Roman"/>
          </w:rPr>
          <w:t>N 29-пп</w:t>
        </w:r>
      </w:hyperlink>
      <w:r w:rsidRPr="0093071B">
        <w:rPr>
          <w:rFonts w:ascii="Times New Roman" w:hAnsi="Times New Roman"/>
        </w:rPr>
        <w:t xml:space="preserve"> "О внесении изменений и дополнений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4 августа 2009 года </w:t>
      </w:r>
      <w:hyperlink r:id="rId27" w:history="1">
        <w:r w:rsidRPr="0093071B">
          <w:rPr>
            <w:rFonts w:ascii="Times New Roman" w:hAnsi="Times New Roman"/>
          </w:rPr>
          <w:t>N 43-пп</w:t>
        </w:r>
      </w:hyperlink>
      <w:r w:rsidRPr="0093071B">
        <w:rPr>
          <w:rFonts w:ascii="Times New Roman" w:hAnsi="Times New Roman"/>
        </w:rPr>
        <w:t xml:space="preserve"> "О внесении дополнений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8 сентября 2009 года </w:t>
      </w:r>
      <w:hyperlink r:id="rId28" w:history="1">
        <w:r w:rsidRPr="0093071B">
          <w:rPr>
            <w:rFonts w:ascii="Times New Roman" w:hAnsi="Times New Roman"/>
          </w:rPr>
          <w:t>N 71-пп</w:t>
        </w:r>
      </w:hyperlink>
      <w:r w:rsidRPr="0093071B">
        <w:rPr>
          <w:rFonts w:ascii="Times New Roman" w:hAnsi="Times New Roman"/>
        </w:rPr>
        <w:t xml:space="preserve"> "О внесении изменений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20 октября 2009 года </w:t>
      </w:r>
      <w:hyperlink r:id="rId29" w:history="1">
        <w:r w:rsidRPr="0093071B">
          <w:rPr>
            <w:rFonts w:ascii="Times New Roman" w:hAnsi="Times New Roman"/>
          </w:rPr>
          <w:t>N 110-пп</w:t>
        </w:r>
      </w:hyperlink>
      <w:r w:rsidRPr="0093071B">
        <w:rPr>
          <w:rFonts w:ascii="Times New Roman" w:hAnsi="Times New Roman"/>
        </w:rPr>
        <w:t xml:space="preserve"> "О внесении изменений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 марта 2010 года </w:t>
      </w:r>
      <w:hyperlink r:id="rId30" w:history="1">
        <w:r w:rsidRPr="0093071B">
          <w:rPr>
            <w:rFonts w:ascii="Times New Roman" w:hAnsi="Times New Roman"/>
          </w:rPr>
          <w:t>N 55-пп</w:t>
        </w:r>
      </w:hyperlink>
      <w:r w:rsidRPr="0093071B">
        <w:rPr>
          <w:rFonts w:ascii="Times New Roman" w:hAnsi="Times New Roman"/>
        </w:rPr>
        <w:t xml:space="preserve"> "О внесении изменений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6 июля 2010 года </w:t>
      </w:r>
      <w:hyperlink r:id="rId31" w:history="1">
        <w:r w:rsidRPr="0093071B">
          <w:rPr>
            <w:rFonts w:ascii="Times New Roman" w:hAnsi="Times New Roman"/>
          </w:rPr>
          <w:t>N 196-пп</w:t>
        </w:r>
      </w:hyperlink>
      <w:r w:rsidRPr="0093071B">
        <w:rPr>
          <w:rFonts w:ascii="Times New Roman" w:hAnsi="Times New Roman"/>
        </w:rPr>
        <w:t xml:space="preserve"> "О внесении изменений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28 сентября 2010 года </w:t>
      </w:r>
      <w:hyperlink r:id="rId32" w:history="1">
        <w:r w:rsidRPr="0093071B">
          <w:rPr>
            <w:rFonts w:ascii="Times New Roman" w:hAnsi="Times New Roman"/>
          </w:rPr>
          <w:t>N 274-пп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750275" w:rsidRPr="0093071B" w:rsidRDefault="00F12C26">
      <w:pPr>
        <w:widowControl w:val="0"/>
        <w:autoSpaceDE w:val="0"/>
        <w:autoSpaceDN w:val="0"/>
        <w:adjustRightInd w:val="0"/>
        <w:spacing w:after="0" w:line="240" w:lineRule="auto"/>
        <w:ind w:firstLine="540"/>
        <w:jc w:val="both"/>
        <w:rPr>
          <w:rFonts w:ascii="Times New Roman" w:hAnsi="Times New Roman"/>
        </w:rPr>
      </w:pPr>
      <w:hyperlink r:id="rId33" w:history="1">
        <w:r w:rsidR="00750275" w:rsidRPr="0093071B">
          <w:rPr>
            <w:rFonts w:ascii="Times New Roman" w:hAnsi="Times New Roman"/>
          </w:rPr>
          <w:t>пункт 2</w:t>
        </w:r>
      </w:hyperlink>
      <w:r w:rsidR="00750275" w:rsidRPr="0093071B">
        <w:rPr>
          <w:rFonts w:ascii="Times New Roman" w:hAnsi="Times New Roman"/>
        </w:rPr>
        <w:t xml:space="preserve"> изменений, которые вносятся в нормативные правовые акты администрации Архангельской области по вопросам реализации мероприятий по обеспечению жильем молодых семей, утвержденных постановлением Правительства Архангельской области от 5 октября 2010 года N 283-пп;</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19 октября 2010 года </w:t>
      </w:r>
      <w:hyperlink r:id="rId34" w:history="1">
        <w:r w:rsidRPr="0093071B">
          <w:rPr>
            <w:rFonts w:ascii="Times New Roman" w:hAnsi="Times New Roman"/>
          </w:rPr>
          <w:t>N 303-пп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14 декабря 2010 года </w:t>
      </w:r>
      <w:hyperlink r:id="rId35" w:history="1">
        <w:r w:rsidRPr="0093071B">
          <w:rPr>
            <w:rFonts w:ascii="Times New Roman" w:hAnsi="Times New Roman"/>
          </w:rPr>
          <w:t>N 383-пп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9 марта 2011 года </w:t>
      </w:r>
      <w:hyperlink r:id="rId36" w:history="1">
        <w:r w:rsidRPr="0093071B">
          <w:rPr>
            <w:rFonts w:ascii="Times New Roman" w:hAnsi="Times New Roman"/>
          </w:rPr>
          <w:t>N 56-пп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19 апреля 2011 года </w:t>
      </w:r>
      <w:hyperlink r:id="rId37" w:history="1">
        <w:r w:rsidRPr="0093071B">
          <w:rPr>
            <w:rFonts w:ascii="Times New Roman" w:hAnsi="Times New Roman"/>
          </w:rPr>
          <w:t>N 115-пп</w:t>
        </w:r>
      </w:hyperlink>
      <w:r w:rsidRPr="0093071B">
        <w:rPr>
          <w:rFonts w:ascii="Times New Roman" w:hAnsi="Times New Roman"/>
        </w:rPr>
        <w:t xml:space="preserve"> "Об утверждении долгосрочной целевой программы Архангельской области "Строительство жилья для специалистов, обеспечивающих выполнение государственного оборонного заказа на предприятиях </w:t>
      </w:r>
      <w:proofErr w:type="gramStart"/>
      <w:r w:rsidRPr="0093071B">
        <w:rPr>
          <w:rFonts w:ascii="Times New Roman" w:hAnsi="Times New Roman"/>
        </w:rPr>
        <w:t>г</w:t>
      </w:r>
      <w:proofErr w:type="gramEnd"/>
      <w:r w:rsidRPr="0093071B">
        <w:rPr>
          <w:rFonts w:ascii="Times New Roman" w:hAnsi="Times New Roman"/>
        </w:rPr>
        <w:t>. Северодвинска, на 2012 - 2018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от 17 мая 2011 года </w:t>
      </w:r>
      <w:hyperlink r:id="rId38" w:history="1">
        <w:r w:rsidRPr="0093071B">
          <w:rPr>
            <w:rFonts w:ascii="Times New Roman" w:hAnsi="Times New Roman"/>
          </w:rPr>
          <w:t>N 157-пп</w:t>
        </w:r>
      </w:hyperlink>
      <w:r w:rsidRPr="0093071B">
        <w:rPr>
          <w:rFonts w:ascii="Times New Roman" w:hAnsi="Times New Roman"/>
        </w:rPr>
        <w:t xml:space="preserve"> "О внесении изменений в Положение о проведении 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Положение о порядке предоставления социальных выплат молодым семьям на приобретение или строительство жилья";</w:t>
      </w:r>
      <w:proofErr w:type="gramEnd"/>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7 июня 2011 года </w:t>
      </w:r>
      <w:hyperlink r:id="rId39" w:history="1">
        <w:r w:rsidRPr="0093071B">
          <w:rPr>
            <w:rFonts w:ascii="Times New Roman" w:hAnsi="Times New Roman"/>
          </w:rPr>
          <w:t>N 187-пп</w:t>
        </w:r>
      </w:hyperlink>
      <w:r w:rsidRPr="0093071B">
        <w:rPr>
          <w:rFonts w:ascii="Times New Roman" w:hAnsi="Times New Roman"/>
        </w:rPr>
        <w:t xml:space="preserve"> "О внесении изменений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12 июля 2011 года </w:t>
      </w:r>
      <w:hyperlink r:id="rId40" w:history="1">
        <w:r w:rsidRPr="0093071B">
          <w:rPr>
            <w:rFonts w:ascii="Times New Roman" w:hAnsi="Times New Roman"/>
          </w:rPr>
          <w:t>N 242-пп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от 13 сентября 2011 года </w:t>
      </w:r>
      <w:hyperlink r:id="rId41" w:history="1">
        <w:r w:rsidRPr="0093071B">
          <w:rPr>
            <w:rFonts w:ascii="Times New Roman" w:hAnsi="Times New Roman"/>
          </w:rPr>
          <w:t>N 321-пп</w:t>
        </w:r>
      </w:hyperlink>
      <w:r w:rsidRPr="0093071B">
        <w:rPr>
          <w:rFonts w:ascii="Times New Roman" w:hAnsi="Times New Roman"/>
        </w:rPr>
        <w:t xml:space="preserve"> "О внесении изменений в Положение о проведении 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Положение о порядке предоставления социальных выплат молодым семьям на приобретение или строительство жилья";</w:t>
      </w:r>
      <w:proofErr w:type="gramEnd"/>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13 сентября 2011 года </w:t>
      </w:r>
      <w:hyperlink r:id="rId42" w:history="1">
        <w:r w:rsidRPr="0093071B">
          <w:rPr>
            <w:rFonts w:ascii="Times New Roman" w:hAnsi="Times New Roman"/>
          </w:rPr>
          <w:t>N 322-пп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11 октября 2011 года </w:t>
      </w:r>
      <w:hyperlink r:id="rId43" w:history="1">
        <w:r w:rsidRPr="0093071B">
          <w:rPr>
            <w:rFonts w:ascii="Times New Roman" w:hAnsi="Times New Roman"/>
          </w:rPr>
          <w:t>N 371-пп</w:t>
        </w:r>
      </w:hyperlink>
      <w:r w:rsidRPr="0093071B">
        <w:rPr>
          <w:rFonts w:ascii="Times New Roman" w:hAnsi="Times New Roman"/>
        </w:rPr>
        <w:t xml:space="preserve"> "О внесении изменений в долгосрочную целевую программу Архангельской области "Строительство жилья для специалистов, обеспечивающих выполнение государственного оборонного заказа на предприятиях </w:t>
      </w:r>
      <w:proofErr w:type="gramStart"/>
      <w:r w:rsidRPr="0093071B">
        <w:rPr>
          <w:rFonts w:ascii="Times New Roman" w:hAnsi="Times New Roman"/>
        </w:rPr>
        <w:t>г</w:t>
      </w:r>
      <w:proofErr w:type="gramEnd"/>
      <w:r w:rsidRPr="0093071B">
        <w:rPr>
          <w:rFonts w:ascii="Times New Roman" w:hAnsi="Times New Roman"/>
        </w:rPr>
        <w:t>. Северодвинска, на 2012 - 2018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lastRenderedPageBreak/>
        <w:t xml:space="preserve">от 22 ноября 2011 года </w:t>
      </w:r>
      <w:hyperlink r:id="rId44" w:history="1">
        <w:r w:rsidRPr="0093071B">
          <w:rPr>
            <w:rFonts w:ascii="Times New Roman" w:hAnsi="Times New Roman"/>
          </w:rPr>
          <w:t>N 454-пп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11 мая 2012 года </w:t>
      </w:r>
      <w:hyperlink r:id="rId45" w:history="1">
        <w:r w:rsidRPr="0093071B">
          <w:rPr>
            <w:rFonts w:ascii="Times New Roman" w:hAnsi="Times New Roman"/>
          </w:rPr>
          <w:t>N 181-пп</w:t>
        </w:r>
      </w:hyperlink>
      <w:r w:rsidRPr="0093071B">
        <w:rPr>
          <w:rFonts w:ascii="Times New Roman" w:hAnsi="Times New Roman"/>
        </w:rPr>
        <w:t xml:space="preserve"> "О внесении изменений в постановление администрации Архангельской области от 17 марта 2009 года N 72-па/10";</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13 июня 2012 года </w:t>
      </w:r>
      <w:hyperlink r:id="rId46" w:history="1">
        <w:r w:rsidRPr="0093071B">
          <w:rPr>
            <w:rFonts w:ascii="Times New Roman" w:hAnsi="Times New Roman"/>
          </w:rPr>
          <w:t>N 258-пп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28 августа 2012 года </w:t>
      </w:r>
      <w:hyperlink r:id="rId47" w:history="1">
        <w:r w:rsidRPr="0093071B">
          <w:rPr>
            <w:rFonts w:ascii="Times New Roman" w:hAnsi="Times New Roman"/>
          </w:rPr>
          <w:t>N 367-пп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9 октября 2012 года </w:t>
      </w:r>
      <w:hyperlink r:id="rId48" w:history="1">
        <w:r w:rsidRPr="0093071B">
          <w:rPr>
            <w:rFonts w:ascii="Times New Roman" w:hAnsi="Times New Roman"/>
          </w:rPr>
          <w:t>N 444-пп</w:t>
        </w:r>
      </w:hyperlink>
      <w:r w:rsidRPr="0093071B">
        <w:rPr>
          <w:rFonts w:ascii="Times New Roman" w:hAnsi="Times New Roman"/>
        </w:rPr>
        <w:t xml:space="preserve"> "О внесении изменений в долгосрочную целевую программу Архангельской области "Строительство жилья для специалистов, обеспечивающих выполнение государственного оборонного заказа на предприятиях </w:t>
      </w:r>
      <w:proofErr w:type="gramStart"/>
      <w:r w:rsidRPr="0093071B">
        <w:rPr>
          <w:rFonts w:ascii="Times New Roman" w:hAnsi="Times New Roman"/>
        </w:rPr>
        <w:t>г</w:t>
      </w:r>
      <w:proofErr w:type="gramEnd"/>
      <w:r w:rsidRPr="0093071B">
        <w:rPr>
          <w:rFonts w:ascii="Times New Roman" w:hAnsi="Times New Roman"/>
        </w:rPr>
        <w:t>. Северодвинска, на 2012 - 2018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9 октября 2012 года </w:t>
      </w:r>
      <w:hyperlink r:id="rId49" w:history="1">
        <w:r w:rsidRPr="0093071B">
          <w:rPr>
            <w:rFonts w:ascii="Times New Roman" w:hAnsi="Times New Roman"/>
          </w:rPr>
          <w:t>N 447-пп</w:t>
        </w:r>
      </w:hyperlink>
      <w:r w:rsidRPr="0093071B">
        <w:rPr>
          <w:rFonts w:ascii="Times New Roman" w:hAnsi="Times New Roman"/>
        </w:rPr>
        <w:t xml:space="preserve"> "О долгосрочной целевой программе Архангельской области "Модернизация объектов водоснабжения, водоотведения и очистки сточных вод на территории Архангельской области на 2013 - 2014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6 ноября 2012 года </w:t>
      </w:r>
      <w:hyperlink r:id="rId50" w:history="1">
        <w:r w:rsidRPr="0093071B">
          <w:rPr>
            <w:rFonts w:ascii="Times New Roman" w:hAnsi="Times New Roman"/>
          </w:rPr>
          <w:t>N 497-пп</w:t>
        </w:r>
      </w:hyperlink>
      <w:r w:rsidRPr="0093071B">
        <w:rPr>
          <w:rFonts w:ascii="Times New Roman" w:hAnsi="Times New Roman"/>
        </w:rPr>
        <w:t xml:space="preserve"> "О внесении изменения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5 марта 2013 года </w:t>
      </w:r>
      <w:hyperlink r:id="rId51" w:history="1">
        <w:r w:rsidRPr="0093071B">
          <w:rPr>
            <w:rFonts w:ascii="Times New Roman" w:hAnsi="Times New Roman"/>
          </w:rPr>
          <w:t>N 84-пп</w:t>
        </w:r>
      </w:hyperlink>
      <w:r w:rsidRPr="0093071B">
        <w:rPr>
          <w:rFonts w:ascii="Times New Roman" w:hAnsi="Times New Roman"/>
        </w:rPr>
        <w:t xml:space="preserve"> "О внесении изменений в долгосрочную целевую программу Архангельской области "Модернизация объектов водоснабжения, водоотведения и очистки сточных вод на территории Архангельской области на 2013 - 2014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26 марта 2013 года </w:t>
      </w:r>
      <w:hyperlink r:id="rId52" w:history="1">
        <w:r w:rsidRPr="0093071B">
          <w:rPr>
            <w:rFonts w:ascii="Times New Roman" w:hAnsi="Times New Roman"/>
          </w:rPr>
          <w:t>N 117-пп</w:t>
        </w:r>
      </w:hyperlink>
      <w:r w:rsidRPr="0093071B">
        <w:rPr>
          <w:rFonts w:ascii="Times New Roman" w:hAnsi="Times New Roman"/>
        </w:rPr>
        <w:t xml:space="preserve"> "О внесении изменения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2 апреля 2013 года </w:t>
      </w:r>
      <w:hyperlink r:id="rId53" w:history="1">
        <w:r w:rsidRPr="0093071B">
          <w:rPr>
            <w:rFonts w:ascii="Times New Roman" w:hAnsi="Times New Roman"/>
          </w:rPr>
          <w:t>N 139-пп</w:t>
        </w:r>
      </w:hyperlink>
      <w:r w:rsidRPr="0093071B">
        <w:rPr>
          <w:rFonts w:ascii="Times New Roman" w:hAnsi="Times New Roman"/>
        </w:rPr>
        <w:t xml:space="preserve"> "О внесении изменений в долгосрочную целевую программу Архангельской области "Модернизация объектов водоснабжения, водоотведения и очистки сточных вод на территории Архангельской области на 2013 - 2014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от 11 июня 2013 года </w:t>
      </w:r>
      <w:hyperlink r:id="rId54" w:history="1">
        <w:r w:rsidRPr="0093071B">
          <w:rPr>
            <w:rFonts w:ascii="Times New Roman" w:hAnsi="Times New Roman"/>
          </w:rPr>
          <w:t>N 251-пп</w:t>
        </w:r>
      </w:hyperlink>
      <w:r w:rsidRPr="0093071B">
        <w:rPr>
          <w:rFonts w:ascii="Times New Roman" w:hAnsi="Times New Roman"/>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3. Настоящее постановление вступает в силу со дня его официального опубликования.</w:t>
      </w: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jc w:val="right"/>
        <w:rPr>
          <w:rFonts w:ascii="Times New Roman" w:hAnsi="Times New Roman"/>
        </w:rPr>
      </w:pPr>
      <w:r w:rsidRPr="0093071B">
        <w:rPr>
          <w:rFonts w:ascii="Times New Roman" w:hAnsi="Times New Roman"/>
        </w:rPr>
        <w:t>Губернатор</w:t>
      </w:r>
    </w:p>
    <w:p w:rsidR="00750275" w:rsidRPr="0093071B" w:rsidRDefault="00750275">
      <w:pPr>
        <w:widowControl w:val="0"/>
        <w:autoSpaceDE w:val="0"/>
        <w:autoSpaceDN w:val="0"/>
        <w:adjustRightInd w:val="0"/>
        <w:spacing w:after="0" w:line="240" w:lineRule="auto"/>
        <w:jc w:val="right"/>
        <w:rPr>
          <w:rFonts w:ascii="Times New Roman" w:hAnsi="Times New Roman"/>
        </w:rPr>
      </w:pPr>
      <w:r w:rsidRPr="0093071B">
        <w:rPr>
          <w:rFonts w:ascii="Times New Roman" w:hAnsi="Times New Roman"/>
        </w:rPr>
        <w:t>Архангельской области</w:t>
      </w:r>
    </w:p>
    <w:p w:rsidR="00750275" w:rsidRPr="0093071B" w:rsidRDefault="00750275">
      <w:pPr>
        <w:widowControl w:val="0"/>
        <w:autoSpaceDE w:val="0"/>
        <w:autoSpaceDN w:val="0"/>
        <w:adjustRightInd w:val="0"/>
        <w:spacing w:after="0" w:line="240" w:lineRule="auto"/>
        <w:jc w:val="right"/>
        <w:rPr>
          <w:rFonts w:ascii="Times New Roman" w:hAnsi="Times New Roman"/>
        </w:rPr>
      </w:pPr>
      <w:r w:rsidRPr="0093071B">
        <w:rPr>
          <w:rFonts w:ascii="Times New Roman" w:hAnsi="Times New Roman"/>
        </w:rPr>
        <w:t>И.А.ОРЛОВ</w:t>
      </w:r>
    </w:p>
    <w:p w:rsidR="00750275" w:rsidRDefault="00750275">
      <w:pPr>
        <w:widowControl w:val="0"/>
        <w:autoSpaceDE w:val="0"/>
        <w:autoSpaceDN w:val="0"/>
        <w:adjustRightInd w:val="0"/>
        <w:spacing w:after="0" w:line="240" w:lineRule="auto"/>
        <w:jc w:val="right"/>
        <w:rPr>
          <w:rFonts w:cs="Calibri"/>
        </w:rPr>
      </w:pPr>
    </w:p>
    <w:p w:rsidR="00750275" w:rsidRDefault="00750275">
      <w:pPr>
        <w:widowControl w:val="0"/>
        <w:autoSpaceDE w:val="0"/>
        <w:autoSpaceDN w:val="0"/>
        <w:adjustRightInd w:val="0"/>
        <w:spacing w:after="0" w:line="240" w:lineRule="auto"/>
        <w:jc w:val="right"/>
        <w:rPr>
          <w:rFonts w:cs="Calibri"/>
        </w:rPr>
      </w:pPr>
    </w:p>
    <w:p w:rsidR="00750275" w:rsidRDefault="00750275">
      <w:pPr>
        <w:widowControl w:val="0"/>
        <w:autoSpaceDE w:val="0"/>
        <w:autoSpaceDN w:val="0"/>
        <w:adjustRightInd w:val="0"/>
        <w:spacing w:after="0" w:line="240" w:lineRule="auto"/>
        <w:jc w:val="right"/>
        <w:rPr>
          <w:rFonts w:cs="Calibri"/>
        </w:rPr>
      </w:pPr>
    </w:p>
    <w:p w:rsidR="0093071B" w:rsidRDefault="0093071B">
      <w:pPr>
        <w:widowControl w:val="0"/>
        <w:autoSpaceDE w:val="0"/>
        <w:autoSpaceDN w:val="0"/>
        <w:adjustRightInd w:val="0"/>
        <w:spacing w:after="0" w:line="240" w:lineRule="auto"/>
        <w:jc w:val="right"/>
        <w:outlineLvl w:val="0"/>
        <w:rPr>
          <w:rFonts w:ascii="Times New Roman" w:hAnsi="Times New Roman"/>
        </w:rPr>
      </w:pPr>
      <w:bookmarkStart w:id="1" w:name="Par70"/>
      <w:bookmarkEnd w:id="1"/>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93071B" w:rsidRDefault="0093071B">
      <w:pPr>
        <w:widowControl w:val="0"/>
        <w:autoSpaceDE w:val="0"/>
        <w:autoSpaceDN w:val="0"/>
        <w:adjustRightInd w:val="0"/>
        <w:spacing w:after="0" w:line="240" w:lineRule="auto"/>
        <w:jc w:val="right"/>
        <w:outlineLvl w:val="0"/>
        <w:rPr>
          <w:rFonts w:ascii="Times New Roman" w:hAnsi="Times New Roman"/>
        </w:rPr>
      </w:pPr>
    </w:p>
    <w:p w:rsidR="00750275" w:rsidRPr="0093071B" w:rsidRDefault="00750275">
      <w:pPr>
        <w:widowControl w:val="0"/>
        <w:autoSpaceDE w:val="0"/>
        <w:autoSpaceDN w:val="0"/>
        <w:adjustRightInd w:val="0"/>
        <w:spacing w:after="0" w:line="240" w:lineRule="auto"/>
        <w:jc w:val="right"/>
        <w:outlineLvl w:val="0"/>
        <w:rPr>
          <w:rFonts w:ascii="Times New Roman" w:hAnsi="Times New Roman"/>
        </w:rPr>
      </w:pPr>
      <w:r w:rsidRPr="0093071B">
        <w:rPr>
          <w:rFonts w:ascii="Times New Roman" w:hAnsi="Times New Roman"/>
        </w:rPr>
        <w:lastRenderedPageBreak/>
        <w:t>Утверждена</w:t>
      </w:r>
    </w:p>
    <w:p w:rsidR="00750275" w:rsidRPr="0093071B" w:rsidRDefault="00750275">
      <w:pPr>
        <w:widowControl w:val="0"/>
        <w:autoSpaceDE w:val="0"/>
        <w:autoSpaceDN w:val="0"/>
        <w:adjustRightInd w:val="0"/>
        <w:spacing w:after="0" w:line="240" w:lineRule="auto"/>
        <w:jc w:val="right"/>
        <w:rPr>
          <w:rFonts w:ascii="Times New Roman" w:hAnsi="Times New Roman"/>
        </w:rPr>
      </w:pPr>
      <w:r w:rsidRPr="0093071B">
        <w:rPr>
          <w:rFonts w:ascii="Times New Roman" w:hAnsi="Times New Roman"/>
        </w:rPr>
        <w:t>постановлением Правительства</w:t>
      </w:r>
    </w:p>
    <w:p w:rsidR="00750275" w:rsidRPr="0093071B" w:rsidRDefault="00750275">
      <w:pPr>
        <w:widowControl w:val="0"/>
        <w:autoSpaceDE w:val="0"/>
        <w:autoSpaceDN w:val="0"/>
        <w:adjustRightInd w:val="0"/>
        <w:spacing w:after="0" w:line="240" w:lineRule="auto"/>
        <w:jc w:val="right"/>
        <w:rPr>
          <w:rFonts w:ascii="Times New Roman" w:hAnsi="Times New Roman"/>
        </w:rPr>
      </w:pPr>
      <w:r w:rsidRPr="0093071B">
        <w:rPr>
          <w:rFonts w:ascii="Times New Roman" w:hAnsi="Times New Roman"/>
        </w:rPr>
        <w:t>Архангельской области</w:t>
      </w:r>
    </w:p>
    <w:p w:rsidR="00750275" w:rsidRPr="0093071B" w:rsidRDefault="00750275">
      <w:pPr>
        <w:widowControl w:val="0"/>
        <w:autoSpaceDE w:val="0"/>
        <w:autoSpaceDN w:val="0"/>
        <w:adjustRightInd w:val="0"/>
        <w:spacing w:after="0" w:line="240" w:lineRule="auto"/>
        <w:jc w:val="right"/>
        <w:rPr>
          <w:rFonts w:ascii="Times New Roman" w:hAnsi="Times New Roman"/>
        </w:rPr>
      </w:pPr>
      <w:r w:rsidRPr="0093071B">
        <w:rPr>
          <w:rFonts w:ascii="Times New Roman" w:hAnsi="Times New Roman"/>
        </w:rPr>
        <w:t>от 11.10.2013 N 475-пп</w:t>
      </w: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jc w:val="center"/>
        <w:rPr>
          <w:rFonts w:ascii="Times New Roman" w:hAnsi="Times New Roman"/>
          <w:b/>
          <w:bCs/>
        </w:rPr>
      </w:pPr>
      <w:bookmarkStart w:id="2" w:name="Par75"/>
      <w:bookmarkEnd w:id="2"/>
      <w:r w:rsidRPr="0093071B">
        <w:rPr>
          <w:rFonts w:ascii="Times New Roman" w:hAnsi="Times New Roman"/>
          <w:b/>
          <w:bCs/>
        </w:rPr>
        <w:t>ГОСУДАРСТВЕННАЯ ПРОГРАММА</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 xml:space="preserve">АРХАНГЕЛЬСКОЙ ОБЛАСТИ "ОБЕСПЕЧЕНИЕ </w:t>
      </w:r>
      <w:proofErr w:type="gramStart"/>
      <w:r w:rsidRPr="0093071B">
        <w:rPr>
          <w:rFonts w:ascii="Times New Roman" w:hAnsi="Times New Roman"/>
          <w:b/>
          <w:bCs/>
        </w:rPr>
        <w:t>КАЧЕСТВЕННЫМ</w:t>
      </w:r>
      <w:proofErr w:type="gramEnd"/>
      <w:r w:rsidRPr="0093071B">
        <w:rPr>
          <w:rFonts w:ascii="Times New Roman" w:hAnsi="Times New Roman"/>
          <w:b/>
          <w:bCs/>
        </w:rPr>
        <w:t>, ДОСТУПНЫМ</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ЖИЛЬЕМ И ОБЪЕКТАМИ ИНЖЕНЕРНОЙ ИНФРАСТРУКТУРЫ НАСЕЛЕНИЯ</w:t>
      </w:r>
    </w:p>
    <w:p w:rsidR="00750275" w:rsidRPr="0093071B" w:rsidRDefault="00750275">
      <w:pPr>
        <w:widowControl w:val="0"/>
        <w:autoSpaceDE w:val="0"/>
        <w:autoSpaceDN w:val="0"/>
        <w:adjustRightInd w:val="0"/>
        <w:spacing w:after="0" w:line="240" w:lineRule="auto"/>
        <w:jc w:val="center"/>
        <w:rPr>
          <w:rFonts w:ascii="Times New Roman" w:hAnsi="Times New Roman"/>
          <w:b/>
          <w:bCs/>
        </w:rPr>
      </w:pPr>
      <w:r w:rsidRPr="0093071B">
        <w:rPr>
          <w:rFonts w:ascii="Times New Roman" w:hAnsi="Times New Roman"/>
          <w:b/>
          <w:bCs/>
        </w:rPr>
        <w:t>АРХАНГЕЛЬСКОЙ ОБЛАСТИ (2014 - 2020 ГОДЫ)"</w:t>
      </w:r>
    </w:p>
    <w:p w:rsidR="00750275" w:rsidRPr="0093071B" w:rsidRDefault="00750275">
      <w:pPr>
        <w:widowControl w:val="0"/>
        <w:autoSpaceDE w:val="0"/>
        <w:autoSpaceDN w:val="0"/>
        <w:adjustRightInd w:val="0"/>
        <w:spacing w:after="0" w:line="240" w:lineRule="auto"/>
        <w:jc w:val="center"/>
        <w:rPr>
          <w:rFonts w:ascii="Times New Roman" w:hAnsi="Times New Roman"/>
        </w:rPr>
      </w:pP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jc w:val="center"/>
        <w:outlineLvl w:val="1"/>
        <w:rPr>
          <w:rFonts w:ascii="Times New Roman" w:hAnsi="Times New Roman"/>
        </w:rPr>
      </w:pPr>
      <w:bookmarkStart w:id="3" w:name="Par87"/>
      <w:bookmarkEnd w:id="3"/>
      <w:r w:rsidRPr="0093071B">
        <w:rPr>
          <w:rFonts w:ascii="Times New Roman" w:hAnsi="Times New Roman"/>
        </w:rPr>
        <w:t>ПАСПОРТ</w:t>
      </w:r>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государственной программы Архангельской области "Обеспечение</w:t>
      </w:r>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 xml:space="preserve">качественным, доступным жильем и объектами </w:t>
      </w:r>
      <w:proofErr w:type="gramStart"/>
      <w:r w:rsidRPr="0093071B">
        <w:rPr>
          <w:rFonts w:ascii="Times New Roman" w:hAnsi="Times New Roman"/>
        </w:rPr>
        <w:t>инженерной</w:t>
      </w:r>
      <w:proofErr w:type="gramEnd"/>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инфраструктуры населения Архангельской области</w:t>
      </w:r>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(2014 - 2020 годы)"</w:t>
      </w:r>
    </w:p>
    <w:p w:rsidR="00750275" w:rsidRPr="0093071B" w:rsidRDefault="00750275">
      <w:pPr>
        <w:widowControl w:val="0"/>
        <w:autoSpaceDE w:val="0"/>
        <w:autoSpaceDN w:val="0"/>
        <w:adjustRightInd w:val="0"/>
        <w:spacing w:after="0" w:line="240" w:lineRule="auto"/>
        <w:jc w:val="center"/>
        <w:rPr>
          <w:rFonts w:ascii="Times New Roman" w:hAnsi="Times New Roman"/>
        </w:rPr>
      </w:pPr>
    </w:p>
    <w:p w:rsidR="00835F81" w:rsidRPr="0093071B" w:rsidRDefault="00835F81">
      <w:pPr>
        <w:widowControl w:val="0"/>
        <w:autoSpaceDE w:val="0"/>
        <w:autoSpaceDN w:val="0"/>
        <w:adjustRightInd w:val="0"/>
        <w:spacing w:after="0" w:line="240" w:lineRule="auto"/>
        <w:jc w:val="center"/>
        <w:rPr>
          <w:rFonts w:ascii="Times New Roman" w:hAnsi="Times New Roman"/>
        </w:rPr>
      </w:pPr>
    </w:p>
    <w:tbl>
      <w:tblPr>
        <w:tblW w:w="0" w:type="auto"/>
        <w:tblInd w:w="102" w:type="dxa"/>
        <w:tblLayout w:type="fixed"/>
        <w:tblCellMar>
          <w:top w:w="75" w:type="dxa"/>
          <w:left w:w="0" w:type="dxa"/>
          <w:bottom w:w="75" w:type="dxa"/>
          <w:right w:w="0" w:type="dxa"/>
        </w:tblCellMar>
        <w:tblLook w:val="0000"/>
      </w:tblPr>
      <w:tblGrid>
        <w:gridCol w:w="2640"/>
        <w:gridCol w:w="5440"/>
      </w:tblGrid>
      <w:tr w:rsidR="00835F81" w:rsidRPr="00E01B0B" w:rsidTr="0093071B">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Наименование государственной программы</w:t>
            </w:r>
          </w:p>
        </w:tc>
        <w:tc>
          <w:tcPr>
            <w:tcW w:w="5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 (2014 - 2020 годы)" (далее - государственная программа)</w:t>
            </w:r>
          </w:p>
        </w:tc>
      </w:tr>
      <w:tr w:rsidR="00835F81" w:rsidRPr="00E01B0B" w:rsidTr="0093071B">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Ответственный исполнитель государственной программы</w:t>
            </w:r>
          </w:p>
        </w:tc>
        <w:tc>
          <w:tcPr>
            <w:tcW w:w="5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промышленности и строительства Архангельской области (далее - министерство промышленности и строительства)</w:t>
            </w:r>
          </w:p>
        </w:tc>
      </w:tr>
      <w:tr w:rsidR="00835F81" w:rsidRPr="00E01B0B" w:rsidTr="0093071B">
        <w:tc>
          <w:tcPr>
            <w:tcW w:w="2640" w:type="dxa"/>
            <w:tcBorders>
              <w:top w:val="single" w:sz="4" w:space="0" w:color="auto"/>
              <w:left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Соисполнители государственной программы</w:t>
            </w:r>
          </w:p>
        </w:tc>
        <w:tc>
          <w:tcPr>
            <w:tcW w:w="5440" w:type="dxa"/>
            <w:tcBorders>
              <w:top w:val="single" w:sz="4" w:space="0" w:color="auto"/>
              <w:left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агропромышленного комплекса и торговли Архангельской области (далее - министерство агропромышленного комплекса и торговли);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по делам молодежи и спорту Архангельской области (далее - министерство по делам молодежи и спорту);</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имущественных отношений Архангельской области (далее - министерство имущественных отношений);</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образования и науки Архангельской области (далее - министерство образования и науки);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труда, занятости и социального развития Архангельской области (далее - министерство труда, занятости и социального развития);</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агентство архитектуры и градостроительства Архангельской области (далее - агентство архитектуры и градостроительства);</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инспекция государственного строительного надзора Архангельской области (далее - инспекция государственного строительного надзора)</w:t>
            </w:r>
          </w:p>
        </w:tc>
      </w:tr>
      <w:tr w:rsidR="00835F81" w:rsidRPr="00E01B0B" w:rsidTr="0093071B">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Подпрограммы государственной программы</w:t>
            </w:r>
          </w:p>
        </w:tc>
        <w:tc>
          <w:tcPr>
            <w:tcW w:w="5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157" w:history="1">
              <w:r w:rsidR="00835F81" w:rsidRPr="00E01B0B">
                <w:rPr>
                  <w:rFonts w:ascii="Times New Roman" w:hAnsi="Times New Roman"/>
                  <w:color w:val="0000FF"/>
                </w:rPr>
                <w:t>подпрограмма N 1</w:t>
              </w:r>
            </w:hyperlink>
            <w:r w:rsidR="00835F81" w:rsidRPr="00E01B0B">
              <w:rPr>
                <w:rFonts w:ascii="Times New Roman" w:hAnsi="Times New Roman"/>
              </w:rPr>
              <w:t xml:space="preserve"> "Создание условий для обеспечения доступным и комфортным жильем жителей Архангельской области";</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347" w:history="1">
              <w:r w:rsidR="00835F81" w:rsidRPr="00E01B0B">
                <w:rPr>
                  <w:rFonts w:ascii="Times New Roman" w:hAnsi="Times New Roman"/>
                  <w:color w:val="0000FF"/>
                </w:rPr>
                <w:t>подпрограмма N 2</w:t>
              </w:r>
            </w:hyperlink>
            <w:r w:rsidR="00835F81" w:rsidRPr="00E01B0B">
              <w:rPr>
                <w:rFonts w:ascii="Times New Roman" w:hAnsi="Times New Roman"/>
              </w:rPr>
              <w:t xml:space="preserve"> "Обеспечение жильем молодых семей";</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399" w:history="1">
              <w:r w:rsidR="00835F81" w:rsidRPr="00E01B0B">
                <w:rPr>
                  <w:rFonts w:ascii="Times New Roman" w:hAnsi="Times New Roman"/>
                  <w:color w:val="0000FF"/>
                </w:rPr>
                <w:t>подпрограмма N 3</w:t>
              </w:r>
            </w:hyperlink>
            <w:r w:rsidR="00835F81" w:rsidRPr="00E01B0B">
              <w:rPr>
                <w:rFonts w:ascii="Times New Roman" w:hAnsi="Times New Roman"/>
              </w:rPr>
              <w:t xml:space="preserve"> "Развитие промышленности строительных материалов в Архангельской области";</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457" w:history="1">
              <w:r w:rsidR="00835F81" w:rsidRPr="00E01B0B">
                <w:rPr>
                  <w:rFonts w:ascii="Times New Roman" w:hAnsi="Times New Roman"/>
                  <w:color w:val="0000FF"/>
                </w:rPr>
                <w:t>подпрограмма N 4</w:t>
              </w:r>
            </w:hyperlink>
            <w:r w:rsidR="00835F81" w:rsidRPr="00E01B0B">
              <w:rPr>
                <w:rFonts w:ascii="Times New Roman" w:hAnsi="Times New Roman"/>
              </w:rPr>
              <w:t xml:space="preserve"> "Создание условий для реализации государственной программы"</w:t>
            </w:r>
          </w:p>
        </w:tc>
      </w:tr>
      <w:tr w:rsidR="00835F81" w:rsidRPr="00E01B0B" w:rsidTr="0093071B">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lastRenderedPageBreak/>
              <w:t>Цели государственной программы</w:t>
            </w:r>
          </w:p>
        </w:tc>
        <w:tc>
          <w:tcPr>
            <w:tcW w:w="5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повышение доступности жилья и качества жилищного обеспечения населения Архангельской области (далее - население);</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 xml:space="preserve">оказание финансовой поддержки в решении жилищной проблемы молодым семьям в Архангельской области, включая многодетные, признанным в установленном </w:t>
            </w:r>
            <w:proofErr w:type="gramStart"/>
            <w:r w:rsidRPr="00E01B0B">
              <w:rPr>
                <w:rFonts w:ascii="Times New Roman" w:hAnsi="Times New Roman"/>
              </w:rPr>
              <w:t>порядке</w:t>
            </w:r>
            <w:proofErr w:type="gramEnd"/>
            <w:r w:rsidRPr="00E01B0B">
              <w:rPr>
                <w:rFonts w:ascii="Times New Roman" w:hAnsi="Times New Roman"/>
              </w:rPr>
              <w:t xml:space="preserve"> нуждающимися в улучшении жилищных условий (далее - молодые семьи);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создание условий для внедрения новых технологий производства строительных материалов.</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561" w:history="1">
              <w:r w:rsidR="00835F81" w:rsidRPr="00E01B0B">
                <w:rPr>
                  <w:rFonts w:ascii="Times New Roman" w:hAnsi="Times New Roman"/>
                  <w:color w:val="0000FF"/>
                </w:rPr>
                <w:t>Перечень</w:t>
              </w:r>
            </w:hyperlink>
            <w:r w:rsidR="00835F81" w:rsidRPr="00E01B0B">
              <w:rPr>
                <w:rFonts w:ascii="Times New Roman" w:hAnsi="Times New Roman"/>
              </w:rPr>
              <w:t xml:space="preserve"> целевых показателей государственной программы приведен в приложении N 1 к государственной программе</w:t>
            </w:r>
          </w:p>
        </w:tc>
      </w:tr>
      <w:tr w:rsidR="00835F81" w:rsidRPr="00E01B0B" w:rsidTr="0093071B">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государственной</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программы</w:t>
            </w:r>
          </w:p>
        </w:tc>
        <w:tc>
          <w:tcPr>
            <w:tcW w:w="5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задача N 1 - повышение уровня доступности жилья в Архангельской области;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задача N 2 - создание условий для развития индивидуального жилищного строительства;</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задача N 3 - снижение административных барьеров в строительстве;</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задача N 4 - повышение доступности ипотечных жилищных кредитов для населения;</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задача N 5 - обеспечение территории Архангельской области документами территориального планирования;</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задача N 6 - обеспечение молодых семей жильем, соответствующим социальным стандартам;</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задача N 7 - развитие строительной индустрии и промышленности строительных материалов в Архангельской области</w:t>
            </w:r>
          </w:p>
        </w:tc>
      </w:tr>
      <w:tr w:rsidR="00835F81" w:rsidRPr="00E01B0B" w:rsidTr="00835F81">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Сроки и этапы реализации государственной программы</w:t>
            </w:r>
          </w:p>
        </w:tc>
        <w:tc>
          <w:tcPr>
            <w:tcW w:w="5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2014 - 2020 годы.</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Государственная программа реализуется в один этап</w:t>
            </w:r>
          </w:p>
        </w:tc>
      </w:tr>
      <w:tr w:rsidR="00835F81" w:rsidRPr="00E01B0B" w:rsidTr="00835F81">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Объем и источники финансирования государственной программы</w:t>
            </w:r>
          </w:p>
        </w:tc>
        <w:tc>
          <w:tcPr>
            <w:tcW w:w="5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71B" w:rsidRPr="00ED45A4" w:rsidRDefault="0093071B" w:rsidP="0093071B">
            <w:pPr>
              <w:pStyle w:val="ConsPlusCell"/>
              <w:rPr>
                <w:rFonts w:ascii="Times New Roman" w:hAnsi="Times New Roman" w:cs="Times New Roman"/>
                <w:sz w:val="22"/>
                <w:szCs w:val="22"/>
              </w:rPr>
            </w:pPr>
            <w:r w:rsidRPr="00ED45A4">
              <w:rPr>
                <w:rFonts w:ascii="Times New Roman" w:hAnsi="Times New Roman" w:cs="Times New Roman"/>
                <w:sz w:val="22"/>
                <w:szCs w:val="22"/>
              </w:rPr>
              <w:t xml:space="preserve">общий объем финансирования государственной программы составляет </w:t>
            </w:r>
            <w:r w:rsidRPr="00ED45A4">
              <w:rPr>
                <w:rFonts w:ascii="Times New Roman" w:hAnsi="Times New Roman" w:cs="Times New Roman"/>
                <w:bCs/>
                <w:sz w:val="22"/>
                <w:szCs w:val="22"/>
              </w:rPr>
              <w:t xml:space="preserve">10 297 728,8 </w:t>
            </w:r>
            <w:r w:rsidRPr="00ED45A4">
              <w:rPr>
                <w:rFonts w:ascii="Times New Roman" w:hAnsi="Times New Roman" w:cs="Times New Roman"/>
                <w:sz w:val="22"/>
                <w:szCs w:val="22"/>
              </w:rPr>
              <w:t>тыс. рублей,</w:t>
            </w:r>
          </w:p>
          <w:p w:rsidR="0093071B" w:rsidRPr="00ED45A4" w:rsidRDefault="0093071B" w:rsidP="0093071B">
            <w:pPr>
              <w:pStyle w:val="ConsPlusCell"/>
              <w:rPr>
                <w:rFonts w:ascii="Times New Roman" w:hAnsi="Times New Roman" w:cs="Times New Roman"/>
                <w:sz w:val="22"/>
                <w:szCs w:val="22"/>
              </w:rPr>
            </w:pPr>
            <w:r w:rsidRPr="00ED45A4">
              <w:rPr>
                <w:rFonts w:ascii="Times New Roman" w:hAnsi="Times New Roman" w:cs="Times New Roman"/>
                <w:sz w:val="22"/>
                <w:szCs w:val="22"/>
              </w:rPr>
              <w:t xml:space="preserve">в том числе: </w:t>
            </w:r>
          </w:p>
          <w:p w:rsidR="0093071B" w:rsidRPr="00ED45A4" w:rsidRDefault="0093071B" w:rsidP="0093071B">
            <w:pPr>
              <w:pStyle w:val="ConsPlusCell"/>
              <w:tabs>
                <w:tab w:val="left" w:pos="4812"/>
              </w:tabs>
              <w:spacing w:before="100" w:after="100"/>
              <w:rPr>
                <w:rFonts w:ascii="Times New Roman" w:hAnsi="Times New Roman" w:cs="Times New Roman"/>
                <w:sz w:val="22"/>
                <w:szCs w:val="22"/>
              </w:rPr>
            </w:pPr>
            <w:r w:rsidRPr="00ED45A4">
              <w:rPr>
                <w:rFonts w:ascii="Times New Roman" w:hAnsi="Times New Roman" w:cs="Times New Roman"/>
                <w:sz w:val="22"/>
                <w:szCs w:val="22"/>
              </w:rPr>
              <w:t xml:space="preserve">средства федерального бюджета – </w:t>
            </w:r>
            <w:r w:rsidRPr="00ED45A4">
              <w:rPr>
                <w:rFonts w:ascii="Times New Roman" w:hAnsi="Times New Roman" w:cs="Times New Roman"/>
                <w:bCs/>
                <w:sz w:val="22"/>
                <w:szCs w:val="22"/>
              </w:rPr>
              <w:t xml:space="preserve">958 258,1 </w:t>
            </w:r>
            <w:r w:rsidRPr="00ED45A4">
              <w:rPr>
                <w:rFonts w:ascii="Times New Roman" w:hAnsi="Times New Roman" w:cs="Times New Roman"/>
                <w:sz w:val="22"/>
                <w:szCs w:val="22"/>
              </w:rPr>
              <w:t xml:space="preserve">тыс. рублей; </w:t>
            </w:r>
          </w:p>
          <w:p w:rsidR="0093071B" w:rsidRPr="00ED45A4" w:rsidRDefault="0093071B" w:rsidP="0093071B">
            <w:pPr>
              <w:pStyle w:val="ConsPlusCell"/>
              <w:rPr>
                <w:rFonts w:ascii="Times New Roman" w:hAnsi="Times New Roman" w:cs="Times New Roman"/>
                <w:spacing w:val="-4"/>
                <w:sz w:val="22"/>
                <w:szCs w:val="22"/>
              </w:rPr>
            </w:pPr>
            <w:r w:rsidRPr="00ED45A4">
              <w:rPr>
                <w:rFonts w:ascii="Times New Roman" w:hAnsi="Times New Roman" w:cs="Times New Roman"/>
                <w:spacing w:val="-4"/>
                <w:sz w:val="22"/>
                <w:szCs w:val="22"/>
              </w:rPr>
              <w:t xml:space="preserve">средства областного бюджета – </w:t>
            </w:r>
            <w:r w:rsidRPr="00ED45A4">
              <w:rPr>
                <w:rFonts w:ascii="Times New Roman" w:hAnsi="Times New Roman" w:cs="Times New Roman"/>
                <w:bCs/>
                <w:sz w:val="22"/>
                <w:szCs w:val="22"/>
              </w:rPr>
              <w:t xml:space="preserve">8 548 695,4 </w:t>
            </w:r>
            <w:r w:rsidRPr="00ED45A4">
              <w:rPr>
                <w:rFonts w:ascii="Times New Roman" w:hAnsi="Times New Roman" w:cs="Times New Roman"/>
                <w:spacing w:val="-4"/>
                <w:sz w:val="22"/>
                <w:szCs w:val="22"/>
              </w:rPr>
              <w:t>тыс. рублей;</w:t>
            </w:r>
          </w:p>
          <w:p w:rsidR="00835F81" w:rsidRPr="00E01B0B" w:rsidRDefault="0093071B"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 xml:space="preserve">местных бюджетов – </w:t>
            </w:r>
            <w:r w:rsidRPr="00E01B0B">
              <w:rPr>
                <w:rFonts w:ascii="Times New Roman" w:hAnsi="Times New Roman"/>
                <w:bCs/>
              </w:rPr>
              <w:t xml:space="preserve">790 775,3 </w:t>
            </w:r>
            <w:r w:rsidRPr="00E01B0B">
              <w:rPr>
                <w:rFonts w:ascii="Times New Roman" w:hAnsi="Times New Roman"/>
              </w:rPr>
              <w:t>тыс. рублей</w:t>
            </w:r>
          </w:p>
        </w:tc>
      </w:tr>
    </w:tbl>
    <w:p w:rsidR="00835F81" w:rsidRPr="0093071B" w:rsidRDefault="00835F81">
      <w:pPr>
        <w:widowControl w:val="0"/>
        <w:autoSpaceDE w:val="0"/>
        <w:autoSpaceDN w:val="0"/>
        <w:adjustRightInd w:val="0"/>
        <w:spacing w:after="0" w:line="240" w:lineRule="auto"/>
        <w:jc w:val="center"/>
        <w:rPr>
          <w:rFonts w:ascii="Times New Roman" w:hAnsi="Times New Roman"/>
        </w:rPr>
      </w:pPr>
    </w:p>
    <w:p w:rsidR="00750275" w:rsidRPr="0093071B" w:rsidRDefault="00750275">
      <w:pPr>
        <w:widowControl w:val="0"/>
        <w:autoSpaceDE w:val="0"/>
        <w:autoSpaceDN w:val="0"/>
        <w:adjustRightInd w:val="0"/>
        <w:spacing w:after="0" w:line="240" w:lineRule="auto"/>
        <w:jc w:val="center"/>
        <w:outlineLvl w:val="2"/>
        <w:rPr>
          <w:rFonts w:ascii="Times New Roman" w:hAnsi="Times New Roman"/>
        </w:rPr>
      </w:pPr>
      <w:bookmarkStart w:id="4" w:name="Par136"/>
      <w:bookmarkEnd w:id="4"/>
      <w:r w:rsidRPr="0093071B">
        <w:rPr>
          <w:rFonts w:ascii="Times New Roman" w:hAnsi="Times New Roman"/>
        </w:rPr>
        <w:t>I. Приоритеты государственной политики в сфере</w:t>
      </w:r>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реализации государственной программы</w:t>
      </w: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Приоритеты государственной политики в жилищной сфере определены в соответствии с </w:t>
      </w:r>
      <w:hyperlink r:id="rId55" w:history="1">
        <w:r w:rsidRPr="0093071B">
          <w:rPr>
            <w:rFonts w:ascii="Times New Roman" w:hAnsi="Times New Roman"/>
          </w:rPr>
          <w:t>Указом</w:t>
        </w:r>
      </w:hyperlink>
      <w:r w:rsidRPr="0093071B">
        <w:rPr>
          <w:rFonts w:ascii="Times New Roman" w:hAnsi="Times New Roman"/>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56" w:history="1">
        <w:r w:rsidRPr="0093071B">
          <w:rPr>
            <w:rFonts w:ascii="Times New Roman" w:hAnsi="Times New Roman"/>
          </w:rPr>
          <w:t>Концепцией</w:t>
        </w:r>
      </w:hyperlink>
      <w:r w:rsidRPr="0093071B">
        <w:rPr>
          <w:rFonts w:ascii="Times New Roman" w:hAnsi="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w:t>
      </w:r>
      <w:proofErr w:type="gramEnd"/>
      <w:r w:rsidRPr="0093071B">
        <w:rPr>
          <w:rFonts w:ascii="Times New Roman" w:hAnsi="Times New Roman"/>
        </w:rPr>
        <w:t xml:space="preserve"> N 1662-р.</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w:t>
      </w:r>
      <w:r w:rsidRPr="0093071B">
        <w:rPr>
          <w:rFonts w:ascii="Times New Roman" w:hAnsi="Times New Roman"/>
        </w:rPr>
        <w:lastRenderedPageBreak/>
        <w:t>только удовлетворять жилищные потребности, но и обеспечивает высокое качество жизни в целом.</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Приоритетами государственной политики в жилищной сфере, направленными на достижение указанной стратегической цели, являются следующие:</w:t>
      </w:r>
      <w:proofErr w:type="gramEnd"/>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В рамках данного приоритета будут реализованы общие меры по стимулированию строительства жилья экономического класса, развитию некоммерческих форм жилищного строительства. Государственная политика в сфере поддержки массового жилищного строительства будет реализовываться путем повышения эффективности мер градостроительного регулирования и обеспечения жилищного строительства земельными участками, строительства инженерной и социальной инфраструктуры, развития промышленной базы строительной индустрии и рынка строительных материалов, изделий и конструкций.</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Вопрос активизации жилищного строительства тесно связан с вовлечением в оборот земельных участков. Предусматривается совершенствование законодательного регулирования, в том числе на уровне Архангельской области, в целях </w:t>
      </w:r>
      <w:proofErr w:type="gramStart"/>
      <w:r w:rsidRPr="0093071B">
        <w:rPr>
          <w:rFonts w:ascii="Times New Roman" w:hAnsi="Times New Roman"/>
        </w:rPr>
        <w:t>создания механизмов стимулирования органов государственной власти</w:t>
      </w:r>
      <w:proofErr w:type="gramEnd"/>
      <w:r w:rsidRPr="0093071B">
        <w:rPr>
          <w:rFonts w:ascii="Times New Roman" w:hAnsi="Times New Roman"/>
        </w:rPr>
        <w:t xml:space="preserve"> и органов местного самоуправления городских округов и муниципальных районов Архангельской области (далее - органы местного самоуправления) к вовлечению в хозяйственный оборот земельных участков в целях жилищного строительства.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Государственная политика в сфере предоставления земельных участков для жилищного строительства и обеспечения таких земельных участков инженерной и социальной инфраструктурами будет направлена на поддержку формирования государственно-частного партнерства, обеспечивающего строительство и реконструкцию инженерной и социальной инфраструктур при комплексном освоении земельных участков и развитии застроенных территорий.</w:t>
      </w:r>
      <w:proofErr w:type="gramEnd"/>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С целью стимулирования увеличения объемов жилищного строительства в муниципальных образованиях Архангельской области (далее - муниципальные образования) и повышения эффективности использования средств местных бюджетов, направляемых на развитие инженерной инфраструктуры, органам местного самоуправления из областного бюджета будут предоставляться субсидии на развитие инженерной инфраструктуры в сфере жилищного строительства.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Государственная политика в сфере развития промышленной базы строительной индустрии и рынка строительных материалов, изделий и конструкций будет направлена на внедрение новых современных индустриальных технологий жилищного строительства и создание благоприятных условий развития комплекса строительной индустрии.</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В целях формирования информационной базы для планирования, мониторинга и оценки эффективности реализации государственной политики по увеличению объемов жилищного строительства предусматривается создание или модернизация системы сбора, хранения и анализа информации по ключевым характеристикам развития земельного и жилищного рынков Архангельской области (цены на рынке жилья, включая цены на рынке купли-продажи и аренды жилья, себестоимость жилищного строительства, стоимость земли для различных вариантов использования</w:t>
      </w:r>
      <w:proofErr w:type="gramEnd"/>
      <w:r w:rsidRPr="0093071B">
        <w:rPr>
          <w:rFonts w:ascii="Times New Roman" w:hAnsi="Times New Roman"/>
        </w:rPr>
        <w:t>, наличие свободных мощностей инженерной инфраструктуры, наличие свободных строительных мощностей, показатели развитости социальной инфраструктуры и так далее);</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2) развитие рынка некоммерческого жилищного фонда в Архангельской области (далее - некоммерческий жилищный фонд) для граждан, имеющих невысокий уровень дохода.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В результате реализации комплекса мер до 2020 года объем жилья, строящегося в качестве некоммерческого жилищного фонда, должен составить 70,5 тыс. кв. метров;</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3)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750275" w:rsidRDefault="00750275">
      <w:pPr>
        <w:widowControl w:val="0"/>
        <w:autoSpaceDE w:val="0"/>
        <w:autoSpaceDN w:val="0"/>
        <w:adjustRightInd w:val="0"/>
        <w:spacing w:after="0" w:line="240" w:lineRule="auto"/>
        <w:jc w:val="both"/>
        <w:rPr>
          <w:rFonts w:ascii="Times New Roman" w:hAnsi="Times New Roman"/>
        </w:rPr>
      </w:pPr>
    </w:p>
    <w:p w:rsidR="0093071B" w:rsidRDefault="0093071B">
      <w:pPr>
        <w:widowControl w:val="0"/>
        <w:autoSpaceDE w:val="0"/>
        <w:autoSpaceDN w:val="0"/>
        <w:adjustRightInd w:val="0"/>
        <w:spacing w:after="0" w:line="240" w:lineRule="auto"/>
        <w:jc w:val="both"/>
        <w:rPr>
          <w:rFonts w:ascii="Times New Roman" w:hAnsi="Times New Roman"/>
        </w:rPr>
      </w:pPr>
    </w:p>
    <w:p w:rsidR="0093071B" w:rsidRDefault="0093071B">
      <w:pPr>
        <w:widowControl w:val="0"/>
        <w:autoSpaceDE w:val="0"/>
        <w:autoSpaceDN w:val="0"/>
        <w:adjustRightInd w:val="0"/>
        <w:spacing w:after="0" w:line="240" w:lineRule="auto"/>
        <w:jc w:val="both"/>
        <w:rPr>
          <w:rFonts w:ascii="Times New Roman" w:hAnsi="Times New Roman"/>
        </w:rPr>
      </w:pPr>
    </w:p>
    <w:p w:rsidR="0093071B" w:rsidRPr="0093071B" w:rsidRDefault="0093071B">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jc w:val="center"/>
        <w:outlineLvl w:val="2"/>
        <w:rPr>
          <w:rFonts w:ascii="Times New Roman" w:hAnsi="Times New Roman"/>
        </w:rPr>
      </w:pPr>
      <w:bookmarkStart w:id="5" w:name="Par155"/>
      <w:bookmarkEnd w:id="5"/>
      <w:r w:rsidRPr="0093071B">
        <w:rPr>
          <w:rFonts w:ascii="Times New Roman" w:hAnsi="Times New Roman"/>
        </w:rPr>
        <w:lastRenderedPageBreak/>
        <w:t>II. Характеристика подпрограмм государственной программы</w:t>
      </w: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jc w:val="center"/>
        <w:outlineLvl w:val="3"/>
        <w:rPr>
          <w:rFonts w:ascii="Times New Roman" w:hAnsi="Times New Roman"/>
        </w:rPr>
      </w:pPr>
      <w:bookmarkStart w:id="6" w:name="Par157"/>
      <w:bookmarkEnd w:id="6"/>
      <w:r w:rsidRPr="0093071B">
        <w:rPr>
          <w:rFonts w:ascii="Times New Roman" w:hAnsi="Times New Roman"/>
        </w:rPr>
        <w:t>2.1. ПАСПОРТ</w:t>
      </w:r>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 xml:space="preserve">подпрограммы N 1 "Создание условий для обеспечения </w:t>
      </w:r>
      <w:proofErr w:type="gramStart"/>
      <w:r w:rsidRPr="0093071B">
        <w:rPr>
          <w:rFonts w:ascii="Times New Roman" w:hAnsi="Times New Roman"/>
        </w:rPr>
        <w:t>доступным</w:t>
      </w:r>
      <w:proofErr w:type="gramEnd"/>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и комфортным жильем жителей Архангельской области"</w:t>
      </w:r>
    </w:p>
    <w:p w:rsidR="00750275" w:rsidRPr="0093071B" w:rsidRDefault="00750275">
      <w:pPr>
        <w:widowControl w:val="0"/>
        <w:autoSpaceDE w:val="0"/>
        <w:autoSpaceDN w:val="0"/>
        <w:adjustRightInd w:val="0"/>
        <w:spacing w:after="0" w:line="240" w:lineRule="auto"/>
        <w:jc w:val="center"/>
        <w:rPr>
          <w:rFonts w:ascii="Times New Roman" w:hAnsi="Times New Roman"/>
        </w:rPr>
      </w:pPr>
    </w:p>
    <w:tbl>
      <w:tblPr>
        <w:tblW w:w="0" w:type="auto"/>
        <w:tblInd w:w="102" w:type="dxa"/>
        <w:tblLayout w:type="fixed"/>
        <w:tblCellMar>
          <w:top w:w="75" w:type="dxa"/>
          <w:left w:w="0" w:type="dxa"/>
          <w:bottom w:w="75" w:type="dxa"/>
          <w:right w:w="0" w:type="dxa"/>
        </w:tblCellMar>
        <w:tblLook w:val="0000"/>
      </w:tblPr>
      <w:tblGrid>
        <w:gridCol w:w="2475"/>
        <w:gridCol w:w="6456"/>
      </w:tblGrid>
      <w:tr w:rsidR="00835F81" w:rsidRPr="00E01B0B" w:rsidTr="00835F81">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Наименование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"Создание условий для обеспечения доступным и комфортным жильем жителей Архангельской области" (далее - подпрограмма N 1)</w:t>
            </w:r>
          </w:p>
        </w:tc>
      </w:tr>
      <w:tr w:rsidR="00835F81" w:rsidRPr="00E01B0B" w:rsidTr="00835F81">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Ответственный исполнитель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промышленности и строительства</w:t>
            </w:r>
          </w:p>
        </w:tc>
      </w:tr>
      <w:tr w:rsidR="00835F81" w:rsidRPr="00E01B0B" w:rsidTr="00835F81">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Соисполнители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подпрограммы</w:t>
            </w:r>
          </w:p>
        </w:tc>
        <w:tc>
          <w:tcPr>
            <w:tcW w:w="6456" w:type="dxa"/>
            <w:tcBorders>
              <w:top w:val="single" w:sz="4" w:space="0" w:color="auto"/>
              <w:left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агропромышленного комплекса и торговли;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имущественных отношений;</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образования и науки;</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труда, занятости и социального развития;</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агентство архитектуры и градостроительства</w:t>
            </w:r>
          </w:p>
        </w:tc>
      </w:tr>
      <w:tr w:rsidR="00835F81" w:rsidRPr="00E01B0B" w:rsidTr="00835F81">
        <w:tc>
          <w:tcPr>
            <w:tcW w:w="2475" w:type="dxa"/>
            <w:tcBorders>
              <w:top w:val="single" w:sz="4" w:space="0" w:color="auto"/>
              <w:left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Участники подпрограммы</w:t>
            </w:r>
          </w:p>
        </w:tc>
        <w:tc>
          <w:tcPr>
            <w:tcW w:w="6456" w:type="dxa"/>
            <w:tcBorders>
              <w:top w:val="single" w:sz="4" w:space="0" w:color="auto"/>
              <w:left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государственное бюджетное учреждение Архангельской области "Главное управление капитального строительства" (далее - ГБУ "Главное управление капитального строительства");</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государственное бюджетное учреждение Архангельской области "Инвестсельстрой" (далее - ГБУ "Инвестсельстрой");</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органы местного самоуправления;</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открытое акционерное общество "Архангельский региональный оператор по ипотечному жилищному кредитованию" (далее - ОАО "АРОИЖК");</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организации строительного комплекса</w:t>
            </w:r>
          </w:p>
        </w:tc>
      </w:tr>
      <w:tr w:rsidR="00835F81" w:rsidRPr="00E01B0B" w:rsidTr="00835F81">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Цель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повышение доступности жилья и качества жилищного обеспечения населения.</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561" w:history="1">
              <w:r w:rsidR="00835F81" w:rsidRPr="00E01B0B">
                <w:rPr>
                  <w:rFonts w:ascii="Times New Roman" w:hAnsi="Times New Roman"/>
                </w:rPr>
                <w:t>Перечень</w:t>
              </w:r>
            </w:hyperlink>
            <w:r w:rsidR="00835F81" w:rsidRPr="00E01B0B">
              <w:rPr>
                <w:rFonts w:ascii="Times New Roman" w:hAnsi="Times New Roman"/>
              </w:rPr>
              <w:t xml:space="preserve"> целевых показателей подпрограммы N 1 приведен в приложении N 1 к государственной программе</w:t>
            </w:r>
          </w:p>
        </w:tc>
      </w:tr>
      <w:tr w:rsidR="00835F81" w:rsidRPr="00E01B0B" w:rsidTr="00835F81">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Задачи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978" w:history="1">
              <w:r w:rsidR="00835F81" w:rsidRPr="00E01B0B">
                <w:rPr>
                  <w:rFonts w:ascii="Times New Roman" w:hAnsi="Times New Roman"/>
                </w:rPr>
                <w:t>задача N 1</w:t>
              </w:r>
            </w:hyperlink>
            <w:r w:rsidR="00835F81" w:rsidRPr="00E01B0B">
              <w:rPr>
                <w:rFonts w:ascii="Times New Roman" w:hAnsi="Times New Roman"/>
              </w:rPr>
              <w:t xml:space="preserve"> - повышение уровня доступности жилья в Архангельской области;</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1327" w:history="1">
              <w:r w:rsidR="00835F81" w:rsidRPr="00E01B0B">
                <w:rPr>
                  <w:rFonts w:ascii="Times New Roman" w:hAnsi="Times New Roman"/>
                </w:rPr>
                <w:t>задача N 2</w:t>
              </w:r>
            </w:hyperlink>
            <w:r w:rsidR="00835F81" w:rsidRPr="00E01B0B">
              <w:rPr>
                <w:rFonts w:ascii="Times New Roman" w:hAnsi="Times New Roman"/>
              </w:rPr>
              <w:t xml:space="preserve"> - создание условий для развития индивидуального жилищного строительства;</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1628" w:history="1">
              <w:r w:rsidR="00835F81" w:rsidRPr="00E01B0B">
                <w:rPr>
                  <w:rFonts w:ascii="Times New Roman" w:hAnsi="Times New Roman"/>
                </w:rPr>
                <w:t>задача N 3</w:t>
              </w:r>
            </w:hyperlink>
            <w:r w:rsidR="00835F81" w:rsidRPr="00E01B0B">
              <w:rPr>
                <w:rFonts w:ascii="Times New Roman" w:hAnsi="Times New Roman"/>
              </w:rPr>
              <w:t xml:space="preserve"> - снижение административных барьеров в строительстве;</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1686" w:history="1">
              <w:r w:rsidR="00835F81" w:rsidRPr="00E01B0B">
                <w:rPr>
                  <w:rFonts w:ascii="Times New Roman" w:hAnsi="Times New Roman"/>
                </w:rPr>
                <w:t>задача N 4</w:t>
              </w:r>
            </w:hyperlink>
            <w:r w:rsidR="00835F81" w:rsidRPr="00E01B0B">
              <w:rPr>
                <w:rFonts w:ascii="Times New Roman" w:hAnsi="Times New Roman"/>
              </w:rPr>
              <w:t xml:space="preserve"> - повышение доступности ипотечных жилищных кредитов для населения;</w:t>
            </w:r>
          </w:p>
          <w:p w:rsidR="00835F81" w:rsidRPr="00E01B0B" w:rsidRDefault="00F12C26" w:rsidP="0093071B">
            <w:pPr>
              <w:widowControl w:val="0"/>
              <w:autoSpaceDE w:val="0"/>
              <w:autoSpaceDN w:val="0"/>
              <w:adjustRightInd w:val="0"/>
              <w:spacing w:after="0" w:line="240" w:lineRule="auto"/>
              <w:rPr>
                <w:rFonts w:ascii="Times New Roman" w:hAnsi="Times New Roman"/>
              </w:rPr>
            </w:pPr>
            <w:hyperlink w:anchor="Par1805" w:history="1">
              <w:r w:rsidR="00835F81" w:rsidRPr="00E01B0B">
                <w:rPr>
                  <w:rFonts w:ascii="Times New Roman" w:hAnsi="Times New Roman"/>
                </w:rPr>
                <w:t>задача N 5</w:t>
              </w:r>
            </w:hyperlink>
            <w:r w:rsidR="00835F81" w:rsidRPr="00E01B0B">
              <w:rPr>
                <w:rFonts w:ascii="Times New Roman" w:hAnsi="Times New Roman"/>
              </w:rPr>
              <w:t xml:space="preserve"> - обеспечение территории Архангельской области документами территориального планирования</w:t>
            </w:r>
          </w:p>
        </w:tc>
      </w:tr>
      <w:tr w:rsidR="00835F81" w:rsidRPr="00E01B0B" w:rsidTr="00835F81">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Сроки и этапы</w:t>
            </w:r>
          </w:p>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реализации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2014 - 2020 годы.</w:t>
            </w:r>
          </w:p>
          <w:p w:rsidR="00835F81" w:rsidRPr="00E01B0B" w:rsidRDefault="0093071B"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Подпрограмма №</w:t>
            </w:r>
            <w:r w:rsidR="00835F81" w:rsidRPr="00E01B0B">
              <w:rPr>
                <w:rFonts w:ascii="Times New Roman" w:hAnsi="Times New Roman"/>
              </w:rPr>
              <w:t xml:space="preserve"> 1 реализуется в один этап</w:t>
            </w:r>
          </w:p>
        </w:tc>
      </w:tr>
      <w:tr w:rsidR="00835F81" w:rsidRPr="00E01B0B" w:rsidTr="00835F81">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5F81" w:rsidRPr="00E01B0B" w:rsidRDefault="00835F81"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Объем и источники финансирования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071B" w:rsidRPr="00ED45A4" w:rsidRDefault="0093071B" w:rsidP="0093071B">
            <w:pPr>
              <w:pStyle w:val="ConsPlusCell"/>
              <w:rPr>
                <w:rFonts w:ascii="Times New Roman" w:hAnsi="Times New Roman" w:cs="Times New Roman"/>
                <w:sz w:val="22"/>
                <w:szCs w:val="22"/>
              </w:rPr>
            </w:pPr>
            <w:r w:rsidRPr="00ED45A4">
              <w:rPr>
                <w:rFonts w:ascii="Times New Roman" w:hAnsi="Times New Roman" w:cs="Times New Roman"/>
                <w:sz w:val="22"/>
                <w:szCs w:val="22"/>
              </w:rPr>
              <w:t xml:space="preserve">общий объем финансирования подпрограммы № 1 составляет </w:t>
            </w:r>
            <w:r w:rsidRPr="00ED45A4">
              <w:rPr>
                <w:rFonts w:ascii="Times New Roman" w:hAnsi="Times New Roman" w:cs="Times New Roman"/>
                <w:bCs/>
                <w:sz w:val="22"/>
                <w:szCs w:val="22"/>
              </w:rPr>
              <w:t xml:space="preserve">7 960 288,7 </w:t>
            </w:r>
            <w:r w:rsidRPr="00ED45A4">
              <w:rPr>
                <w:rFonts w:ascii="Times New Roman" w:hAnsi="Times New Roman" w:cs="Times New Roman"/>
                <w:sz w:val="22"/>
                <w:szCs w:val="22"/>
              </w:rPr>
              <w:t>тыс. рублей,</w:t>
            </w:r>
          </w:p>
          <w:p w:rsidR="0093071B" w:rsidRPr="00ED45A4" w:rsidRDefault="0093071B" w:rsidP="0093071B">
            <w:pPr>
              <w:pStyle w:val="ConsPlusCell"/>
              <w:rPr>
                <w:rFonts w:ascii="Times New Roman" w:hAnsi="Times New Roman" w:cs="Times New Roman"/>
                <w:sz w:val="22"/>
                <w:szCs w:val="22"/>
              </w:rPr>
            </w:pPr>
            <w:r w:rsidRPr="00ED45A4">
              <w:rPr>
                <w:rFonts w:ascii="Times New Roman" w:hAnsi="Times New Roman" w:cs="Times New Roman"/>
                <w:sz w:val="22"/>
                <w:szCs w:val="22"/>
              </w:rPr>
              <w:t xml:space="preserve">в том числе: </w:t>
            </w:r>
          </w:p>
          <w:p w:rsidR="0093071B" w:rsidRPr="00ED45A4" w:rsidRDefault="0093071B" w:rsidP="0093071B">
            <w:pPr>
              <w:pStyle w:val="ConsPlusCell"/>
              <w:rPr>
                <w:rFonts w:ascii="Times New Roman" w:hAnsi="Times New Roman" w:cs="Times New Roman"/>
                <w:sz w:val="22"/>
                <w:szCs w:val="22"/>
              </w:rPr>
            </w:pPr>
            <w:r w:rsidRPr="00ED45A4">
              <w:rPr>
                <w:rFonts w:ascii="Times New Roman" w:hAnsi="Times New Roman" w:cs="Times New Roman"/>
                <w:sz w:val="22"/>
                <w:szCs w:val="22"/>
              </w:rPr>
              <w:t xml:space="preserve">средства федерального бюджета – </w:t>
            </w:r>
            <w:r w:rsidRPr="00ED45A4">
              <w:rPr>
                <w:rFonts w:ascii="Times New Roman" w:hAnsi="Times New Roman" w:cs="Times New Roman"/>
                <w:bCs/>
                <w:sz w:val="22"/>
                <w:szCs w:val="22"/>
              </w:rPr>
              <w:t xml:space="preserve">629 819,7 </w:t>
            </w:r>
            <w:r w:rsidRPr="00ED45A4">
              <w:rPr>
                <w:rFonts w:ascii="Times New Roman" w:hAnsi="Times New Roman" w:cs="Times New Roman"/>
                <w:sz w:val="22"/>
                <w:szCs w:val="22"/>
              </w:rPr>
              <w:t xml:space="preserve">тыс. рублей; </w:t>
            </w:r>
          </w:p>
          <w:p w:rsidR="0093071B" w:rsidRPr="00ED45A4" w:rsidRDefault="0093071B" w:rsidP="0093071B">
            <w:pPr>
              <w:pStyle w:val="ConsPlusCell"/>
              <w:rPr>
                <w:rFonts w:ascii="Times New Roman" w:hAnsi="Times New Roman" w:cs="Times New Roman"/>
                <w:spacing w:val="-4"/>
                <w:sz w:val="22"/>
                <w:szCs w:val="22"/>
              </w:rPr>
            </w:pPr>
            <w:r w:rsidRPr="00ED45A4">
              <w:rPr>
                <w:rFonts w:ascii="Times New Roman" w:hAnsi="Times New Roman" w:cs="Times New Roman"/>
                <w:spacing w:val="-4"/>
                <w:sz w:val="22"/>
                <w:szCs w:val="22"/>
              </w:rPr>
              <w:t xml:space="preserve">средства областного бюджета – </w:t>
            </w:r>
            <w:r w:rsidRPr="00ED45A4">
              <w:rPr>
                <w:rFonts w:ascii="Times New Roman" w:hAnsi="Times New Roman" w:cs="Times New Roman"/>
                <w:bCs/>
                <w:sz w:val="22"/>
                <w:szCs w:val="22"/>
              </w:rPr>
              <w:t xml:space="preserve">6 999 133,7 </w:t>
            </w:r>
            <w:r w:rsidRPr="00ED45A4">
              <w:rPr>
                <w:rFonts w:ascii="Times New Roman" w:hAnsi="Times New Roman" w:cs="Times New Roman"/>
                <w:spacing w:val="-4"/>
                <w:sz w:val="22"/>
                <w:szCs w:val="22"/>
              </w:rPr>
              <w:t>тыс. рублей;</w:t>
            </w:r>
          </w:p>
          <w:p w:rsidR="00835F81" w:rsidRPr="00E01B0B" w:rsidRDefault="0093071B" w:rsidP="0093071B">
            <w:pPr>
              <w:widowControl w:val="0"/>
              <w:autoSpaceDE w:val="0"/>
              <w:autoSpaceDN w:val="0"/>
              <w:adjustRightInd w:val="0"/>
              <w:spacing w:after="0" w:line="240" w:lineRule="auto"/>
              <w:rPr>
                <w:rFonts w:ascii="Times New Roman" w:hAnsi="Times New Roman"/>
              </w:rPr>
            </w:pPr>
            <w:r w:rsidRPr="00E01B0B">
              <w:rPr>
                <w:rFonts w:ascii="Times New Roman" w:hAnsi="Times New Roman"/>
              </w:rPr>
              <w:t xml:space="preserve">местных бюджетов – </w:t>
            </w:r>
            <w:r w:rsidRPr="00E01B0B">
              <w:rPr>
                <w:rFonts w:ascii="Times New Roman" w:hAnsi="Times New Roman"/>
                <w:bCs/>
              </w:rPr>
              <w:t xml:space="preserve">331 335,3 </w:t>
            </w:r>
            <w:r w:rsidRPr="00E01B0B">
              <w:rPr>
                <w:rFonts w:ascii="Times New Roman" w:hAnsi="Times New Roman"/>
              </w:rPr>
              <w:t>тыс. рублей</w:t>
            </w:r>
          </w:p>
        </w:tc>
      </w:tr>
    </w:tbl>
    <w:p w:rsidR="00835F81" w:rsidRPr="0093071B" w:rsidRDefault="00835F81">
      <w:pPr>
        <w:widowControl w:val="0"/>
        <w:autoSpaceDE w:val="0"/>
        <w:autoSpaceDN w:val="0"/>
        <w:adjustRightInd w:val="0"/>
        <w:spacing w:after="0" w:line="240" w:lineRule="auto"/>
        <w:jc w:val="center"/>
        <w:rPr>
          <w:rFonts w:ascii="Times New Roman" w:hAnsi="Times New Roman"/>
        </w:rPr>
        <w:sectPr w:rsidR="00835F81" w:rsidRPr="0093071B">
          <w:pgSz w:w="11905" w:h="16838"/>
          <w:pgMar w:top="1134" w:right="850" w:bottom="1134" w:left="1701" w:header="720" w:footer="720" w:gutter="0"/>
          <w:cols w:space="720"/>
          <w:noEndnote/>
        </w:sectPr>
      </w:pPr>
    </w:p>
    <w:p w:rsidR="00750275" w:rsidRPr="0093071B" w:rsidRDefault="00750275">
      <w:pPr>
        <w:widowControl w:val="0"/>
        <w:autoSpaceDE w:val="0"/>
        <w:autoSpaceDN w:val="0"/>
        <w:adjustRightInd w:val="0"/>
        <w:spacing w:after="0" w:line="240" w:lineRule="auto"/>
        <w:jc w:val="center"/>
        <w:outlineLvl w:val="3"/>
        <w:rPr>
          <w:rFonts w:ascii="Times New Roman" w:hAnsi="Times New Roman"/>
        </w:rPr>
      </w:pPr>
      <w:bookmarkStart w:id="7" w:name="Par200"/>
      <w:bookmarkEnd w:id="7"/>
      <w:r w:rsidRPr="0093071B">
        <w:rPr>
          <w:rFonts w:ascii="Times New Roman" w:hAnsi="Times New Roman"/>
        </w:rPr>
        <w:lastRenderedPageBreak/>
        <w:t>2.2. Характеристика сферы реализации подпрограммы N 1,</w:t>
      </w:r>
    </w:p>
    <w:p w:rsidR="00750275" w:rsidRPr="0093071B" w:rsidRDefault="00750275">
      <w:pPr>
        <w:widowControl w:val="0"/>
        <w:autoSpaceDE w:val="0"/>
        <w:autoSpaceDN w:val="0"/>
        <w:adjustRightInd w:val="0"/>
        <w:spacing w:after="0" w:line="240" w:lineRule="auto"/>
        <w:jc w:val="center"/>
        <w:rPr>
          <w:rFonts w:ascii="Times New Roman" w:hAnsi="Times New Roman"/>
        </w:rPr>
      </w:pPr>
      <w:r w:rsidRPr="0093071B">
        <w:rPr>
          <w:rFonts w:ascii="Times New Roman" w:hAnsi="Times New Roman"/>
        </w:rPr>
        <w:t>описание основных проблем</w:t>
      </w: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Жилищная проблема для населения является одной из наиболее </w:t>
      </w:r>
      <w:proofErr w:type="gramStart"/>
      <w:r w:rsidRPr="0093071B">
        <w:rPr>
          <w:rFonts w:ascii="Times New Roman" w:hAnsi="Times New Roman"/>
        </w:rPr>
        <w:t>острых</w:t>
      </w:r>
      <w:proofErr w:type="gramEnd"/>
      <w:r w:rsidRPr="0093071B">
        <w:rPr>
          <w:rFonts w:ascii="Times New Roman" w:hAnsi="Times New Roman"/>
        </w:rPr>
        <w:t xml:space="preserve">. </w:t>
      </w:r>
      <w:proofErr w:type="gramStart"/>
      <w:r w:rsidRPr="0093071B">
        <w:rPr>
          <w:rFonts w:ascii="Times New Roman" w:hAnsi="Times New Roman"/>
        </w:rPr>
        <w:t>По состоянию на 1 января 2013 года площадь жилищного фонда Архангельской области (далее - жилищный фонд) составила 31 099,4 тыс. кв. метров, из них: в жилых домах (индивидуальное жилищное строительство) - 7311,5 тыс. кв. метров, в многоквартирных жилых домах - 23 186,6 тыс. кв. метров.</w:t>
      </w:r>
      <w:proofErr w:type="gramEnd"/>
      <w:r w:rsidRPr="0093071B">
        <w:rPr>
          <w:rFonts w:ascii="Times New Roman" w:hAnsi="Times New Roman"/>
        </w:rPr>
        <w:t xml:space="preserve"> В среднем на 1 жителя приходится 25,9 кв. метра жилищного фонда.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Общая площадь ветхих и аварийных жилых помещений в жилищном фонде Архангельской области составляет 8,2 процента (2512,3 тыс. кв. метров, в том числе ветхих жилых помещений - 2023,6 тыс. кв. метров, аварийных жилых помещений - 488,7 тыс. кв. метров).</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Число семей, состоящих на учете в качестве нуждающихся в жилых помещениях </w:t>
      </w:r>
      <w:proofErr w:type="gramStart"/>
      <w:r w:rsidRPr="0093071B">
        <w:rPr>
          <w:rFonts w:ascii="Times New Roman" w:hAnsi="Times New Roman"/>
        </w:rPr>
        <w:t>на конец</w:t>
      </w:r>
      <w:proofErr w:type="gramEnd"/>
      <w:r w:rsidRPr="0093071B">
        <w:rPr>
          <w:rFonts w:ascii="Times New Roman" w:hAnsi="Times New Roman"/>
        </w:rPr>
        <w:t xml:space="preserve"> 2012 года, составило 42 719 семей, из них проживают: в коммунальных квартирах - 8014 семей, в общежитиях - 556 семей, в ветхом и аварийном жилищном фонде - 10 172 семьи.</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В 2012 году получили жилые помещения и улучшили свои жилищные </w:t>
      </w:r>
      <w:proofErr w:type="gramStart"/>
      <w:r w:rsidRPr="0093071B">
        <w:rPr>
          <w:rFonts w:ascii="Times New Roman" w:hAnsi="Times New Roman"/>
        </w:rPr>
        <w:t>условия</w:t>
      </w:r>
      <w:proofErr w:type="gramEnd"/>
      <w:r w:rsidRPr="0093071B">
        <w:rPr>
          <w:rFonts w:ascii="Times New Roman" w:hAnsi="Times New Roman"/>
        </w:rPr>
        <w:t xml:space="preserve"> следующие категории граждан:</w:t>
      </w:r>
    </w:p>
    <w:p w:rsidR="00750275" w:rsidRPr="0093071B" w:rsidRDefault="00750275">
      <w:pPr>
        <w:widowControl w:val="0"/>
        <w:autoSpaceDE w:val="0"/>
        <w:autoSpaceDN w:val="0"/>
        <w:adjustRightInd w:val="0"/>
        <w:spacing w:after="0" w:line="240" w:lineRule="auto"/>
        <w:jc w:val="both"/>
        <w:rPr>
          <w:rFonts w:ascii="Times New Roman" w:hAnsi="Times New Roman"/>
        </w:rPr>
      </w:pPr>
    </w:p>
    <w:tbl>
      <w:tblPr>
        <w:tblW w:w="0" w:type="auto"/>
        <w:tblInd w:w="102" w:type="dxa"/>
        <w:tblLayout w:type="fixed"/>
        <w:tblCellMar>
          <w:top w:w="75" w:type="dxa"/>
          <w:left w:w="0" w:type="dxa"/>
          <w:bottom w:w="75" w:type="dxa"/>
          <w:right w:w="0" w:type="dxa"/>
        </w:tblCellMar>
        <w:tblLook w:val="0000"/>
      </w:tblPr>
      <w:tblGrid>
        <w:gridCol w:w="5669"/>
        <w:gridCol w:w="1984"/>
        <w:gridCol w:w="1980"/>
      </w:tblGrid>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Число семей, получивших жилые помещения и улучшивших жилищные условия</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Число семей, состоящих на учете в качестве нуждающихся в жилых помещениях</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Всего семей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2706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42719</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из них: инвалидов Великой Отечественной войны, погибших военнослужащих и семей, приравненных к ним</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183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77</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участников Великой Отечественной войны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66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98</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ветеранов боевых действий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268</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инвалидов боевых действий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84</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семьи погибших (умерших) инвалидов войны, участников Великой Отечественной войны и ветеранов боевых действий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446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215</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лиц, награжденных знаком "Жителю блокадного Ленинграда"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7</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инвалидов и семей, имеющих детей-инвалидов</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1422</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военнослужащих - ветеранов Афганистана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151</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военнослужащих, уволенных в запас или отставку</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62</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многодетных семей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76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1711</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молодых семей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355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4031</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принимавших участие в работах по ликвидации последствий аварии на Чернобыльской АЭС</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71</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беженцев</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16</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вынужденных переселенцев</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27</w:t>
            </w:r>
          </w:p>
        </w:tc>
      </w:tr>
      <w:tr w:rsidR="00750275" w:rsidRPr="00E01B0B">
        <w:tc>
          <w:tcPr>
            <w:tcW w:w="5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proofErr w:type="gramStart"/>
            <w:r w:rsidRPr="00E01B0B">
              <w:rPr>
                <w:rFonts w:ascii="Times New Roman" w:hAnsi="Times New Roman"/>
              </w:rPr>
              <w:t>проживающих</w:t>
            </w:r>
            <w:proofErr w:type="gramEnd"/>
            <w:r w:rsidRPr="00E01B0B">
              <w:rPr>
                <w:rFonts w:ascii="Times New Roman" w:hAnsi="Times New Roman"/>
              </w:rPr>
              <w:t xml:space="preserve"> в ветхом и аварийном жилфонде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496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10172</w:t>
            </w:r>
          </w:p>
        </w:tc>
      </w:tr>
    </w:tbl>
    <w:p w:rsidR="0093071B" w:rsidRDefault="0093071B">
      <w:pPr>
        <w:widowControl w:val="0"/>
        <w:autoSpaceDE w:val="0"/>
        <w:autoSpaceDN w:val="0"/>
        <w:adjustRightInd w:val="0"/>
        <w:spacing w:after="0" w:line="240" w:lineRule="auto"/>
        <w:ind w:firstLine="540"/>
        <w:jc w:val="both"/>
        <w:rPr>
          <w:rFonts w:ascii="Times New Roman" w:hAnsi="Times New Roman"/>
        </w:rPr>
      </w:pP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lastRenderedPageBreak/>
        <w:t>Вместе с тем число семей, состоящих на учете в качестве нуждающихся в жилых помещениях и получивших жилые помещения, уменьшилось по сравнению с прошлыми годами:</w:t>
      </w:r>
    </w:p>
    <w:p w:rsidR="00750275" w:rsidRPr="0093071B" w:rsidRDefault="00750275">
      <w:pPr>
        <w:widowControl w:val="0"/>
        <w:autoSpaceDE w:val="0"/>
        <w:autoSpaceDN w:val="0"/>
        <w:adjustRightInd w:val="0"/>
        <w:spacing w:after="0" w:line="240" w:lineRule="auto"/>
        <w:jc w:val="both"/>
        <w:rPr>
          <w:rFonts w:ascii="Times New Roman" w:hAnsi="Times New Roman"/>
        </w:rPr>
      </w:pPr>
    </w:p>
    <w:tbl>
      <w:tblPr>
        <w:tblW w:w="0" w:type="auto"/>
        <w:tblInd w:w="102" w:type="dxa"/>
        <w:tblLayout w:type="fixed"/>
        <w:tblCellMar>
          <w:top w:w="75" w:type="dxa"/>
          <w:left w:w="0" w:type="dxa"/>
          <w:bottom w:w="75" w:type="dxa"/>
          <w:right w:w="0" w:type="dxa"/>
        </w:tblCellMar>
        <w:tblLook w:val="0000"/>
      </w:tblPr>
      <w:tblGrid>
        <w:gridCol w:w="4649"/>
        <w:gridCol w:w="1247"/>
        <w:gridCol w:w="1247"/>
        <w:gridCol w:w="1247"/>
        <w:gridCol w:w="1247"/>
      </w:tblGrid>
      <w:tr w:rsidR="00750275" w:rsidRPr="00E01B0B">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2008 г.</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2009 г.</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2010 г.</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2011 г.</w:t>
            </w:r>
          </w:p>
        </w:tc>
      </w:tr>
      <w:tr w:rsidR="00750275" w:rsidRPr="00E01B0B">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Число семей, состоящих на учете в качестве нуждающихся в жилых помещениях на конец года, единиц</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46 343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45 457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45 093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43 612</w:t>
            </w:r>
          </w:p>
        </w:tc>
      </w:tr>
      <w:tr w:rsidR="00750275" w:rsidRPr="00E01B0B">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в процентах ко всем семьям</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9,6</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9,4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9,4</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8,7</w:t>
            </w:r>
          </w:p>
        </w:tc>
      </w:tr>
      <w:tr w:rsidR="00750275" w:rsidRPr="00E01B0B" w:rsidTr="0093071B">
        <w:trPr>
          <w:trHeight w:val="643"/>
        </w:trPr>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Число семей, получивших жилые помещения и улучшивших жилищные условия за год, единиц</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1 908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2 181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3 310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3 428</w:t>
            </w:r>
          </w:p>
        </w:tc>
      </w:tr>
      <w:tr w:rsidR="00750275" w:rsidRPr="00E01B0B">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 xml:space="preserve">в процентах к </w:t>
            </w:r>
            <w:proofErr w:type="gramStart"/>
            <w:r w:rsidRPr="00E01B0B">
              <w:rPr>
                <w:rFonts w:ascii="Times New Roman" w:hAnsi="Times New Roman"/>
              </w:rPr>
              <w:t>состоящим</w:t>
            </w:r>
            <w:proofErr w:type="gramEnd"/>
            <w:r w:rsidRPr="00E01B0B">
              <w:rPr>
                <w:rFonts w:ascii="Times New Roman" w:hAnsi="Times New Roman"/>
              </w:rPr>
              <w:t xml:space="preserve"> на учете на конец прошлого года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3,5</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4,7</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7,3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7,6</w:t>
            </w:r>
          </w:p>
        </w:tc>
      </w:tr>
    </w:tbl>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По информации Территориального органа Федеральной службы государственной статистики по Архангельской области, за 2012 год введены в действие жилые дома общей площадью 269,3 тыс. кв. метров (3880 квартир), что на 6,5 процента выше уровня 2011 года. Наибольший удельный вес общей введенной площади приходится на город Архангельск (26,1 процента).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Населением за счет собственных и заемных сре</w:t>
      </w:r>
      <w:proofErr w:type="gramStart"/>
      <w:r w:rsidRPr="0093071B">
        <w:rPr>
          <w:rFonts w:ascii="Times New Roman" w:hAnsi="Times New Roman"/>
        </w:rPr>
        <w:t>дств вв</w:t>
      </w:r>
      <w:proofErr w:type="gramEnd"/>
      <w:r w:rsidRPr="0093071B">
        <w:rPr>
          <w:rFonts w:ascii="Times New Roman" w:hAnsi="Times New Roman"/>
        </w:rPr>
        <w:t>едено 128,327 тыс. кв. метров жилья (47,7 процента к общему вводу жилья), по сравнению с аналогичным периодом 2011 года площадь введенного жилья увеличилась на 1,7 процента.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Правительство Архангельской области за предыдущие 8 лет разработало и утвердило ряд программ Архангельской области (далее - программы), направленных на развитие жилищного строительства в Архангельской области.</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В ходе реализации программ развития жилищного строительства достигнуты следующие положительные результаты: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1) успешно реализовано мероприятие по улучшению жилищных условий работников государственных учреждений Архангельской области и муниципальных учреждений муниципальных образований Архангельской области. Свои жилищные условия улучшили 395 семей;</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2) построено 278 индивидуальных жилых домов общей площадью 22,2 тыс. кв. м;</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3) выданы свидетельства о праве на получение социальной выплаты 1203 молодым семьям, в том числе 41 многодетной молодой семье.</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Продолжается реализация региональной </w:t>
      </w:r>
      <w:hyperlink r:id="rId57" w:history="1">
        <w:r w:rsidRPr="0093071B">
          <w:rPr>
            <w:rFonts w:ascii="Times New Roman" w:hAnsi="Times New Roman"/>
          </w:rPr>
          <w:t>программы</w:t>
        </w:r>
      </w:hyperlink>
      <w:r w:rsidRPr="0093071B">
        <w:rPr>
          <w:rFonts w:ascii="Times New Roman" w:hAnsi="Times New Roman"/>
        </w:rPr>
        <w:t xml:space="preserve"> Архангельской области "Стимулирование развития жилищного строительства в Архангельской области на 2011 - 2015 годы", утвержденной постановлением Правительства Архангельск</w:t>
      </w:r>
      <w:r w:rsidR="0093071B">
        <w:rPr>
          <w:rFonts w:ascii="Times New Roman" w:hAnsi="Times New Roman"/>
        </w:rPr>
        <w:t>ой области от 31 мая 2011 года №</w:t>
      </w:r>
      <w:r w:rsidRPr="0093071B">
        <w:rPr>
          <w:rFonts w:ascii="Times New Roman" w:hAnsi="Times New Roman"/>
        </w:rPr>
        <w:t xml:space="preserve"> 174-пп (далее - Региональная программа).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За 2012 год в результате реализации Региональной </w:t>
      </w:r>
      <w:hyperlink r:id="rId58" w:history="1">
        <w:r w:rsidRPr="0093071B">
          <w:rPr>
            <w:rFonts w:ascii="Times New Roman" w:hAnsi="Times New Roman"/>
          </w:rPr>
          <w:t>программы</w:t>
        </w:r>
      </w:hyperlink>
      <w:r w:rsidRPr="0093071B">
        <w:rPr>
          <w:rFonts w:ascii="Times New Roman" w:hAnsi="Times New Roman"/>
        </w:rPr>
        <w:t xml:space="preserve"> удалось достигнуть следующих целевых показателей:</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объем ввода в эксплуатацию жилья - 269,3 тыс. кв. метров;</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объем ввода в эксплуатацию жилья экономического класса - 16,6 тыс. кв. метров;</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объем ввода малоэтажного жилья, в том числе индивидуального - 175,2 тыс. кв. метров.</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Между тем остается ряд проблем, требующих консолидации усилий всего строительного сообщества и значительного финансового, кадрового и организационного обеспечения и решения в рамках государственной программы, а именно:</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1) высокий уровень административных барьеров в строительстве (наличие избыточного количества процедур и длительных сроков их согласования);</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2) отсутствие в большинстве муниципальных образований документов территориального планирования, градостроительного зонирования и документации по планировке территории;</w:t>
      </w:r>
    </w:p>
    <w:p w:rsid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3) дефицит квалифицированных кадров на рынке труда Архангельской области</w:t>
      </w:r>
      <w:r w:rsidR="0093071B">
        <w:rPr>
          <w:rFonts w:ascii="Times New Roman" w:hAnsi="Times New Roman"/>
        </w:rPr>
        <w:t>.</w:t>
      </w:r>
    </w:p>
    <w:p w:rsidR="0093071B" w:rsidRDefault="0093071B" w:rsidP="0093071B">
      <w:pPr>
        <w:spacing w:after="120"/>
        <w:ind w:firstLine="709"/>
        <w:jc w:val="both"/>
        <w:rPr>
          <w:rFonts w:ascii="Times New Roman" w:hAnsi="Times New Roman"/>
        </w:rPr>
      </w:pPr>
      <w:r w:rsidRPr="0093071B">
        <w:rPr>
          <w:rFonts w:ascii="Times New Roman" w:hAnsi="Times New Roman"/>
        </w:rPr>
        <w:t>Перспективная потребность в кадрах в строительной отрасли до 2020 года ежегодно составляет:</w:t>
      </w:r>
    </w:p>
    <w:p w:rsidR="0093071B" w:rsidRPr="0093071B" w:rsidRDefault="0093071B" w:rsidP="0093071B">
      <w:pPr>
        <w:spacing w:after="120"/>
        <w:ind w:firstLine="709"/>
        <w:jc w:val="both"/>
        <w:rPr>
          <w:rFonts w:ascii="Times New Roman" w:hAnsi="Times New Roman"/>
        </w:rPr>
      </w:pPr>
    </w:p>
    <w:tbl>
      <w:tblPr>
        <w:tblW w:w="0" w:type="auto"/>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992"/>
        <w:gridCol w:w="851"/>
        <w:gridCol w:w="850"/>
        <w:gridCol w:w="851"/>
        <w:gridCol w:w="850"/>
        <w:gridCol w:w="992"/>
        <w:gridCol w:w="958"/>
      </w:tblGrid>
      <w:tr w:rsidR="0093071B" w:rsidRPr="00E01B0B" w:rsidTr="0093071B">
        <w:trPr>
          <w:trHeight w:val="88"/>
          <w:jc w:val="center"/>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71B" w:rsidRPr="00E01B0B" w:rsidRDefault="0093071B" w:rsidP="0093071B">
            <w:pPr>
              <w:spacing w:after="0"/>
              <w:rPr>
                <w:rFonts w:ascii="Times New Roman" w:hAnsi="Times New Roman"/>
                <w:b/>
              </w:rPr>
            </w:pPr>
            <w:r w:rsidRPr="00E01B0B">
              <w:rPr>
                <w:rFonts w:ascii="Times New Roman" w:hAnsi="Times New Roman"/>
              </w:rPr>
              <w:lastRenderedPageBreak/>
              <w:t xml:space="preserve">Перспективная потребность в кадрах в строительной отрасли, человек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071B" w:rsidRPr="00E01B0B" w:rsidRDefault="0093071B" w:rsidP="0093071B">
            <w:pPr>
              <w:spacing w:after="0"/>
              <w:jc w:val="center"/>
              <w:rPr>
                <w:rFonts w:ascii="Times New Roman" w:hAnsi="Times New Roman"/>
              </w:rPr>
            </w:pPr>
            <w:r w:rsidRPr="00E01B0B">
              <w:rPr>
                <w:rFonts w:ascii="Times New Roman" w:hAnsi="Times New Roman"/>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3071B" w:rsidRPr="00E01B0B" w:rsidRDefault="0093071B" w:rsidP="0093071B">
            <w:pPr>
              <w:spacing w:after="0"/>
              <w:jc w:val="center"/>
              <w:rPr>
                <w:rFonts w:ascii="Times New Roman" w:hAnsi="Times New Roman"/>
              </w:rPr>
            </w:pPr>
            <w:r w:rsidRPr="00E01B0B">
              <w:rPr>
                <w:rFonts w:ascii="Times New Roman" w:hAnsi="Times New Roman"/>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3071B" w:rsidRPr="00E01B0B" w:rsidRDefault="0093071B" w:rsidP="0093071B">
            <w:pPr>
              <w:spacing w:after="0"/>
              <w:jc w:val="center"/>
              <w:rPr>
                <w:rFonts w:ascii="Times New Roman" w:hAnsi="Times New Roman"/>
              </w:rPr>
            </w:pPr>
            <w:r w:rsidRPr="00E01B0B">
              <w:rPr>
                <w:rFonts w:ascii="Times New Roman" w:hAnsi="Times New Roman"/>
              </w:rPr>
              <w:t>2016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3071B" w:rsidRPr="00E01B0B" w:rsidRDefault="0093071B" w:rsidP="0093071B">
            <w:pPr>
              <w:spacing w:after="0"/>
              <w:jc w:val="center"/>
              <w:rPr>
                <w:rFonts w:ascii="Times New Roman" w:hAnsi="Times New Roman"/>
              </w:rPr>
            </w:pPr>
            <w:r w:rsidRPr="00E01B0B">
              <w:rPr>
                <w:rFonts w:ascii="Times New Roman" w:hAnsi="Times New Roman"/>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3071B" w:rsidRPr="00E01B0B" w:rsidRDefault="0093071B" w:rsidP="0093071B">
            <w:pPr>
              <w:spacing w:after="0"/>
              <w:jc w:val="center"/>
              <w:rPr>
                <w:rFonts w:ascii="Times New Roman" w:hAnsi="Times New Roman"/>
              </w:rPr>
            </w:pPr>
            <w:r w:rsidRPr="00E01B0B">
              <w:rPr>
                <w:rFonts w:ascii="Times New Roman" w:hAnsi="Times New Roman"/>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071B" w:rsidRPr="00E01B0B" w:rsidRDefault="0093071B" w:rsidP="0093071B">
            <w:pPr>
              <w:spacing w:after="0"/>
              <w:jc w:val="center"/>
              <w:rPr>
                <w:rFonts w:ascii="Times New Roman" w:hAnsi="Times New Roman"/>
              </w:rPr>
            </w:pPr>
            <w:r w:rsidRPr="00E01B0B">
              <w:rPr>
                <w:rFonts w:ascii="Times New Roman" w:hAnsi="Times New Roman"/>
              </w:rPr>
              <w:t>2019</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93071B" w:rsidRPr="00E01B0B" w:rsidRDefault="0093071B" w:rsidP="0093071B">
            <w:pPr>
              <w:spacing w:after="0"/>
              <w:jc w:val="center"/>
              <w:rPr>
                <w:rFonts w:ascii="Times New Roman" w:hAnsi="Times New Roman"/>
              </w:rPr>
            </w:pPr>
            <w:r w:rsidRPr="00E01B0B">
              <w:rPr>
                <w:rFonts w:ascii="Times New Roman" w:hAnsi="Times New Roman"/>
              </w:rPr>
              <w:t>2020</w:t>
            </w:r>
          </w:p>
        </w:tc>
      </w:tr>
      <w:tr w:rsidR="0093071B" w:rsidRPr="00E01B0B" w:rsidTr="0093071B">
        <w:trPr>
          <w:jc w:val="center"/>
        </w:trPr>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071B" w:rsidRPr="00E01B0B" w:rsidRDefault="0093071B" w:rsidP="0093071B">
            <w:pPr>
              <w:spacing w:after="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071B" w:rsidRPr="00E01B0B" w:rsidRDefault="0093071B" w:rsidP="0093071B">
            <w:pPr>
              <w:spacing w:after="0"/>
              <w:jc w:val="center"/>
              <w:rPr>
                <w:rFonts w:ascii="Times New Roman" w:hAnsi="Times New Roman"/>
              </w:rPr>
            </w:pPr>
            <w:r w:rsidRPr="00E01B0B">
              <w:rPr>
                <w:rFonts w:ascii="Times New Roman" w:hAnsi="Times New Roman"/>
              </w:rPr>
              <w:t>703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071B" w:rsidRPr="00E01B0B" w:rsidRDefault="0093071B" w:rsidP="0093071B">
            <w:pPr>
              <w:spacing w:after="0"/>
              <w:jc w:val="center"/>
              <w:rPr>
                <w:rFonts w:ascii="Times New Roman" w:hAnsi="Times New Roman"/>
              </w:rPr>
            </w:pPr>
            <w:r w:rsidRPr="00E01B0B">
              <w:rPr>
                <w:rFonts w:ascii="Times New Roman" w:hAnsi="Times New Roman"/>
              </w:rPr>
              <w:t>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071B" w:rsidRPr="00E01B0B" w:rsidRDefault="0093071B" w:rsidP="0093071B">
            <w:pPr>
              <w:spacing w:after="0"/>
              <w:jc w:val="center"/>
              <w:rPr>
                <w:rFonts w:ascii="Times New Roman" w:hAnsi="Times New Roman"/>
              </w:rPr>
            </w:pPr>
            <w:r w:rsidRPr="00E01B0B">
              <w:rPr>
                <w:rFonts w:ascii="Times New Roman" w:hAnsi="Times New Roman"/>
              </w:rPr>
              <w:t>565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071B" w:rsidRPr="00E01B0B" w:rsidRDefault="0093071B" w:rsidP="0093071B">
            <w:pPr>
              <w:spacing w:after="0"/>
              <w:jc w:val="center"/>
              <w:rPr>
                <w:rFonts w:ascii="Times New Roman" w:hAnsi="Times New Roman"/>
              </w:rPr>
            </w:pPr>
            <w:r w:rsidRPr="00E01B0B">
              <w:rPr>
                <w:rFonts w:ascii="Times New Roman" w:hAnsi="Times New Roman"/>
              </w:rPr>
              <w:t>362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071B" w:rsidRPr="00E01B0B" w:rsidRDefault="0093071B" w:rsidP="0093071B">
            <w:pPr>
              <w:spacing w:after="0"/>
              <w:jc w:val="center"/>
              <w:rPr>
                <w:rFonts w:ascii="Times New Roman" w:hAnsi="Times New Roman"/>
              </w:rPr>
            </w:pPr>
            <w:r w:rsidRPr="00E01B0B">
              <w:rPr>
                <w:rFonts w:ascii="Times New Roman" w:hAnsi="Times New Roman"/>
              </w:rPr>
              <w:t>362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071B" w:rsidRPr="00E01B0B" w:rsidRDefault="0093071B" w:rsidP="0093071B">
            <w:pPr>
              <w:spacing w:after="0"/>
              <w:jc w:val="center"/>
              <w:rPr>
                <w:rFonts w:ascii="Times New Roman" w:hAnsi="Times New Roman"/>
              </w:rPr>
            </w:pPr>
            <w:r w:rsidRPr="00E01B0B">
              <w:rPr>
                <w:rFonts w:ascii="Times New Roman" w:hAnsi="Times New Roman"/>
              </w:rPr>
              <w:t>336</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93071B" w:rsidRPr="00E01B0B" w:rsidRDefault="0093071B" w:rsidP="0093071B">
            <w:pPr>
              <w:spacing w:after="0"/>
              <w:jc w:val="center"/>
              <w:rPr>
                <w:rFonts w:ascii="Times New Roman" w:hAnsi="Times New Roman"/>
              </w:rPr>
            </w:pPr>
            <w:r w:rsidRPr="00E01B0B">
              <w:rPr>
                <w:rFonts w:ascii="Times New Roman" w:hAnsi="Times New Roman"/>
              </w:rPr>
              <w:t>336</w:t>
            </w:r>
          </w:p>
        </w:tc>
      </w:tr>
    </w:tbl>
    <w:p w:rsidR="0093071B" w:rsidRDefault="0093071B">
      <w:pPr>
        <w:widowControl w:val="0"/>
        <w:autoSpaceDE w:val="0"/>
        <w:autoSpaceDN w:val="0"/>
        <w:adjustRightInd w:val="0"/>
        <w:spacing w:after="0" w:line="240" w:lineRule="auto"/>
        <w:ind w:firstLine="540"/>
        <w:jc w:val="both"/>
        <w:rPr>
          <w:rFonts w:ascii="Times New Roman" w:hAnsi="Times New Roman"/>
        </w:rPr>
      </w:pP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4) слабое распространение механизмов комплексного освоения территории и низкий объем инвестиций в строительство инженерной инфраструктуры;</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5) высокий уровень износа и технологическая отсталость основных фондов строительной индустрии Архангельской области, недостаточное использование местной минерально-сырьевой базы.</w:t>
      </w: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750275">
      <w:pPr>
        <w:widowControl w:val="0"/>
        <w:autoSpaceDE w:val="0"/>
        <w:autoSpaceDN w:val="0"/>
        <w:adjustRightInd w:val="0"/>
        <w:spacing w:after="0" w:line="240" w:lineRule="auto"/>
        <w:jc w:val="center"/>
        <w:outlineLvl w:val="3"/>
        <w:rPr>
          <w:rFonts w:ascii="Times New Roman" w:hAnsi="Times New Roman"/>
        </w:rPr>
      </w:pPr>
      <w:bookmarkStart w:id="8" w:name="Par308"/>
      <w:bookmarkEnd w:id="8"/>
      <w:r w:rsidRPr="0093071B">
        <w:rPr>
          <w:rFonts w:ascii="Times New Roman" w:hAnsi="Times New Roman"/>
        </w:rPr>
        <w:t>2.3. Механизм реали</w:t>
      </w:r>
      <w:r w:rsidR="005B251E">
        <w:rPr>
          <w:rFonts w:ascii="Times New Roman" w:hAnsi="Times New Roman"/>
        </w:rPr>
        <w:t>зации мероприятий подпрограммы №</w:t>
      </w:r>
      <w:r w:rsidRPr="0093071B">
        <w:rPr>
          <w:rFonts w:ascii="Times New Roman" w:hAnsi="Times New Roman"/>
        </w:rPr>
        <w:t xml:space="preserve"> 1</w:t>
      </w:r>
    </w:p>
    <w:p w:rsidR="00750275" w:rsidRPr="0093071B" w:rsidRDefault="00750275">
      <w:pPr>
        <w:widowControl w:val="0"/>
        <w:autoSpaceDE w:val="0"/>
        <w:autoSpaceDN w:val="0"/>
        <w:adjustRightInd w:val="0"/>
        <w:spacing w:after="0" w:line="240" w:lineRule="auto"/>
        <w:jc w:val="both"/>
        <w:rPr>
          <w:rFonts w:ascii="Times New Roman" w:hAnsi="Times New Roman"/>
        </w:rPr>
      </w:pPr>
    </w:p>
    <w:p w:rsidR="00750275" w:rsidRPr="0093071B" w:rsidRDefault="005B251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При реализации подпрограммы №</w:t>
      </w:r>
      <w:r w:rsidR="00750275" w:rsidRPr="0093071B">
        <w:rPr>
          <w:rFonts w:ascii="Times New Roman" w:hAnsi="Times New Roman"/>
        </w:rPr>
        <w:t xml:space="preserve"> 1 принимается норматив стоимости одного квадратного метра общей площади жилого помещения, установленный для Архангельской области приказом Федерального агентства по строительству и жилищно-коммунальному хозяйству на соответствующий период.</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Мероприятия </w:t>
      </w:r>
      <w:hyperlink w:anchor="Par979" w:history="1">
        <w:r w:rsidRPr="0093071B">
          <w:rPr>
            <w:rFonts w:ascii="Times New Roman" w:hAnsi="Times New Roman"/>
          </w:rPr>
          <w:t>пунктов 1.1</w:t>
        </w:r>
      </w:hyperlink>
      <w:r w:rsidRPr="0093071B">
        <w:rPr>
          <w:rFonts w:ascii="Times New Roman" w:hAnsi="Times New Roman"/>
        </w:rPr>
        <w:t xml:space="preserve">, </w:t>
      </w:r>
      <w:hyperlink w:anchor="Par1038" w:history="1">
        <w:r w:rsidRPr="0093071B">
          <w:rPr>
            <w:rFonts w:ascii="Times New Roman" w:hAnsi="Times New Roman"/>
          </w:rPr>
          <w:t>1.2</w:t>
        </w:r>
      </w:hyperlink>
      <w:r w:rsidRPr="0093071B">
        <w:rPr>
          <w:rFonts w:ascii="Times New Roman" w:hAnsi="Times New Roman"/>
        </w:rPr>
        <w:t xml:space="preserve"> (за исключением мероприятий по благоустройству территории по просп. Троицкому в г. Архангельске), </w:t>
      </w:r>
      <w:hyperlink w:anchor="Par1501" w:history="1">
        <w:r w:rsidRPr="0093071B">
          <w:rPr>
            <w:rFonts w:ascii="Times New Roman" w:hAnsi="Times New Roman"/>
          </w:rPr>
          <w:t>2.4</w:t>
        </w:r>
      </w:hyperlink>
      <w:r w:rsidRPr="0093071B">
        <w:rPr>
          <w:rFonts w:ascii="Times New Roman" w:hAnsi="Times New Roman"/>
        </w:rPr>
        <w:t xml:space="preserve">, </w:t>
      </w:r>
      <w:hyperlink w:anchor="Par1569" w:history="1">
        <w:r w:rsidRPr="0093071B">
          <w:rPr>
            <w:rFonts w:ascii="Times New Roman" w:hAnsi="Times New Roman"/>
          </w:rPr>
          <w:t>2.5</w:t>
        </w:r>
      </w:hyperlink>
      <w:r w:rsidRPr="0093071B">
        <w:rPr>
          <w:rFonts w:ascii="Times New Roman" w:hAnsi="Times New Roman"/>
        </w:rPr>
        <w:t xml:space="preserve"> и </w:t>
      </w:r>
      <w:hyperlink w:anchor="Par1806" w:history="1">
        <w:r w:rsidRPr="0093071B">
          <w:rPr>
            <w:rFonts w:ascii="Times New Roman" w:hAnsi="Times New Roman"/>
          </w:rPr>
          <w:t>5.1</w:t>
        </w:r>
      </w:hyperlink>
      <w:r w:rsidRPr="0093071B">
        <w:rPr>
          <w:rFonts w:ascii="Times New Roman" w:hAnsi="Times New Roman"/>
        </w:rPr>
        <w:t xml:space="preserve"> перечня мероприяти</w:t>
      </w:r>
      <w:r w:rsidR="005B251E">
        <w:rPr>
          <w:rFonts w:ascii="Times New Roman" w:hAnsi="Times New Roman"/>
        </w:rPr>
        <w:t>й подпрограммы N 1 (приложение №</w:t>
      </w:r>
      <w:r w:rsidRPr="0093071B">
        <w:rPr>
          <w:rFonts w:ascii="Times New Roman" w:hAnsi="Times New Roman"/>
        </w:rPr>
        <w:t xml:space="preserve"> 2 к государственной программе) подлежат ежегодному включению в областную адресную инвестиционную программу в соответствии с </w:t>
      </w:r>
      <w:hyperlink r:id="rId59" w:history="1">
        <w:r w:rsidRPr="0093071B">
          <w:rPr>
            <w:rFonts w:ascii="Times New Roman" w:hAnsi="Times New Roman"/>
          </w:rPr>
          <w:t>Порядком</w:t>
        </w:r>
      </w:hyperlink>
      <w:r w:rsidRPr="0093071B">
        <w:rPr>
          <w:rFonts w:ascii="Times New Roman" w:hAnsi="Times New Roman"/>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w:t>
      </w:r>
      <w:proofErr w:type="gramEnd"/>
      <w:r w:rsidRPr="0093071B">
        <w:rPr>
          <w:rFonts w:ascii="Times New Roman" w:hAnsi="Times New Roman"/>
        </w:rPr>
        <w:t xml:space="preserve"> Архангельской области от 10 июля 2012 года N 298-пп. Финансирование </w:t>
      </w:r>
      <w:hyperlink w:anchor="Par979" w:history="1">
        <w:r w:rsidRPr="0093071B">
          <w:rPr>
            <w:rFonts w:ascii="Times New Roman" w:hAnsi="Times New Roman"/>
          </w:rPr>
          <w:t>мероприятий 1.1</w:t>
        </w:r>
      </w:hyperlink>
      <w:r w:rsidRPr="0093071B">
        <w:rPr>
          <w:rFonts w:ascii="Times New Roman" w:hAnsi="Times New Roman"/>
        </w:rPr>
        <w:t xml:space="preserve">, </w:t>
      </w:r>
      <w:hyperlink w:anchor="Par1038" w:history="1">
        <w:r w:rsidRPr="0093071B">
          <w:rPr>
            <w:rFonts w:ascii="Times New Roman" w:hAnsi="Times New Roman"/>
          </w:rPr>
          <w:t>1.2</w:t>
        </w:r>
      </w:hyperlink>
      <w:r w:rsidRPr="0093071B">
        <w:rPr>
          <w:rFonts w:ascii="Times New Roman" w:hAnsi="Times New Roman"/>
        </w:rPr>
        <w:t xml:space="preserve"> и </w:t>
      </w:r>
      <w:hyperlink w:anchor="Par1501" w:history="1">
        <w:r w:rsidRPr="0093071B">
          <w:rPr>
            <w:rFonts w:ascii="Times New Roman" w:hAnsi="Times New Roman"/>
          </w:rPr>
          <w:t>2.4</w:t>
        </w:r>
      </w:hyperlink>
      <w:r w:rsidRPr="0093071B">
        <w:rPr>
          <w:rFonts w:ascii="Times New Roman" w:hAnsi="Times New Roman"/>
        </w:rPr>
        <w:t xml:space="preserve">, </w:t>
      </w:r>
      <w:hyperlink w:anchor="Par1569" w:history="1">
        <w:r w:rsidRPr="0093071B">
          <w:rPr>
            <w:rFonts w:ascii="Times New Roman" w:hAnsi="Times New Roman"/>
          </w:rPr>
          <w:t>2.5</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осуществляется в соответствии с </w:t>
      </w:r>
      <w:hyperlink r:id="rId60" w:history="1">
        <w:r w:rsidRPr="0093071B">
          <w:rPr>
            <w:rFonts w:ascii="Times New Roman" w:hAnsi="Times New Roman"/>
          </w:rPr>
          <w:t>Порядком</w:t>
        </w:r>
      </w:hyperlink>
      <w:r w:rsidRPr="0093071B">
        <w:rPr>
          <w:rFonts w:ascii="Times New Roman" w:hAnsi="Times New Roman"/>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 Предоставление субсидий бюджетам муниципальных районов Архангельской области на разработку генеральных планов сельских поселений Архангельской области в рамках </w:t>
      </w:r>
      <w:hyperlink w:anchor="Par1806" w:history="1">
        <w:r w:rsidRPr="0093071B">
          <w:rPr>
            <w:rFonts w:ascii="Times New Roman" w:hAnsi="Times New Roman"/>
          </w:rPr>
          <w:t>мероприятия 5.1</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осуществляется в порядке, утвержденном постановлением Правительства Архангельской области.</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Реализация мероприятий </w:t>
      </w:r>
      <w:hyperlink w:anchor="Par979" w:history="1">
        <w:r w:rsidRPr="0093071B">
          <w:rPr>
            <w:rFonts w:ascii="Times New Roman" w:hAnsi="Times New Roman"/>
          </w:rPr>
          <w:t>пунктов 1.1</w:t>
        </w:r>
      </w:hyperlink>
      <w:r w:rsidRPr="0093071B">
        <w:rPr>
          <w:rFonts w:ascii="Times New Roman" w:hAnsi="Times New Roman"/>
        </w:rPr>
        <w:t xml:space="preserve">, </w:t>
      </w:r>
      <w:hyperlink w:anchor="Par1038" w:history="1">
        <w:r w:rsidRPr="0093071B">
          <w:rPr>
            <w:rFonts w:ascii="Times New Roman" w:hAnsi="Times New Roman"/>
          </w:rPr>
          <w:t>1.2</w:t>
        </w:r>
      </w:hyperlink>
      <w:r w:rsidRPr="0093071B">
        <w:rPr>
          <w:rFonts w:ascii="Times New Roman" w:hAnsi="Times New Roman"/>
        </w:rPr>
        <w:t xml:space="preserve"> (за исключением мероприятий по благоустройству территории по просп. Троицкому в </w:t>
      </w:r>
      <w:proofErr w:type="gramStart"/>
      <w:r w:rsidRPr="0093071B">
        <w:rPr>
          <w:rFonts w:ascii="Times New Roman" w:hAnsi="Times New Roman"/>
        </w:rPr>
        <w:t>г</w:t>
      </w:r>
      <w:proofErr w:type="gramEnd"/>
      <w:r w:rsidRPr="0093071B">
        <w:rPr>
          <w:rFonts w:ascii="Times New Roman" w:hAnsi="Times New Roman"/>
        </w:rPr>
        <w:t xml:space="preserve">. Архангельске), </w:t>
      </w:r>
      <w:hyperlink w:anchor="Par1501" w:history="1">
        <w:r w:rsidRPr="0093071B">
          <w:rPr>
            <w:rFonts w:ascii="Times New Roman" w:hAnsi="Times New Roman"/>
          </w:rPr>
          <w:t>2.4</w:t>
        </w:r>
      </w:hyperlink>
      <w:r w:rsidRPr="0093071B">
        <w:rPr>
          <w:rFonts w:ascii="Times New Roman" w:hAnsi="Times New Roman"/>
        </w:rPr>
        <w:t xml:space="preserve"> и </w:t>
      </w:r>
      <w:hyperlink w:anchor="Par1569" w:history="1">
        <w:r w:rsidRPr="0093071B">
          <w:rPr>
            <w:rFonts w:ascii="Times New Roman" w:hAnsi="Times New Roman"/>
          </w:rPr>
          <w:t>2.5</w:t>
        </w:r>
      </w:hyperlink>
      <w:r w:rsidRPr="0093071B">
        <w:rPr>
          <w:rFonts w:ascii="Times New Roman" w:hAnsi="Times New Roman"/>
        </w:rPr>
        <w:t xml:space="preserve"> перечня мероприятий подпрограммы N 1 (приложение N 2 к государственной программе) предполагает включение их в областную адресную инвестиционную программу в разрезе объектов, а мероприятия </w:t>
      </w:r>
      <w:hyperlink w:anchor="Par1806" w:history="1">
        <w:r w:rsidRPr="0093071B">
          <w:rPr>
            <w:rFonts w:ascii="Times New Roman" w:hAnsi="Times New Roman"/>
          </w:rPr>
          <w:t>пункта 5.1</w:t>
        </w:r>
      </w:hyperlink>
      <w:r w:rsidRPr="0093071B">
        <w:rPr>
          <w:rFonts w:ascii="Times New Roman" w:hAnsi="Times New Roman"/>
        </w:rPr>
        <w:t xml:space="preserve"> - в разрезе муниципальных образований.</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Реализация мероприятия </w:t>
      </w:r>
      <w:hyperlink w:anchor="Par979" w:history="1">
        <w:r w:rsidRPr="0093071B">
          <w:rPr>
            <w:rFonts w:ascii="Times New Roman" w:hAnsi="Times New Roman"/>
          </w:rPr>
          <w:t>пункта 1.1</w:t>
        </w:r>
      </w:hyperlink>
      <w:r w:rsidRPr="0093071B">
        <w:rPr>
          <w:rFonts w:ascii="Times New Roman" w:hAnsi="Times New Roman"/>
        </w:rPr>
        <w:t xml:space="preserve"> перечня мероприятий подпрограммы N 1 (приложение N 2 к государственной программе) </w:t>
      </w:r>
      <w:proofErr w:type="gramStart"/>
      <w:r w:rsidRPr="0093071B">
        <w:rPr>
          <w:rFonts w:ascii="Times New Roman" w:hAnsi="Times New Roman"/>
        </w:rPr>
        <w:t>предполагает</w:t>
      </w:r>
      <w:proofErr w:type="gramEnd"/>
      <w:r w:rsidRPr="0093071B">
        <w:rPr>
          <w:rFonts w:ascii="Times New Roman" w:hAnsi="Times New Roman"/>
        </w:rPr>
        <w:t xml:space="preserve"> в том числе предоставление работникам государственных учреждений Архангельской области и муниципальных учреждений муниципальных образований, имеющим невысокий уровень дохода, в соответствии с перечнем таких работников, утвержденным постановлением Правительства Архангельской области, жилых помещений жилищного фонда некоммерческого использования в Архангельской области в порядке, установленном жилищным законодательством Российской Федерации и законодательством Архангельской области.</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Реализация мероприятий пунктов </w:t>
      </w:r>
      <w:hyperlink w:anchor="Par1214" w:history="1">
        <w:r w:rsidRPr="0093071B">
          <w:rPr>
            <w:rFonts w:ascii="Times New Roman" w:hAnsi="Times New Roman"/>
          </w:rPr>
          <w:t>1.5</w:t>
        </w:r>
      </w:hyperlink>
      <w:r w:rsidRPr="0093071B">
        <w:rPr>
          <w:rFonts w:ascii="Times New Roman" w:hAnsi="Times New Roman"/>
        </w:rPr>
        <w:t xml:space="preserve">, </w:t>
      </w:r>
      <w:hyperlink w:anchor="Par1385" w:history="1">
        <w:r w:rsidRPr="0093071B">
          <w:rPr>
            <w:rFonts w:ascii="Times New Roman" w:hAnsi="Times New Roman"/>
          </w:rPr>
          <w:t>2.2</w:t>
        </w:r>
      </w:hyperlink>
      <w:r w:rsidRPr="0093071B">
        <w:rPr>
          <w:rFonts w:ascii="Times New Roman" w:hAnsi="Times New Roman"/>
        </w:rPr>
        <w:t xml:space="preserve"> и </w:t>
      </w:r>
      <w:hyperlink w:anchor="Par1629" w:history="1">
        <w:r w:rsidRPr="0093071B">
          <w:rPr>
            <w:rFonts w:ascii="Times New Roman" w:hAnsi="Times New Roman"/>
          </w:rPr>
          <w:t>3.1</w:t>
        </w:r>
      </w:hyperlink>
      <w:r w:rsidRPr="0093071B">
        <w:rPr>
          <w:rFonts w:ascii="Times New Roman" w:hAnsi="Times New Roman"/>
        </w:rPr>
        <w:t xml:space="preserve"> перечня мероприятий подпрограммы N 1 (приложение N 2 к государственной программе) не предполагает финансовых затрат.</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Реализацию мероприятий </w:t>
      </w:r>
      <w:hyperlink w:anchor="Par979" w:history="1">
        <w:r w:rsidRPr="0093071B">
          <w:rPr>
            <w:rFonts w:ascii="Times New Roman" w:hAnsi="Times New Roman"/>
          </w:rPr>
          <w:t>пунктов 1.1</w:t>
        </w:r>
      </w:hyperlink>
      <w:r w:rsidRPr="0093071B">
        <w:rPr>
          <w:rFonts w:ascii="Times New Roman" w:hAnsi="Times New Roman"/>
        </w:rPr>
        <w:t xml:space="preserve"> и </w:t>
      </w:r>
      <w:hyperlink w:anchor="Par1038" w:history="1">
        <w:r w:rsidRPr="0093071B">
          <w:rPr>
            <w:rFonts w:ascii="Times New Roman" w:hAnsi="Times New Roman"/>
          </w:rPr>
          <w:t>1.2</w:t>
        </w:r>
      </w:hyperlink>
      <w:r w:rsidRPr="0093071B">
        <w:rPr>
          <w:rFonts w:ascii="Times New Roman" w:hAnsi="Times New Roman"/>
        </w:rPr>
        <w:t xml:space="preserve"> (в части строительства жилья для ветеранов Великой Отечественной войны) перечня мероприятий подпрограммы N 1 (приложение N 2 к государственной программе) осуществляет ГБУ "Главное управление капитального строительства", которому средства областного бюджета направляются министерством промышленности и строительства в форме субсидий на бюджетные инвестиции. </w:t>
      </w:r>
      <w:proofErr w:type="gramStart"/>
      <w:r w:rsidRPr="0093071B">
        <w:rPr>
          <w:rFonts w:ascii="Times New Roman" w:hAnsi="Times New Roman"/>
        </w:rPr>
        <w:t xml:space="preserve">Создание условий для формирования рынка доступного арендного жилья в рамках реализации мероприятий </w:t>
      </w:r>
      <w:hyperlink w:anchor="Par979" w:history="1">
        <w:r w:rsidRPr="0093071B">
          <w:rPr>
            <w:rFonts w:ascii="Times New Roman" w:hAnsi="Times New Roman"/>
          </w:rPr>
          <w:t>пункта 1.1</w:t>
        </w:r>
      </w:hyperlink>
      <w:r w:rsidRPr="0093071B">
        <w:rPr>
          <w:rFonts w:ascii="Times New Roman" w:hAnsi="Times New Roman"/>
        </w:rPr>
        <w:t xml:space="preserve"> перечня мероприятий подпрограммы N 1 (приложение N 2 к государственной программе) обеспечивается ОАО "АРОИЖК" путем строительства (приобретения) жилых помещений для использования в качестве арендного жилья, а также в целях участия в программах по развитию рынка арендного жилья, реализуемых на федеральном уровне.</w:t>
      </w:r>
      <w:proofErr w:type="gramEnd"/>
      <w:r w:rsidRPr="0093071B">
        <w:rPr>
          <w:rFonts w:ascii="Times New Roman" w:hAnsi="Times New Roman"/>
        </w:rPr>
        <w:t xml:space="preserve"> </w:t>
      </w:r>
      <w:proofErr w:type="gramStart"/>
      <w:r w:rsidRPr="0093071B">
        <w:rPr>
          <w:rFonts w:ascii="Times New Roman" w:hAnsi="Times New Roman"/>
        </w:rPr>
        <w:t xml:space="preserve">Реализацию мероприятий </w:t>
      </w:r>
      <w:hyperlink w:anchor="Par979" w:history="1">
        <w:r w:rsidRPr="0093071B">
          <w:rPr>
            <w:rFonts w:ascii="Times New Roman" w:hAnsi="Times New Roman"/>
          </w:rPr>
          <w:t>пункта 1.1</w:t>
        </w:r>
      </w:hyperlink>
      <w:r w:rsidRPr="0093071B">
        <w:rPr>
          <w:rFonts w:ascii="Times New Roman" w:hAnsi="Times New Roman"/>
        </w:rPr>
        <w:t xml:space="preserve"> перечня мероприятий подпрограммы N 1 (приложение N 2 к </w:t>
      </w:r>
      <w:r w:rsidRPr="0093071B">
        <w:rPr>
          <w:rFonts w:ascii="Times New Roman" w:hAnsi="Times New Roman"/>
        </w:rPr>
        <w:lastRenderedPageBreak/>
        <w:t>государственной программе) (в части обследования и регистрации объекта незавершенного строительства "ФАП на 2 рабочих места в дер. Курниково Няндомского района" для последующего завершения его строительства в качестве социального (служебного) жилья) осуществляет ГБУ "Инвестсельстрой", которому средства областного бюджета направляются министерством агропромышленного комплекса и торговли в форме субсидий на</w:t>
      </w:r>
      <w:proofErr w:type="gramEnd"/>
      <w:r w:rsidRPr="0093071B">
        <w:rPr>
          <w:rFonts w:ascii="Times New Roman" w:hAnsi="Times New Roman"/>
        </w:rPr>
        <w:t xml:space="preserve"> иные цели, не связанные с финансовым обеспечением выполнения государственного задания на оказание государственных услуг (выполнение работ). </w:t>
      </w:r>
      <w:proofErr w:type="gramStart"/>
      <w:r w:rsidRPr="0093071B">
        <w:rPr>
          <w:rFonts w:ascii="Times New Roman" w:hAnsi="Times New Roman"/>
        </w:rPr>
        <w:t xml:space="preserve">В рамках реализации мероприятий </w:t>
      </w:r>
      <w:hyperlink w:anchor="Par1038" w:history="1">
        <w:r w:rsidRPr="0093071B">
          <w:rPr>
            <w:rFonts w:ascii="Times New Roman" w:hAnsi="Times New Roman"/>
          </w:rPr>
          <w:t>пункта 1.2</w:t>
        </w:r>
      </w:hyperlink>
      <w:r w:rsidRPr="0093071B">
        <w:rPr>
          <w:rFonts w:ascii="Times New Roman" w:hAnsi="Times New Roman"/>
        </w:rPr>
        <w:t xml:space="preserve"> перечня мероприятий подпрограммы N 1 (приложение N 2 к государственной программе) за счет остатка средств бюджетного кредита проводится благоустройство территории по просп. Троицкому в г. Архангельске, ранее осуществлявшееся в рамках долгосрочной целевой </w:t>
      </w:r>
      <w:hyperlink r:id="rId61" w:history="1">
        <w:r w:rsidRPr="0093071B">
          <w:rPr>
            <w:rFonts w:ascii="Times New Roman" w:hAnsi="Times New Roman"/>
          </w:rPr>
          <w:t>программы</w:t>
        </w:r>
      </w:hyperlink>
      <w:r w:rsidRPr="0093071B">
        <w:rPr>
          <w:rFonts w:ascii="Times New Roman" w:hAnsi="Times New Roman"/>
        </w:rPr>
        <w:t xml:space="preserve"> Архангельской области "Развитие города Архангельска как административного центра Архангельской области на 2012 - 2015 годы", утвержденной постановлением Правительства Архангельской области от 27</w:t>
      </w:r>
      <w:proofErr w:type="gramEnd"/>
      <w:r w:rsidRPr="0093071B">
        <w:rPr>
          <w:rFonts w:ascii="Times New Roman" w:hAnsi="Times New Roman"/>
        </w:rPr>
        <w:t xml:space="preserve"> сентября 2011 года N 337-пп.</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Распределение средств областного бюджета по строительству или приобретению жилья (включая обследование, регистрацию прав, проектно-изыскательские работы, проведение экспертизы, услуги по охране объектов) в рамках реализации мероприятий </w:t>
      </w:r>
      <w:hyperlink w:anchor="Par979" w:history="1">
        <w:r w:rsidRPr="0093071B">
          <w:rPr>
            <w:rFonts w:ascii="Times New Roman" w:hAnsi="Times New Roman"/>
          </w:rPr>
          <w:t>пункта 1.1</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осуществляется на основании постановлений Правительства Архангельской области исходя:</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из численности работников государственных учреждений Архангельской области и муниципальных учреждений муниципальных образований Архангельской области, нуждающихся в служебном жилье;</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из предельной стоимости одного квадратного метра общей площади жилых помещений, определяемой в соответствии с </w:t>
      </w:r>
      <w:hyperlink r:id="rId62" w:history="1">
        <w:r w:rsidRPr="0093071B">
          <w:rPr>
            <w:rFonts w:ascii="Times New Roman" w:hAnsi="Times New Roman"/>
          </w:rPr>
          <w:t>пунктом 1</w:t>
        </w:r>
      </w:hyperlink>
      <w:r w:rsidRPr="0093071B">
        <w:rPr>
          <w:rFonts w:ascii="Times New Roman" w:hAnsi="Times New Roman"/>
        </w:rPr>
        <w:t xml:space="preserve"> постановления Правительства Российской Федерации от 10 июня 2011 года N 460 "О предельной стоимости одного квадратного метра общей площади жилых помещений при их приобретении (строительстве) для федеральных государственных нужд.</w:t>
      </w:r>
    </w:p>
    <w:p w:rsidR="00750275"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Реализацию мероприятий </w:t>
      </w:r>
      <w:hyperlink w:anchor="Par1038" w:history="1">
        <w:r w:rsidRPr="0093071B">
          <w:rPr>
            <w:rFonts w:ascii="Times New Roman" w:hAnsi="Times New Roman"/>
          </w:rPr>
          <w:t>пунктов 1.2</w:t>
        </w:r>
      </w:hyperlink>
      <w:r w:rsidRPr="0093071B">
        <w:rPr>
          <w:rFonts w:ascii="Times New Roman" w:hAnsi="Times New Roman"/>
        </w:rPr>
        <w:t xml:space="preserve"> (за исключением строительства жилья для ветеранов Великой Отечественной войны), </w:t>
      </w:r>
      <w:hyperlink w:anchor="Par1501" w:history="1">
        <w:r w:rsidRPr="0093071B">
          <w:rPr>
            <w:rFonts w:ascii="Times New Roman" w:hAnsi="Times New Roman"/>
          </w:rPr>
          <w:t>2.4</w:t>
        </w:r>
      </w:hyperlink>
      <w:r w:rsidRPr="0093071B">
        <w:rPr>
          <w:rFonts w:ascii="Times New Roman" w:hAnsi="Times New Roman"/>
        </w:rPr>
        <w:t xml:space="preserve">, </w:t>
      </w:r>
      <w:hyperlink w:anchor="Par1569" w:history="1">
        <w:r w:rsidRPr="0093071B">
          <w:rPr>
            <w:rFonts w:ascii="Times New Roman" w:hAnsi="Times New Roman"/>
          </w:rPr>
          <w:t>2.5</w:t>
        </w:r>
      </w:hyperlink>
      <w:r w:rsidRPr="0093071B">
        <w:rPr>
          <w:rFonts w:ascii="Times New Roman" w:hAnsi="Times New Roman"/>
        </w:rPr>
        <w:t xml:space="preserve"> и </w:t>
      </w:r>
      <w:hyperlink w:anchor="Par1806" w:history="1">
        <w:r w:rsidRPr="0093071B">
          <w:rPr>
            <w:rFonts w:ascii="Times New Roman" w:hAnsi="Times New Roman"/>
          </w:rPr>
          <w:t>5.1</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осуществляют органы местного самоуправления, которым из областного бюджета предоставляются субсидии на софинансирование расходов в объекты капитального строительства (разработка генеральных планов, строительство и приобретение жилья, в том числе для использования в качестве маневренного</w:t>
      </w:r>
      <w:proofErr w:type="gramEnd"/>
      <w:r w:rsidRPr="0093071B">
        <w:rPr>
          <w:rFonts w:ascii="Times New Roman" w:hAnsi="Times New Roman"/>
        </w:rPr>
        <w:t xml:space="preserve"> жилищного фонда, и объектов инженерной инфраструктуры) и мероприятия по благоустройству территории по просп. Троицкому в </w:t>
      </w:r>
      <w:proofErr w:type="gramStart"/>
      <w:r w:rsidRPr="0093071B">
        <w:rPr>
          <w:rFonts w:ascii="Times New Roman" w:hAnsi="Times New Roman"/>
        </w:rPr>
        <w:t>г</w:t>
      </w:r>
      <w:proofErr w:type="gramEnd"/>
      <w:r w:rsidRPr="0093071B">
        <w:rPr>
          <w:rFonts w:ascii="Times New Roman" w:hAnsi="Times New Roman"/>
        </w:rPr>
        <w:t>. Архангельске. Координатное описание границ Архангельской области, описание и утверждение в соответствии с требованиями градостроительного и земельного законодательства границ муниципальных образований осуществляются агентством архитектуры и градостроительства.</w:t>
      </w:r>
    </w:p>
    <w:p w:rsidR="000E1F03" w:rsidRPr="000E1F03" w:rsidRDefault="000E1F03">
      <w:pPr>
        <w:widowControl w:val="0"/>
        <w:autoSpaceDE w:val="0"/>
        <w:autoSpaceDN w:val="0"/>
        <w:adjustRightInd w:val="0"/>
        <w:spacing w:after="0" w:line="240" w:lineRule="auto"/>
        <w:ind w:firstLine="540"/>
        <w:jc w:val="both"/>
        <w:rPr>
          <w:rFonts w:ascii="Times New Roman" w:hAnsi="Times New Roman"/>
        </w:rPr>
      </w:pPr>
      <w:proofErr w:type="gramStart"/>
      <w:r w:rsidRPr="000E1F03">
        <w:rPr>
          <w:rFonts w:ascii="Times New Roman" w:hAnsi="Times New Roman"/>
        </w:rPr>
        <w:t>Привлечение средств федерального бюджета на реализацию мероприятий пункта 1.</w:t>
      </w:r>
      <w:hyperlink r:id="rId63" w:history="1">
        <w:r w:rsidRPr="000E1F03">
          <w:rPr>
            <w:rFonts w:ascii="Times New Roman" w:hAnsi="Times New Roman"/>
          </w:rPr>
          <w:t>2</w:t>
        </w:r>
      </w:hyperlink>
      <w:r w:rsidRPr="000E1F03">
        <w:rPr>
          <w:rFonts w:ascii="Times New Roman" w:hAnsi="Times New Roman"/>
        </w:rPr>
        <w:t xml:space="preserve"> перечня мероприятий подпрограммы № 1 (приложение № 2 к государственной программе) осуществляется в соответствии с Правилами предоставления субсидий за счет средств федерального бюджета бюджетам субъектов Российской Федерации на реализацию мероприятий федеральной целевой программы «Развитие внутреннего и въездного туризма в Российской Федерации (2011 - 2018 годы)», утвержденными Постановлением Правительства Российской Федерации от 02 августа</w:t>
      </w:r>
      <w:proofErr w:type="gramEnd"/>
      <w:r w:rsidRPr="000E1F03">
        <w:rPr>
          <w:rFonts w:ascii="Times New Roman" w:hAnsi="Times New Roman"/>
        </w:rPr>
        <w:t xml:space="preserve"> 2011 года № 644 «О федеральной целевой программе "Развитие внутреннего и въездного туризма в Российской Федерации (2011 – 2018 годы)"</w:t>
      </w:r>
    </w:p>
    <w:p w:rsidR="00750275" w:rsidRPr="0093071B" w:rsidRDefault="000E1F0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Р</w:t>
      </w:r>
      <w:r w:rsidR="00750275" w:rsidRPr="0093071B">
        <w:rPr>
          <w:rFonts w:ascii="Times New Roman" w:hAnsi="Times New Roman"/>
        </w:rPr>
        <w:t xml:space="preserve">еализацию мероприятий </w:t>
      </w:r>
      <w:hyperlink w:anchor="Par1272" w:history="1">
        <w:r w:rsidR="00750275" w:rsidRPr="0093071B">
          <w:rPr>
            <w:rFonts w:ascii="Times New Roman" w:hAnsi="Times New Roman"/>
          </w:rPr>
          <w:t>пункта 1.6</w:t>
        </w:r>
      </w:hyperlink>
      <w:r w:rsidR="00750275" w:rsidRPr="0093071B">
        <w:rPr>
          <w:rFonts w:ascii="Times New Roman" w:hAnsi="Times New Roman"/>
        </w:rPr>
        <w:t xml:space="preserve"> перечня мероприятий подпрограммы N 1 (приложение N 2 к государственной программе) осуществляет министерство труда, занятости и социального развития. </w:t>
      </w:r>
      <w:proofErr w:type="gramStart"/>
      <w:r w:rsidR="00750275" w:rsidRPr="0093071B">
        <w:rPr>
          <w:rFonts w:ascii="Times New Roman" w:hAnsi="Times New Roman"/>
        </w:rPr>
        <w:t xml:space="preserve">В рамках указанного мероприятия работникам государственных учреждений Архангельской области и муниципальных учреждений муниципальных образований Архангельской области за счет средств областного бюджета предоставляются социальные выплаты на приобретение жилых помещений на первичном рынке в соответствии с </w:t>
      </w:r>
      <w:hyperlink r:id="rId64" w:history="1">
        <w:r w:rsidR="00750275" w:rsidRPr="0093071B">
          <w:rPr>
            <w:rFonts w:ascii="Times New Roman" w:hAnsi="Times New Roman"/>
          </w:rPr>
          <w:t>Порядком</w:t>
        </w:r>
      </w:hyperlink>
      <w:r w:rsidR="00750275" w:rsidRPr="0093071B">
        <w:rPr>
          <w:rFonts w:ascii="Times New Roman" w:hAnsi="Times New Roman"/>
        </w:rPr>
        <w:t xml:space="preserve"> предоставления социальных выплат за счет средств областного бюджета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w:t>
      </w:r>
      <w:proofErr w:type="gramEnd"/>
      <w:r w:rsidR="00750275" w:rsidRPr="0093071B">
        <w:rPr>
          <w:rFonts w:ascii="Times New Roman" w:hAnsi="Times New Roman"/>
        </w:rPr>
        <w:t xml:space="preserve"> первичном </w:t>
      </w:r>
      <w:proofErr w:type="gramStart"/>
      <w:r w:rsidR="00750275" w:rsidRPr="0093071B">
        <w:rPr>
          <w:rFonts w:ascii="Times New Roman" w:hAnsi="Times New Roman"/>
        </w:rPr>
        <w:t>рынке</w:t>
      </w:r>
      <w:proofErr w:type="gramEnd"/>
      <w:r w:rsidR="00750275" w:rsidRPr="0093071B">
        <w:rPr>
          <w:rFonts w:ascii="Times New Roman" w:hAnsi="Times New Roman"/>
        </w:rPr>
        <w:t>, утвержденным постановлением Правительства Архангельской области от 25 января 2011 года N 10-пп.</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Реализацию мероприятий </w:t>
      </w:r>
      <w:hyperlink w:anchor="Par1098" w:history="1">
        <w:r w:rsidRPr="0093071B">
          <w:rPr>
            <w:rFonts w:ascii="Times New Roman" w:hAnsi="Times New Roman"/>
          </w:rPr>
          <w:t>пункта 1.3</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осуществляет министерство промышленности и строительства </w:t>
      </w:r>
      <w:r w:rsidRPr="0093071B">
        <w:rPr>
          <w:rFonts w:ascii="Times New Roman" w:hAnsi="Times New Roman"/>
        </w:rPr>
        <w:lastRenderedPageBreak/>
        <w:t xml:space="preserve">при участии органов местного самоуправления в рамках </w:t>
      </w:r>
      <w:hyperlink r:id="rId65" w:history="1">
        <w:r w:rsidRPr="0093071B">
          <w:rPr>
            <w:rFonts w:ascii="Times New Roman" w:hAnsi="Times New Roman"/>
          </w:rPr>
          <w:t>подпрограммы</w:t>
        </w:r>
      </w:hyperlink>
      <w:r w:rsidRPr="0093071B">
        <w:rPr>
          <w:rFonts w:ascii="Times New Roman" w:hAnsi="Times New Roman"/>
        </w:rPr>
        <w:t xml:space="preserve"> "Выполнение государственных обязательств по обеспечению отдельных категорий граждан, установленных федеральным законодательством" федеральной целевой программы "Жилище" на 2011 - 2015 годы, утвержденной постановлением Правительства Российской Федерации от 17 декабря 2010 года N 1050 (далее</w:t>
      </w:r>
      <w:proofErr w:type="gramEnd"/>
      <w:r w:rsidRPr="0093071B">
        <w:rPr>
          <w:rFonts w:ascii="Times New Roman" w:hAnsi="Times New Roman"/>
        </w:rPr>
        <w:t xml:space="preserve"> - </w:t>
      </w:r>
      <w:proofErr w:type="gramStart"/>
      <w:r w:rsidRPr="0093071B">
        <w:rPr>
          <w:rFonts w:ascii="Times New Roman" w:hAnsi="Times New Roman"/>
        </w:rPr>
        <w:t xml:space="preserve">ФЦП "Жилище"), а также в соответствии с Федеральным </w:t>
      </w:r>
      <w:hyperlink r:id="rId66" w:history="1">
        <w:r w:rsidRPr="0093071B">
          <w:rPr>
            <w:rFonts w:ascii="Times New Roman" w:hAnsi="Times New Roman"/>
          </w:rPr>
          <w:t>законом</w:t>
        </w:r>
      </w:hyperlink>
      <w:r w:rsidRPr="0093071B">
        <w:rPr>
          <w:rFonts w:ascii="Times New Roman" w:hAnsi="Times New Roman"/>
        </w:rP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и </w:t>
      </w:r>
      <w:hyperlink r:id="rId67" w:history="1">
        <w:r w:rsidRPr="0093071B">
          <w:rPr>
            <w:rFonts w:ascii="Times New Roman" w:hAnsi="Times New Roman"/>
          </w:rPr>
          <w:t>постановлением</w:t>
        </w:r>
      </w:hyperlink>
      <w:r w:rsidRPr="0093071B">
        <w:rPr>
          <w:rFonts w:ascii="Times New Roman" w:hAnsi="Times New Roman"/>
        </w:rPr>
        <w:t xml:space="preserve"> Правительства Архангельской области от 4 октября 2011 года N 351-пп "Об утверждении Порядка обеспечения жилыми помещениями граждан, уволенных с военной службы (службы), и приравненных к</w:t>
      </w:r>
      <w:proofErr w:type="gramEnd"/>
      <w:r w:rsidRPr="0093071B">
        <w:rPr>
          <w:rFonts w:ascii="Times New Roman" w:hAnsi="Times New Roman"/>
        </w:rPr>
        <w:t xml:space="preserve"> ним лиц на территории Архангельской области и Ненецкого автономного округа".</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Реализацию мероприятий </w:t>
      </w:r>
      <w:hyperlink w:anchor="Par1155" w:history="1">
        <w:r w:rsidRPr="0093071B">
          <w:rPr>
            <w:rFonts w:ascii="Times New Roman" w:hAnsi="Times New Roman"/>
          </w:rPr>
          <w:t>пункта 1.4</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осуществляет министерство промышленности и строительства совместно с расположенными на территории Архангельской области организациями, входящими в открытое акционерное общество "Объединенная судостроительная корпорация". </w:t>
      </w:r>
      <w:hyperlink r:id="rId68" w:anchor="Par46" w:history="1">
        <w:r w:rsidR="000E1F03" w:rsidRPr="000E1F03">
          <w:rPr>
            <w:rStyle w:val="ac"/>
            <w:rFonts w:ascii="Times New Roman" w:hAnsi="Times New Roman"/>
            <w:color w:val="auto"/>
            <w:u w:val="none"/>
          </w:rPr>
          <w:t>Порядок</w:t>
        </w:r>
      </w:hyperlink>
      <w:r w:rsidR="000E1F03" w:rsidRPr="000E1F03">
        <w:rPr>
          <w:rFonts w:ascii="Times New Roman" w:hAnsi="Times New Roman"/>
        </w:rPr>
        <w:t xml:space="preserve"> предоставления выплат на приобретение жилья работникам </w:t>
      </w:r>
      <w:r w:rsidR="000E1F03" w:rsidRPr="000E1F03">
        <w:rPr>
          <w:rFonts w:ascii="Times New Roman" w:hAnsi="Times New Roman"/>
          <w:spacing w:val="-6"/>
        </w:rPr>
        <w:t>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r w:rsidR="000E1F03" w:rsidRPr="000E1F03">
        <w:rPr>
          <w:rFonts w:ascii="Times New Roman" w:hAnsi="Times New Roman"/>
        </w:rPr>
        <w:t xml:space="preserve"> утверждается настоящим постановлением.</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Реализацию мероприятий </w:t>
      </w:r>
      <w:hyperlink w:anchor="Par1214" w:history="1">
        <w:r w:rsidRPr="0093071B">
          <w:rPr>
            <w:rFonts w:ascii="Times New Roman" w:hAnsi="Times New Roman"/>
          </w:rPr>
          <w:t>пунктов 1.5</w:t>
        </w:r>
      </w:hyperlink>
      <w:r w:rsidRPr="0093071B">
        <w:rPr>
          <w:rFonts w:ascii="Times New Roman" w:hAnsi="Times New Roman"/>
        </w:rPr>
        <w:t xml:space="preserve">, </w:t>
      </w:r>
      <w:hyperlink w:anchor="Par1385" w:history="1">
        <w:r w:rsidRPr="0093071B">
          <w:rPr>
            <w:rFonts w:ascii="Times New Roman" w:hAnsi="Times New Roman"/>
          </w:rPr>
          <w:t>2.2</w:t>
        </w:r>
      </w:hyperlink>
      <w:r w:rsidRPr="0093071B">
        <w:rPr>
          <w:rFonts w:ascii="Times New Roman" w:hAnsi="Times New Roman"/>
        </w:rPr>
        <w:t xml:space="preserve"> и </w:t>
      </w:r>
      <w:hyperlink w:anchor="Par1629" w:history="1">
        <w:r w:rsidRPr="0093071B">
          <w:rPr>
            <w:rFonts w:ascii="Times New Roman" w:hAnsi="Times New Roman"/>
          </w:rPr>
          <w:t>3.1</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осуществляет министерство промышленности и строительства совместно с заинтересованными исполнительными органами государственной власти Архангельской области и органами местного самоуправления. Единый областной реестр граждан, воспользовавшихся мерами государственной поддержки для улучшения жилищных условий, подлежит ежегодному дополнению с учетом фактических данных об итогах реализации программ Архангельской области, направленных на улучшение жилищных условий населения Архангельской области, в срок до 1 апреля года, следующего </w:t>
      </w:r>
      <w:proofErr w:type="gramStart"/>
      <w:r w:rsidRPr="0093071B">
        <w:rPr>
          <w:rFonts w:ascii="Times New Roman" w:hAnsi="Times New Roman"/>
        </w:rPr>
        <w:t>за</w:t>
      </w:r>
      <w:proofErr w:type="gramEnd"/>
      <w:r w:rsidRPr="0093071B">
        <w:rPr>
          <w:rFonts w:ascii="Times New Roman" w:hAnsi="Times New Roman"/>
        </w:rPr>
        <w:t xml:space="preserve"> отчетным. Формирование банка данных типовой проектной документации осуществляется в соответствии с </w:t>
      </w:r>
      <w:hyperlink r:id="rId69" w:history="1">
        <w:r w:rsidRPr="0093071B">
          <w:rPr>
            <w:rFonts w:ascii="Times New Roman" w:hAnsi="Times New Roman"/>
          </w:rPr>
          <w:t>Порядком</w:t>
        </w:r>
      </w:hyperlink>
      <w:r w:rsidRPr="0093071B">
        <w:rPr>
          <w:rFonts w:ascii="Times New Roman" w:hAnsi="Times New Roman"/>
        </w:rPr>
        <w:t xml:space="preserve"> формирования и ведения </w:t>
      </w:r>
      <w:proofErr w:type="gramStart"/>
      <w:r w:rsidRPr="0093071B">
        <w:rPr>
          <w:rFonts w:ascii="Times New Roman" w:hAnsi="Times New Roman"/>
        </w:rPr>
        <w:t>банка</w:t>
      </w:r>
      <w:proofErr w:type="gramEnd"/>
      <w:r w:rsidRPr="0093071B">
        <w:rPr>
          <w:rFonts w:ascii="Times New Roman" w:hAnsi="Times New Roman"/>
        </w:rPr>
        <w:t xml:space="preserve"> данных типовой проектной документации Архангельской области, утвержденным постановлением Правительства Архангельской области от 14 мая 2013 года N 209-пп.</w:t>
      </w:r>
    </w:p>
    <w:p w:rsidR="00750275"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Реализацию мероприятий </w:t>
      </w:r>
      <w:hyperlink w:anchor="Par1328" w:history="1">
        <w:r w:rsidRPr="0093071B">
          <w:rPr>
            <w:rFonts w:ascii="Times New Roman" w:hAnsi="Times New Roman"/>
          </w:rPr>
          <w:t>пункта 2.1</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осуществляют органы местного самоуправления за счет средств </w:t>
      </w:r>
      <w:r w:rsidR="000E1F03">
        <w:rPr>
          <w:rFonts w:ascii="Times New Roman" w:hAnsi="Times New Roman"/>
        </w:rPr>
        <w:t xml:space="preserve">областного и </w:t>
      </w:r>
      <w:r w:rsidRPr="0093071B">
        <w:rPr>
          <w:rFonts w:ascii="Times New Roman" w:hAnsi="Times New Roman"/>
        </w:rPr>
        <w:t>местных бю</w:t>
      </w:r>
      <w:r w:rsidR="000E1F03">
        <w:rPr>
          <w:rFonts w:ascii="Times New Roman" w:hAnsi="Times New Roman"/>
        </w:rPr>
        <w:t>джетов</w:t>
      </w:r>
      <w:r w:rsidRPr="0093071B">
        <w:rPr>
          <w:rFonts w:ascii="Times New Roman" w:hAnsi="Times New Roman"/>
        </w:rPr>
        <w:t xml:space="preserve"> в соответствии со </w:t>
      </w:r>
      <w:hyperlink r:id="rId70" w:history="1">
        <w:r w:rsidRPr="0093071B">
          <w:rPr>
            <w:rFonts w:ascii="Times New Roman" w:hAnsi="Times New Roman"/>
          </w:rPr>
          <w:t>статьей 2.3</w:t>
        </w:r>
      </w:hyperlink>
      <w:r w:rsidRPr="0093071B">
        <w:rPr>
          <w:rFonts w:ascii="Times New Roman" w:hAnsi="Times New Roman"/>
        </w:rPr>
        <w:t xml:space="preserve"> областного закона от 7 октября 2003 года N 192-24-ОЗ "О порядке предоставления земельных участков для строительства объектов недвижимости на территории Архангельской области".</w:t>
      </w:r>
      <w:proofErr w:type="gramEnd"/>
    </w:p>
    <w:p w:rsidR="000E1F03" w:rsidRPr="000E1F03" w:rsidRDefault="000E1F03">
      <w:pPr>
        <w:widowControl w:val="0"/>
        <w:autoSpaceDE w:val="0"/>
        <w:autoSpaceDN w:val="0"/>
        <w:adjustRightInd w:val="0"/>
        <w:spacing w:after="0" w:line="240" w:lineRule="auto"/>
        <w:ind w:firstLine="540"/>
        <w:jc w:val="both"/>
        <w:rPr>
          <w:rFonts w:ascii="Times New Roman" w:hAnsi="Times New Roman"/>
        </w:rPr>
      </w:pPr>
      <w:proofErr w:type="gramStart"/>
      <w:r w:rsidRPr="000E1F03">
        <w:rPr>
          <w:rFonts w:ascii="Times New Roman" w:hAnsi="Times New Roman"/>
        </w:rPr>
        <w:t xml:space="preserve">Распределение средств областного бюджета на проведение кадастровых работ </w:t>
      </w:r>
      <w:r w:rsidRPr="000E1F03">
        <w:rPr>
          <w:rFonts w:ascii="Times New Roman" w:hAnsi="Times New Roman"/>
        </w:rPr>
        <w:br/>
        <w:t xml:space="preserve">в отношении земельных участков, предоставляемых многодетным семьям, в рамках реализации мероприятий </w:t>
      </w:r>
      <w:hyperlink r:id="rId71" w:history="1">
        <w:r w:rsidRPr="000E1F03">
          <w:rPr>
            <w:rFonts w:ascii="Times New Roman" w:hAnsi="Times New Roman"/>
          </w:rPr>
          <w:t>пункта 2.1</w:t>
        </w:r>
      </w:hyperlink>
      <w:r w:rsidRPr="000E1F03">
        <w:rPr>
          <w:rFonts w:ascii="Times New Roman" w:hAnsi="Times New Roman"/>
        </w:rPr>
        <w:t xml:space="preserve"> перечня мероприятий подпрограммы № 1 (приложение № 2 к государственной программе) осуществляется на основании Порядка предоставления и расходования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w:t>
      </w:r>
      <w:proofErr w:type="gramEnd"/>
      <w:r w:rsidRPr="000E1F03">
        <w:rPr>
          <w:rFonts w:ascii="Times New Roman" w:hAnsi="Times New Roman"/>
        </w:rPr>
        <w:t xml:space="preserve">, </w:t>
      </w:r>
      <w:proofErr w:type="gramStart"/>
      <w:r w:rsidRPr="000E1F03">
        <w:rPr>
          <w:rFonts w:ascii="Times New Roman" w:hAnsi="Times New Roman"/>
        </w:rPr>
        <w:t>предоставляемых</w:t>
      </w:r>
      <w:proofErr w:type="gramEnd"/>
      <w:r w:rsidRPr="000E1F03">
        <w:rPr>
          <w:rFonts w:ascii="Times New Roman" w:hAnsi="Times New Roman"/>
        </w:rPr>
        <w:t xml:space="preserve"> многодетным семьям для индивидуального жилищного строительства или ведения личного подсобного хозяйства, </w:t>
      </w:r>
      <w:r w:rsidRPr="000E1F03">
        <w:rPr>
          <w:rFonts w:ascii="Times New Roman" w:hAnsi="Times New Roman"/>
          <w:sz w:val="24"/>
          <w:szCs w:val="24"/>
        </w:rPr>
        <w:t xml:space="preserve"> </w:t>
      </w:r>
      <w:r w:rsidRPr="000E1F03">
        <w:rPr>
          <w:rFonts w:ascii="Times New Roman" w:hAnsi="Times New Roman"/>
        </w:rPr>
        <w:t>утверждаемого постановлением Правительства Архангельской области, в соответствии с Методикой, утвержденной настоящим постановлением.</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Реализацию мероприятий </w:t>
      </w:r>
      <w:hyperlink w:anchor="Par1442" w:history="1">
        <w:r w:rsidRPr="0093071B">
          <w:rPr>
            <w:rFonts w:ascii="Times New Roman" w:hAnsi="Times New Roman"/>
          </w:rPr>
          <w:t>пункта 2.3</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осуществляют органы местного самоуправления, которым из областного бюджета предоставляются субсидии на софинансирование расходов на предоставление жителям Архангельской области, включенным в список участников долгосрочной целевой </w:t>
      </w:r>
      <w:hyperlink r:id="rId72" w:history="1">
        <w:r w:rsidRPr="0093071B">
          <w:rPr>
            <w:rFonts w:ascii="Times New Roman" w:hAnsi="Times New Roman"/>
          </w:rPr>
          <w:t>программы</w:t>
        </w:r>
      </w:hyperlink>
      <w:r w:rsidRPr="0093071B">
        <w:rPr>
          <w:rFonts w:ascii="Times New Roman" w:hAnsi="Times New Roman"/>
        </w:rPr>
        <w:t xml:space="preserve"> Архангельской области "Активизация индивидуального жилищного строительства в Архангельской области" на 2009 - 2014 годы, утвержденной постановлением администрации Архангельской области от 17</w:t>
      </w:r>
      <w:proofErr w:type="gramEnd"/>
      <w:r w:rsidRPr="0093071B">
        <w:rPr>
          <w:rFonts w:ascii="Times New Roman" w:hAnsi="Times New Roman"/>
        </w:rPr>
        <w:t xml:space="preserve"> </w:t>
      </w:r>
      <w:proofErr w:type="gramStart"/>
      <w:r w:rsidRPr="0093071B">
        <w:rPr>
          <w:rFonts w:ascii="Times New Roman" w:hAnsi="Times New Roman"/>
        </w:rPr>
        <w:t xml:space="preserve">марта 2009 года N 72-па/10, единовременной социальной выплаты в размере фактически уплаченных в 2013 году и подлежащих уплате по целевому кредиту на строительство индивидуального жилья процентов с 1 января 2014 года до конца срока действия кредитного договора, принимая во внимание ранее компенсированные за 2009 - 2012 годы проценты (на основании информации кредитных организаций, имеющих </w:t>
      </w:r>
      <w:r w:rsidRPr="0093071B">
        <w:rPr>
          <w:rFonts w:ascii="Times New Roman" w:hAnsi="Times New Roman"/>
        </w:rPr>
        <w:lastRenderedPageBreak/>
        <w:t>лицензию на осуществление банковской деятельности (далее</w:t>
      </w:r>
      <w:proofErr w:type="gramEnd"/>
      <w:r w:rsidRPr="0093071B">
        <w:rPr>
          <w:rFonts w:ascii="Times New Roman" w:hAnsi="Times New Roman"/>
        </w:rPr>
        <w:t xml:space="preserve"> - кредитные организации), но не более 200 тыс. рублей.</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Реализация мероприятий </w:t>
      </w:r>
      <w:hyperlink w:anchor="Par1687" w:history="1">
        <w:r w:rsidRPr="0093071B">
          <w:rPr>
            <w:rFonts w:ascii="Times New Roman" w:hAnsi="Times New Roman"/>
          </w:rPr>
          <w:t>пункта 4.1</w:t>
        </w:r>
      </w:hyperlink>
      <w:r w:rsidRPr="0093071B">
        <w:rPr>
          <w:rFonts w:ascii="Times New Roman" w:hAnsi="Times New Roman"/>
        </w:rPr>
        <w:t xml:space="preserve"> перечня мероприятий подпрограммы N 1</w:t>
      </w:r>
      <w:r w:rsidR="009D7A7C">
        <w:rPr>
          <w:rFonts w:ascii="Times New Roman" w:hAnsi="Times New Roman"/>
        </w:rPr>
        <w:br/>
      </w:r>
      <w:r w:rsidRPr="0093071B">
        <w:rPr>
          <w:rFonts w:ascii="Times New Roman" w:hAnsi="Times New Roman"/>
        </w:rPr>
        <w:t xml:space="preserve"> (приложение N 2 к государственной программе) осуществляется министерством </w:t>
      </w:r>
      <w:r w:rsidR="009D7A7C">
        <w:rPr>
          <w:rFonts w:ascii="Times New Roman" w:hAnsi="Times New Roman"/>
        </w:rPr>
        <w:t>имущественных отношений</w:t>
      </w:r>
      <w:r w:rsidRPr="0093071B">
        <w:rPr>
          <w:rFonts w:ascii="Times New Roman" w:hAnsi="Times New Roman"/>
        </w:rPr>
        <w:t xml:space="preserve"> совместно с ОАО "АРОИЖК". Предоставление бюджетных инвестиций юридическим лицам, не являющимся государственными учреждениями и государственными унитарными предприятиями Архангельской области, осуществляется в соответствии со </w:t>
      </w:r>
      <w:hyperlink r:id="rId73" w:history="1">
        <w:r w:rsidRPr="0093071B">
          <w:rPr>
            <w:rFonts w:ascii="Times New Roman" w:hAnsi="Times New Roman"/>
          </w:rPr>
          <w:t>статьей 80</w:t>
        </w:r>
      </w:hyperlink>
      <w:r w:rsidRPr="0093071B">
        <w:rPr>
          <w:rFonts w:ascii="Times New Roman" w:hAnsi="Times New Roman"/>
        </w:rPr>
        <w:t xml:space="preserve"> Бюджетного кодекса Российской Федерации путем увеличения доли Архангельской области в уставном капитале хозяйствующих субъектов. В связи с этим реализация ипотечного продукта "Социальная ипотека" для отдельных категорий граждан (работники бюджетной сферы, молодые семьи, многодетные семьи), перечень которых утверждается постановлением Правительства Архангельской области, будет осуществлена путем увеличения доли Архангельской области в уставном капитале ОАО "АРОИЖК".</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Реализацию мероприятий </w:t>
      </w:r>
      <w:hyperlink w:anchor="Par1747" w:history="1">
        <w:r w:rsidRPr="0093071B">
          <w:rPr>
            <w:rFonts w:ascii="Times New Roman" w:hAnsi="Times New Roman"/>
          </w:rPr>
          <w:t>пункта 4.2</w:t>
        </w:r>
      </w:hyperlink>
      <w:r w:rsidRPr="0093071B">
        <w:rPr>
          <w:rFonts w:ascii="Times New Roman" w:hAnsi="Times New Roman"/>
        </w:rPr>
        <w:t xml:space="preserve"> перечня мероприятий подпрограммы N 1 (приложение N 2 к государственной программе) осуществляет министерство образования и науки. </w:t>
      </w:r>
      <w:proofErr w:type="gramStart"/>
      <w:r w:rsidRPr="0093071B">
        <w:rPr>
          <w:rFonts w:ascii="Times New Roman" w:hAnsi="Times New Roman"/>
        </w:rPr>
        <w:t xml:space="preserve">В рамках указанного мероприятия предоставляются выплаты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на оплату первоначального взноса по ипотечному кредиту согласно </w:t>
      </w:r>
      <w:hyperlink r:id="rId74" w:history="1">
        <w:r w:rsidRPr="0093071B">
          <w:rPr>
            <w:rFonts w:ascii="Times New Roman" w:hAnsi="Times New Roman"/>
          </w:rPr>
          <w:t>Порядку</w:t>
        </w:r>
      </w:hyperlink>
      <w:r w:rsidRPr="0093071B">
        <w:rPr>
          <w:rFonts w:ascii="Times New Roman" w:hAnsi="Times New Roman"/>
        </w:rPr>
        <w:t xml:space="preserve"> предоставления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выплат на оплату первоначального</w:t>
      </w:r>
      <w:proofErr w:type="gramEnd"/>
      <w:r w:rsidRPr="0093071B">
        <w:rPr>
          <w:rFonts w:ascii="Times New Roman" w:hAnsi="Times New Roman"/>
        </w:rPr>
        <w:t xml:space="preserve"> взноса по ипотечному кредиту, утвержденному постановлением Правительства Архангельской области от 10 сентября 2013 года N 411-пп.</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roofErr w:type="gramEnd"/>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3071B">
        <w:rPr>
          <w:rFonts w:ascii="Times New Roman" w:hAnsi="Times New Roman"/>
        </w:rPr>
        <w:t xml:space="preserve">Реализацию мероприятий </w:t>
      </w:r>
      <w:hyperlink w:anchor="Par979" w:history="1">
        <w:r w:rsidRPr="0093071B">
          <w:rPr>
            <w:rFonts w:ascii="Times New Roman" w:hAnsi="Times New Roman"/>
          </w:rPr>
          <w:t>пунктов 1.1</w:t>
        </w:r>
      </w:hyperlink>
      <w:r w:rsidRPr="0093071B">
        <w:rPr>
          <w:rFonts w:ascii="Times New Roman" w:hAnsi="Times New Roman"/>
        </w:rPr>
        <w:t xml:space="preserve">, </w:t>
      </w:r>
      <w:hyperlink w:anchor="Par1038" w:history="1">
        <w:r w:rsidRPr="0093071B">
          <w:rPr>
            <w:rFonts w:ascii="Times New Roman" w:hAnsi="Times New Roman"/>
          </w:rPr>
          <w:t>1.2</w:t>
        </w:r>
      </w:hyperlink>
      <w:r w:rsidRPr="0093071B">
        <w:rPr>
          <w:rFonts w:ascii="Times New Roman" w:hAnsi="Times New Roman"/>
        </w:rPr>
        <w:t xml:space="preserve"> и </w:t>
      </w:r>
      <w:hyperlink w:anchor="Par1687" w:history="1">
        <w:r w:rsidRPr="0093071B">
          <w:rPr>
            <w:rFonts w:ascii="Times New Roman" w:hAnsi="Times New Roman"/>
          </w:rPr>
          <w:t>4.1</w:t>
        </w:r>
      </w:hyperlink>
      <w:r w:rsidRPr="0093071B">
        <w:rPr>
          <w:rFonts w:ascii="Times New Roman" w:hAnsi="Times New Roman"/>
        </w:rPr>
        <w:t xml:space="preserve"> перечня мероприятий подпрограммы N 1 (приложение N 2 к государственной программе) предлагается осуществлять на земельных участках, включенных в адресный перечень земельных участков, предназначенных для жилищного строительства при реализации государственных и иных программ Архангельской области, который подлежит размещению на странице министерства промышленности и строительства Архангельской области на официальном сайте Правительства Архангельской области в информационно-телекоммуникационной</w:t>
      </w:r>
      <w:proofErr w:type="gramEnd"/>
      <w:r w:rsidRPr="0093071B">
        <w:rPr>
          <w:rFonts w:ascii="Times New Roman" w:hAnsi="Times New Roman"/>
        </w:rPr>
        <w:t xml:space="preserve"> сети "Интернет".</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Исполнители мероприятий, указанных в пе</w:t>
      </w:r>
      <w:r w:rsidR="005B251E">
        <w:rPr>
          <w:rFonts w:ascii="Times New Roman" w:hAnsi="Times New Roman"/>
        </w:rPr>
        <w:t>речне мероприятий подпрограммы №</w:t>
      </w:r>
      <w:r w:rsidRPr="0093071B">
        <w:rPr>
          <w:rFonts w:ascii="Times New Roman" w:hAnsi="Times New Roman"/>
        </w:rPr>
        <w:t xml:space="preserve"> 1 (за исключением мероприятий </w:t>
      </w:r>
      <w:hyperlink w:anchor="Par1098" w:history="1">
        <w:r w:rsidRPr="0093071B">
          <w:rPr>
            <w:rFonts w:ascii="Times New Roman" w:hAnsi="Times New Roman"/>
          </w:rPr>
          <w:t>пунктов 1.3</w:t>
        </w:r>
      </w:hyperlink>
      <w:r w:rsidRPr="0093071B">
        <w:rPr>
          <w:rFonts w:ascii="Times New Roman" w:hAnsi="Times New Roman"/>
        </w:rPr>
        <w:t xml:space="preserve">, </w:t>
      </w:r>
      <w:hyperlink w:anchor="Par1155" w:history="1">
        <w:r w:rsidRPr="0093071B">
          <w:rPr>
            <w:rFonts w:ascii="Times New Roman" w:hAnsi="Times New Roman"/>
          </w:rPr>
          <w:t>1.4</w:t>
        </w:r>
      </w:hyperlink>
      <w:r w:rsidRPr="0093071B">
        <w:rPr>
          <w:rFonts w:ascii="Times New Roman" w:hAnsi="Times New Roman"/>
        </w:rPr>
        <w:t xml:space="preserve">, </w:t>
      </w:r>
      <w:hyperlink w:anchor="Par1214" w:history="1">
        <w:r w:rsidRPr="0093071B">
          <w:rPr>
            <w:rFonts w:ascii="Times New Roman" w:hAnsi="Times New Roman"/>
          </w:rPr>
          <w:t>1.5</w:t>
        </w:r>
      </w:hyperlink>
      <w:r w:rsidRPr="0093071B">
        <w:rPr>
          <w:rFonts w:ascii="Times New Roman" w:hAnsi="Times New Roman"/>
        </w:rPr>
        <w:t xml:space="preserve">, </w:t>
      </w:r>
      <w:hyperlink w:anchor="Par1385" w:history="1">
        <w:r w:rsidRPr="0093071B">
          <w:rPr>
            <w:rFonts w:ascii="Times New Roman" w:hAnsi="Times New Roman"/>
          </w:rPr>
          <w:t>2.2</w:t>
        </w:r>
      </w:hyperlink>
      <w:r w:rsidRPr="0093071B">
        <w:rPr>
          <w:rFonts w:ascii="Times New Roman" w:hAnsi="Times New Roman"/>
        </w:rPr>
        <w:t xml:space="preserve">, </w:t>
      </w:r>
      <w:hyperlink w:anchor="Par1442" w:history="1">
        <w:r w:rsidRPr="0093071B">
          <w:rPr>
            <w:rFonts w:ascii="Times New Roman" w:hAnsi="Times New Roman"/>
          </w:rPr>
          <w:t>2.3</w:t>
        </w:r>
      </w:hyperlink>
      <w:r w:rsidRPr="0093071B">
        <w:rPr>
          <w:rFonts w:ascii="Times New Roman" w:hAnsi="Times New Roman"/>
        </w:rPr>
        <w:t xml:space="preserve">, </w:t>
      </w:r>
      <w:hyperlink w:anchor="Par1629" w:history="1">
        <w:r w:rsidRPr="0093071B">
          <w:rPr>
            <w:rFonts w:ascii="Times New Roman" w:hAnsi="Times New Roman"/>
          </w:rPr>
          <w:t>3.1</w:t>
        </w:r>
      </w:hyperlink>
      <w:r w:rsidRPr="0093071B">
        <w:rPr>
          <w:rFonts w:ascii="Times New Roman" w:hAnsi="Times New Roman"/>
        </w:rPr>
        <w:t xml:space="preserve"> и </w:t>
      </w:r>
      <w:hyperlink w:anchor="Par1687" w:history="1">
        <w:r w:rsidRPr="0093071B">
          <w:rPr>
            <w:rFonts w:ascii="Times New Roman" w:hAnsi="Times New Roman"/>
          </w:rPr>
          <w:t>4.1</w:t>
        </w:r>
      </w:hyperlink>
      <w:r w:rsidRPr="0093071B">
        <w:rPr>
          <w:rFonts w:ascii="Times New Roman" w:hAnsi="Times New Roman"/>
        </w:rPr>
        <w:t xml:space="preserve">), определяются в соответствии с Федеральным </w:t>
      </w:r>
      <w:hyperlink r:id="rId75" w:history="1">
        <w:r w:rsidRPr="0093071B">
          <w:rPr>
            <w:rFonts w:ascii="Times New Roman" w:hAnsi="Times New Roman"/>
          </w:rPr>
          <w:t>законом</w:t>
        </w:r>
      </w:hyperlink>
      <w:r w:rsidR="0093071B">
        <w:rPr>
          <w:rFonts w:ascii="Times New Roman" w:hAnsi="Times New Roman"/>
        </w:rPr>
        <w:t xml:space="preserve"> от 5 апреля 2013 года №</w:t>
      </w:r>
      <w:r w:rsidRPr="0093071B">
        <w:rPr>
          <w:rFonts w:ascii="Times New Roman" w:hAnsi="Times New Roman"/>
        </w:rPr>
        <w:t xml:space="preserve"> 44-ФЗ "О контрактной системе в сфере закупок товаров, работ, услуг для обеспечения государственных и муниципальных нужд".</w:t>
      </w:r>
    </w:p>
    <w:p w:rsidR="00750275" w:rsidRPr="0093071B" w:rsidRDefault="00750275">
      <w:pPr>
        <w:widowControl w:val="0"/>
        <w:autoSpaceDE w:val="0"/>
        <w:autoSpaceDN w:val="0"/>
        <w:adjustRightInd w:val="0"/>
        <w:spacing w:after="0" w:line="240" w:lineRule="auto"/>
        <w:ind w:firstLine="540"/>
        <w:jc w:val="both"/>
        <w:rPr>
          <w:rFonts w:ascii="Times New Roman" w:hAnsi="Times New Roman"/>
        </w:rPr>
      </w:pPr>
      <w:r w:rsidRPr="0093071B">
        <w:rPr>
          <w:rFonts w:ascii="Times New Roman" w:hAnsi="Times New Roman"/>
        </w:rPr>
        <w:t xml:space="preserve">Ресурсное </w:t>
      </w:r>
      <w:hyperlink w:anchor="Par2873" w:history="1">
        <w:r w:rsidRPr="0093071B">
          <w:rPr>
            <w:rFonts w:ascii="Times New Roman" w:hAnsi="Times New Roman"/>
          </w:rPr>
          <w:t>обеспечение</w:t>
        </w:r>
      </w:hyperlink>
      <w:r w:rsidR="005B251E">
        <w:rPr>
          <w:rFonts w:ascii="Times New Roman" w:hAnsi="Times New Roman"/>
        </w:rPr>
        <w:t xml:space="preserve"> реализации подпрограммы №</w:t>
      </w:r>
      <w:r w:rsidRPr="0093071B">
        <w:rPr>
          <w:rFonts w:ascii="Times New Roman" w:hAnsi="Times New Roman"/>
        </w:rPr>
        <w:t xml:space="preserve"> 1 за счет средств областного б</w:t>
      </w:r>
      <w:r w:rsidR="005B251E">
        <w:rPr>
          <w:rFonts w:ascii="Times New Roman" w:hAnsi="Times New Roman"/>
        </w:rPr>
        <w:t>юджета приведено в приложении №</w:t>
      </w:r>
      <w:r w:rsidRPr="0093071B">
        <w:rPr>
          <w:rFonts w:ascii="Times New Roman" w:hAnsi="Times New Roman"/>
        </w:rPr>
        <w:t xml:space="preserve"> 3 к государственной программе.</w:t>
      </w:r>
    </w:p>
    <w:p w:rsidR="00750275" w:rsidRPr="0093071B" w:rsidRDefault="00F12C26">
      <w:pPr>
        <w:widowControl w:val="0"/>
        <w:autoSpaceDE w:val="0"/>
        <w:autoSpaceDN w:val="0"/>
        <w:adjustRightInd w:val="0"/>
        <w:spacing w:after="0" w:line="240" w:lineRule="auto"/>
        <w:ind w:firstLine="540"/>
        <w:jc w:val="both"/>
        <w:rPr>
          <w:rFonts w:ascii="Times New Roman" w:hAnsi="Times New Roman"/>
        </w:rPr>
      </w:pPr>
      <w:hyperlink w:anchor="Par938" w:history="1">
        <w:r w:rsidR="00750275" w:rsidRPr="0093071B">
          <w:rPr>
            <w:rFonts w:ascii="Times New Roman" w:hAnsi="Times New Roman"/>
          </w:rPr>
          <w:t>Перечень</w:t>
        </w:r>
      </w:hyperlink>
      <w:r w:rsidR="005B251E">
        <w:rPr>
          <w:rFonts w:ascii="Times New Roman" w:hAnsi="Times New Roman"/>
        </w:rPr>
        <w:t xml:space="preserve"> мероприятий подпрограммы № 1 представлен в приложении №</w:t>
      </w:r>
      <w:r w:rsidR="00750275" w:rsidRPr="0093071B">
        <w:rPr>
          <w:rFonts w:ascii="Times New Roman" w:hAnsi="Times New Roman"/>
        </w:rPr>
        <w:t xml:space="preserve"> 2 к государственной программе.</w:t>
      </w:r>
    </w:p>
    <w:p w:rsidR="00750275" w:rsidRDefault="00750275">
      <w:pPr>
        <w:widowControl w:val="0"/>
        <w:autoSpaceDE w:val="0"/>
        <w:autoSpaceDN w:val="0"/>
        <w:adjustRightInd w:val="0"/>
        <w:spacing w:after="0" w:line="240" w:lineRule="auto"/>
        <w:jc w:val="both"/>
        <w:rPr>
          <w:rFonts w:cs="Calibri"/>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9" w:name="Par347"/>
      <w:bookmarkEnd w:id="9"/>
      <w:r w:rsidRPr="009D7A7C">
        <w:rPr>
          <w:rFonts w:ascii="Times New Roman" w:hAnsi="Times New Roman"/>
        </w:rPr>
        <w:t>2.4. ПАСПОРТ</w:t>
      </w:r>
    </w:p>
    <w:p w:rsidR="00750275" w:rsidRPr="009D7A7C" w:rsidRDefault="005B251E">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подпрограммы №</w:t>
      </w:r>
      <w:r w:rsidR="00750275" w:rsidRPr="009D7A7C">
        <w:rPr>
          <w:rFonts w:ascii="Times New Roman" w:hAnsi="Times New Roman"/>
        </w:rPr>
        <w:t xml:space="preserve"> 2 "Обеспечение жильем молодых семей"</w:t>
      </w:r>
    </w:p>
    <w:p w:rsidR="00750275" w:rsidRDefault="00750275">
      <w:pPr>
        <w:widowControl w:val="0"/>
        <w:autoSpaceDE w:val="0"/>
        <w:autoSpaceDN w:val="0"/>
        <w:adjustRightInd w:val="0"/>
        <w:spacing w:after="0" w:line="240" w:lineRule="auto"/>
        <w:jc w:val="center"/>
        <w:rPr>
          <w:rFonts w:ascii="Times New Roman" w:hAnsi="Times New Roman"/>
        </w:rPr>
      </w:pPr>
    </w:p>
    <w:tbl>
      <w:tblPr>
        <w:tblW w:w="0" w:type="auto"/>
        <w:tblInd w:w="102" w:type="dxa"/>
        <w:tblLayout w:type="fixed"/>
        <w:tblCellMar>
          <w:top w:w="75" w:type="dxa"/>
          <w:left w:w="0" w:type="dxa"/>
          <w:bottom w:w="75" w:type="dxa"/>
          <w:right w:w="0" w:type="dxa"/>
        </w:tblCellMar>
        <w:tblLook w:val="0000"/>
      </w:tblPr>
      <w:tblGrid>
        <w:gridCol w:w="2475"/>
        <w:gridCol w:w="6881"/>
      </w:tblGrid>
      <w:tr w:rsidR="00750275" w:rsidRPr="00E01B0B" w:rsidTr="005B251E">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Наименование 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"Обеспечение жильем молоды</w:t>
            </w:r>
            <w:r w:rsidR="005B251E" w:rsidRPr="00E01B0B">
              <w:rPr>
                <w:rFonts w:ascii="Times New Roman" w:hAnsi="Times New Roman"/>
              </w:rPr>
              <w:t>х семей" (далее - подпрограмма №</w:t>
            </w:r>
            <w:r w:rsidRPr="00E01B0B">
              <w:rPr>
                <w:rFonts w:ascii="Times New Roman" w:hAnsi="Times New Roman"/>
              </w:rPr>
              <w:t xml:space="preserve"> 2)</w:t>
            </w:r>
          </w:p>
        </w:tc>
      </w:tr>
      <w:tr w:rsidR="00750275" w:rsidRPr="00E01B0B" w:rsidTr="005B251E">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Ответственный исполнитель 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по делам молодежи и спорту</w:t>
            </w:r>
          </w:p>
        </w:tc>
      </w:tr>
      <w:tr w:rsidR="00750275" w:rsidRPr="00E01B0B" w:rsidTr="005B251E">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Соисполнители 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нет</w:t>
            </w:r>
          </w:p>
        </w:tc>
      </w:tr>
      <w:tr w:rsidR="00750275" w:rsidRPr="00E01B0B" w:rsidTr="005B251E">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 xml:space="preserve">Участники </w:t>
            </w:r>
            <w:r w:rsidRPr="00E01B0B">
              <w:rPr>
                <w:rFonts w:ascii="Times New Roman" w:hAnsi="Times New Roman"/>
              </w:rPr>
              <w:lastRenderedPageBreak/>
              <w:t>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lastRenderedPageBreak/>
              <w:t>органы местного самоуправления</w:t>
            </w:r>
          </w:p>
        </w:tc>
      </w:tr>
      <w:tr w:rsidR="00750275" w:rsidRPr="00E01B0B" w:rsidTr="005B251E">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lastRenderedPageBreak/>
              <w:t>Цель 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оказание финансовой поддержки в решении жилищной проблемы молодым семьям.</w:t>
            </w:r>
          </w:p>
          <w:p w:rsidR="00750275" w:rsidRPr="00E01B0B" w:rsidRDefault="00F12C26" w:rsidP="005B251E">
            <w:pPr>
              <w:widowControl w:val="0"/>
              <w:autoSpaceDE w:val="0"/>
              <w:autoSpaceDN w:val="0"/>
              <w:adjustRightInd w:val="0"/>
              <w:spacing w:after="0" w:line="240" w:lineRule="auto"/>
              <w:rPr>
                <w:rFonts w:ascii="Times New Roman" w:hAnsi="Times New Roman"/>
              </w:rPr>
            </w:pPr>
            <w:hyperlink w:anchor="Par561" w:history="1">
              <w:r w:rsidR="00750275" w:rsidRPr="00E01B0B">
                <w:rPr>
                  <w:rFonts w:ascii="Times New Roman" w:hAnsi="Times New Roman"/>
                </w:rPr>
                <w:t>Перечень</w:t>
              </w:r>
            </w:hyperlink>
            <w:r w:rsidR="00750275" w:rsidRPr="00E01B0B">
              <w:rPr>
                <w:rFonts w:ascii="Times New Roman" w:hAnsi="Times New Roman"/>
              </w:rPr>
              <w:t xml:space="preserve"> це</w:t>
            </w:r>
            <w:r w:rsidR="005B251E" w:rsidRPr="00E01B0B">
              <w:rPr>
                <w:rFonts w:ascii="Times New Roman" w:hAnsi="Times New Roman"/>
              </w:rPr>
              <w:t>левых показателей подпрограммы №</w:t>
            </w:r>
            <w:r w:rsidR="00750275" w:rsidRPr="00E01B0B">
              <w:rPr>
                <w:rFonts w:ascii="Times New Roman" w:hAnsi="Times New Roman"/>
              </w:rPr>
              <w:t xml:space="preserve"> 2 приведен в приложении </w:t>
            </w:r>
            <w:r w:rsidR="005B251E" w:rsidRPr="00E01B0B">
              <w:rPr>
                <w:rFonts w:ascii="Times New Roman" w:hAnsi="Times New Roman"/>
              </w:rPr>
              <w:t>№</w:t>
            </w:r>
            <w:r w:rsidR="00750275" w:rsidRPr="00E01B0B">
              <w:rPr>
                <w:rFonts w:ascii="Times New Roman" w:hAnsi="Times New Roman"/>
              </w:rPr>
              <w:t xml:space="preserve"> 1 к государственной программе</w:t>
            </w:r>
          </w:p>
        </w:tc>
      </w:tr>
      <w:tr w:rsidR="00750275" w:rsidRPr="00E01B0B" w:rsidTr="005B251E">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Задачи 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F12C26" w:rsidP="005B251E">
            <w:pPr>
              <w:widowControl w:val="0"/>
              <w:autoSpaceDE w:val="0"/>
              <w:autoSpaceDN w:val="0"/>
              <w:adjustRightInd w:val="0"/>
              <w:spacing w:after="0" w:line="240" w:lineRule="auto"/>
              <w:rPr>
                <w:rFonts w:ascii="Times New Roman" w:hAnsi="Times New Roman"/>
              </w:rPr>
            </w:pPr>
            <w:hyperlink w:anchor="Par1917" w:history="1">
              <w:r w:rsidR="005B251E" w:rsidRPr="00E01B0B">
                <w:rPr>
                  <w:rFonts w:ascii="Times New Roman" w:hAnsi="Times New Roman"/>
                </w:rPr>
                <w:t>задача №</w:t>
              </w:r>
              <w:r w:rsidR="00750275" w:rsidRPr="00E01B0B">
                <w:rPr>
                  <w:rFonts w:ascii="Times New Roman" w:hAnsi="Times New Roman"/>
                </w:rPr>
                <w:t xml:space="preserve"> 1</w:t>
              </w:r>
            </w:hyperlink>
            <w:r w:rsidR="00750275" w:rsidRPr="00E01B0B">
              <w:rPr>
                <w:rFonts w:ascii="Times New Roman" w:hAnsi="Times New Roman"/>
              </w:rPr>
              <w:t xml:space="preserve"> - обеспечение молодых семей, проживающих в Архангельской области, жильем, соответствующим социальным стандартам;</w:t>
            </w:r>
          </w:p>
          <w:p w:rsidR="00750275" w:rsidRPr="00E01B0B" w:rsidRDefault="00F12C26" w:rsidP="005B251E">
            <w:pPr>
              <w:widowControl w:val="0"/>
              <w:autoSpaceDE w:val="0"/>
              <w:autoSpaceDN w:val="0"/>
              <w:adjustRightInd w:val="0"/>
              <w:spacing w:after="0" w:line="240" w:lineRule="auto"/>
              <w:rPr>
                <w:rFonts w:ascii="Times New Roman" w:hAnsi="Times New Roman"/>
              </w:rPr>
            </w:pPr>
            <w:hyperlink w:anchor="Par2034" w:history="1">
              <w:r w:rsidR="005B251E" w:rsidRPr="00E01B0B">
                <w:rPr>
                  <w:rFonts w:ascii="Times New Roman" w:hAnsi="Times New Roman"/>
                </w:rPr>
                <w:t>задача №</w:t>
              </w:r>
              <w:r w:rsidR="00750275" w:rsidRPr="00E01B0B">
                <w:rPr>
                  <w:rFonts w:ascii="Times New Roman" w:hAnsi="Times New Roman"/>
                </w:rPr>
                <w:t xml:space="preserve"> 2</w:t>
              </w:r>
            </w:hyperlink>
            <w:r w:rsidR="00750275" w:rsidRPr="00E01B0B">
              <w:rPr>
                <w:rFonts w:ascii="Times New Roman" w:hAnsi="Times New Roman"/>
              </w:rPr>
              <w:t xml:space="preserve"> - организационно-информационное обесп</w:t>
            </w:r>
            <w:r w:rsidR="005B251E" w:rsidRPr="00E01B0B">
              <w:rPr>
                <w:rFonts w:ascii="Times New Roman" w:hAnsi="Times New Roman"/>
              </w:rPr>
              <w:t>ечение реализации подпрограммы №</w:t>
            </w:r>
            <w:r w:rsidR="00750275" w:rsidRPr="00E01B0B">
              <w:rPr>
                <w:rFonts w:ascii="Times New Roman" w:hAnsi="Times New Roman"/>
              </w:rPr>
              <w:t xml:space="preserve"> 2</w:t>
            </w:r>
          </w:p>
        </w:tc>
      </w:tr>
      <w:tr w:rsidR="00750275" w:rsidRPr="00E01B0B" w:rsidTr="005B251E">
        <w:trPr>
          <w:trHeight w:val="423"/>
        </w:trPr>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Сроки и этапы реализации 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5B251E"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2014 - 2020 годы. Подпрограмма №</w:t>
            </w:r>
            <w:r w:rsidR="00750275" w:rsidRPr="00E01B0B">
              <w:rPr>
                <w:rFonts w:ascii="Times New Roman" w:hAnsi="Times New Roman"/>
              </w:rPr>
              <w:t xml:space="preserve"> 2 реализуется в один этап</w:t>
            </w:r>
          </w:p>
        </w:tc>
      </w:tr>
      <w:tr w:rsidR="00750275" w:rsidRPr="00E01B0B" w:rsidTr="005B251E">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Объемы и источники финансирования подпрограммы</w:t>
            </w:r>
          </w:p>
        </w:tc>
        <w:tc>
          <w:tcPr>
            <w:tcW w:w="6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общий объ</w:t>
            </w:r>
            <w:r w:rsidR="005B251E" w:rsidRPr="00E01B0B">
              <w:rPr>
                <w:rFonts w:ascii="Times New Roman" w:hAnsi="Times New Roman"/>
              </w:rPr>
              <w:t>ем финансирования подпрограммы №</w:t>
            </w:r>
            <w:r w:rsidRPr="00E01B0B">
              <w:rPr>
                <w:rFonts w:ascii="Times New Roman" w:hAnsi="Times New Roman"/>
              </w:rPr>
              <w:t xml:space="preserve"> 2 составляет 1 247 878,4 тыс. рублей, в том числе:</w:t>
            </w:r>
          </w:p>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средства федерального бюджета - 328 438,4 тыс. рублей;</w:t>
            </w:r>
          </w:p>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средства областного бюджета - 460 000,0 тыс. рублей;</w:t>
            </w:r>
          </w:p>
          <w:p w:rsidR="00750275" w:rsidRPr="00E01B0B" w:rsidRDefault="00750275" w:rsidP="005B251E">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средства местных бюджетов - 459 440,0 тыс. рублей</w:t>
            </w:r>
          </w:p>
        </w:tc>
      </w:tr>
    </w:tbl>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10" w:name="Par373"/>
      <w:bookmarkEnd w:id="10"/>
      <w:r w:rsidRPr="009D7A7C">
        <w:rPr>
          <w:rFonts w:ascii="Times New Roman" w:hAnsi="Times New Roman"/>
        </w:rPr>
        <w:t>2.5. Характеристика</w:t>
      </w:r>
      <w:r w:rsidR="005B251E">
        <w:rPr>
          <w:rFonts w:ascii="Times New Roman" w:hAnsi="Times New Roman"/>
        </w:rPr>
        <w:t xml:space="preserve"> сферы реализации подпрограммы №</w:t>
      </w:r>
      <w:r w:rsidRPr="009D7A7C">
        <w:rPr>
          <w:rFonts w:ascii="Times New Roman" w:hAnsi="Times New Roman"/>
        </w:rPr>
        <w:t xml:space="preserve"> 2,</w:t>
      </w:r>
    </w:p>
    <w:p w:rsidR="00750275" w:rsidRPr="009D7A7C" w:rsidRDefault="00750275">
      <w:pPr>
        <w:widowControl w:val="0"/>
        <w:autoSpaceDE w:val="0"/>
        <w:autoSpaceDN w:val="0"/>
        <w:adjustRightInd w:val="0"/>
        <w:spacing w:after="0" w:line="240" w:lineRule="auto"/>
        <w:jc w:val="center"/>
        <w:rPr>
          <w:rFonts w:ascii="Times New Roman" w:hAnsi="Times New Roman"/>
        </w:rPr>
      </w:pPr>
      <w:r w:rsidRPr="009D7A7C">
        <w:rPr>
          <w:rFonts w:ascii="Times New Roman" w:hAnsi="Times New Roman"/>
        </w:rPr>
        <w:t>описание основных проблем</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5B251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Подпрограмма №</w:t>
      </w:r>
      <w:r w:rsidR="00750275" w:rsidRPr="009D7A7C">
        <w:rPr>
          <w:rFonts w:ascii="Times New Roman" w:hAnsi="Times New Roman"/>
        </w:rPr>
        <w:t xml:space="preserve"> 2 разработана в соответствии с </w:t>
      </w:r>
      <w:hyperlink r:id="rId76" w:history="1">
        <w:r w:rsidR="00750275" w:rsidRPr="005B251E">
          <w:rPr>
            <w:rFonts w:ascii="Times New Roman" w:hAnsi="Times New Roman"/>
          </w:rPr>
          <w:t>подпрограммой</w:t>
        </w:r>
      </w:hyperlink>
      <w:r w:rsidR="00750275" w:rsidRPr="009D7A7C">
        <w:rPr>
          <w:rFonts w:ascii="Times New Roman" w:hAnsi="Times New Roman"/>
        </w:rPr>
        <w:t xml:space="preserve"> "Обеспечение жильем молодых семей" ФЦП "Жилище".</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Имея достаточный уровень дохода для получения ипотечного жилищного кредита, молодые семьи не в состоянии оплатить первоначальный взнос при оформлении ипотечного кредита. Молодые семьи в основном являются приобретателями первого в своей жизни жилья, а </w:t>
      </w:r>
      <w:proofErr w:type="gramStart"/>
      <w:r w:rsidRPr="009D7A7C">
        <w:rPr>
          <w:rFonts w:ascii="Times New Roman" w:hAnsi="Times New Roman"/>
        </w:rPr>
        <w:t>значит</w:t>
      </w:r>
      <w:proofErr w:type="gramEnd"/>
      <w:r w:rsidRPr="009D7A7C">
        <w:rPr>
          <w:rFonts w:ascii="Times New Roman" w:hAnsi="Times New Roman"/>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у них нет возможности накопить на эти цели необходимые средства. Однако у данной категории населения есть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По данным органов местного самоуправления, на 1 января 2013 года нуждаются в улучшении жилищных условий 4263 молодые семьи. Доля молодых семей, нуждающихся в улучшении жилищных условий (в процентах от количества семей, нуждающихся в улучшении жилищных условий), составляет 13,1 процента.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Необходимость устойчивого </w:t>
      </w:r>
      <w:proofErr w:type="gramStart"/>
      <w:r w:rsidRPr="009D7A7C">
        <w:rPr>
          <w:rFonts w:ascii="Times New Roman" w:hAnsi="Times New Roman"/>
        </w:rPr>
        <w:t>функционирования системы улучшения жилищных условий молодых семей</w:t>
      </w:r>
      <w:proofErr w:type="gramEnd"/>
      <w:r w:rsidRPr="009D7A7C">
        <w:rPr>
          <w:rFonts w:ascii="Times New Roman" w:hAnsi="Times New Roman"/>
        </w:rPr>
        <w:t xml:space="preserve"> определяет целесообразность использования программного метода для решения жилищной проблемы, поскольку эта задача: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не может быть </w:t>
      </w:r>
      <w:proofErr w:type="gramStart"/>
      <w:r w:rsidRPr="009D7A7C">
        <w:rPr>
          <w:rFonts w:ascii="Times New Roman" w:hAnsi="Times New Roman"/>
        </w:rPr>
        <w:t>решена</w:t>
      </w:r>
      <w:proofErr w:type="gramEnd"/>
      <w:r w:rsidRPr="009D7A7C">
        <w:rPr>
          <w:rFonts w:ascii="Times New Roman" w:hAnsi="Times New Roman"/>
        </w:rPr>
        <w:t xml:space="preserve"> в пределах одного финансового года и требует бюджетных расходов в течение нескольких лет;</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носит комплексный характер и ее решение окажет влияние на рост социального благополучия и общее экономическое развитие.</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Решение жилищной проблемы в рам</w:t>
      </w:r>
      <w:r w:rsidR="005B251E">
        <w:rPr>
          <w:rFonts w:ascii="Times New Roman" w:hAnsi="Times New Roman"/>
        </w:rPr>
        <w:t>ках подпрограммы №</w:t>
      </w:r>
      <w:r w:rsidRPr="009D7A7C">
        <w:rPr>
          <w:rFonts w:ascii="Times New Roman" w:hAnsi="Times New Roman"/>
        </w:rPr>
        <w:t xml:space="preserve"> 2 позволит обеспечить возможность улучшения жилищных условий, повышение качества жизни молодых семей, а также сохранение кадрового потенциала Архангельской области, в том числе в сельской местности, тем самым станет основой для создания стабильных условий жизни молодых семей.</w:t>
      </w:r>
    </w:p>
    <w:p w:rsidR="00750275" w:rsidRPr="009D7A7C" w:rsidRDefault="00750275">
      <w:pPr>
        <w:widowControl w:val="0"/>
        <w:autoSpaceDE w:val="0"/>
        <w:autoSpaceDN w:val="0"/>
        <w:adjustRightInd w:val="0"/>
        <w:spacing w:after="0" w:line="240" w:lineRule="auto"/>
        <w:jc w:val="center"/>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11" w:name="Par384"/>
      <w:bookmarkEnd w:id="11"/>
      <w:r w:rsidRPr="009D7A7C">
        <w:rPr>
          <w:rFonts w:ascii="Times New Roman" w:hAnsi="Times New Roman"/>
        </w:rPr>
        <w:t>2.6. Механизм реали</w:t>
      </w:r>
      <w:r w:rsidR="005B251E">
        <w:rPr>
          <w:rFonts w:ascii="Times New Roman" w:hAnsi="Times New Roman"/>
        </w:rPr>
        <w:t>зации мероприятий подпрограммы №</w:t>
      </w:r>
      <w:r w:rsidRPr="009D7A7C">
        <w:rPr>
          <w:rFonts w:ascii="Times New Roman" w:hAnsi="Times New Roman"/>
        </w:rPr>
        <w:t xml:space="preserve"> 2</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5B251E" w:rsidRDefault="005B251E">
      <w:pPr>
        <w:widowControl w:val="0"/>
        <w:autoSpaceDE w:val="0"/>
        <w:autoSpaceDN w:val="0"/>
        <w:adjustRightInd w:val="0"/>
        <w:spacing w:after="0" w:line="240" w:lineRule="auto"/>
        <w:ind w:firstLine="540"/>
        <w:jc w:val="both"/>
        <w:rPr>
          <w:rFonts w:ascii="Times New Roman" w:hAnsi="Times New Roman"/>
        </w:rPr>
      </w:pPr>
      <w:r w:rsidRPr="005B251E">
        <w:rPr>
          <w:rFonts w:ascii="Times New Roman" w:hAnsi="Times New Roman"/>
        </w:rPr>
        <w:t>Реализация подпрограммы №</w:t>
      </w:r>
      <w:r w:rsidR="00750275" w:rsidRPr="005B251E">
        <w:rPr>
          <w:rFonts w:ascii="Times New Roman" w:hAnsi="Times New Roman"/>
        </w:rPr>
        <w:t xml:space="preserve"> 2 осуществляется на основе соглашений, заключаемых ежегодно в установленном порядке министерством по делам молодежи и спорту с участниками </w:t>
      </w:r>
      <w:r w:rsidR="00750275" w:rsidRPr="005B251E">
        <w:rPr>
          <w:rFonts w:ascii="Times New Roman" w:hAnsi="Times New Roman"/>
        </w:rPr>
        <w:lastRenderedPageBreak/>
        <w:t>подпрограммы.</w:t>
      </w:r>
    </w:p>
    <w:p w:rsidR="00750275" w:rsidRPr="005B251E" w:rsidRDefault="00750275">
      <w:pPr>
        <w:widowControl w:val="0"/>
        <w:autoSpaceDE w:val="0"/>
        <w:autoSpaceDN w:val="0"/>
        <w:adjustRightInd w:val="0"/>
        <w:spacing w:after="0" w:line="240" w:lineRule="auto"/>
        <w:ind w:firstLine="540"/>
        <w:jc w:val="both"/>
        <w:rPr>
          <w:rFonts w:ascii="Times New Roman" w:hAnsi="Times New Roman"/>
        </w:rPr>
      </w:pPr>
      <w:r w:rsidRPr="005B251E">
        <w:rPr>
          <w:rFonts w:ascii="Times New Roman" w:hAnsi="Times New Roman"/>
        </w:rPr>
        <w:t>Министерство по делам молодежи и спорту координирует деятел</w:t>
      </w:r>
      <w:r w:rsidR="005B251E">
        <w:rPr>
          <w:rFonts w:ascii="Times New Roman" w:hAnsi="Times New Roman"/>
        </w:rPr>
        <w:t>ьность участников подпрограммы №</w:t>
      </w:r>
      <w:r w:rsidRPr="005B251E">
        <w:rPr>
          <w:rFonts w:ascii="Times New Roman" w:hAnsi="Times New Roman"/>
        </w:rPr>
        <w:t xml:space="preserve"> 2, осуществляет информационное и методическое обеспечение.</w:t>
      </w:r>
    </w:p>
    <w:p w:rsidR="00750275" w:rsidRPr="005B251E" w:rsidRDefault="005B251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Финансирование подпрограммы №</w:t>
      </w:r>
      <w:r w:rsidR="00750275" w:rsidRPr="005B251E">
        <w:rPr>
          <w:rFonts w:ascii="Times New Roman" w:hAnsi="Times New Roman"/>
        </w:rPr>
        <w:t xml:space="preserve"> 2 за счет средств областного бюджета осуществляется в установленном порядке через министерство по делам молодежи и спорту в соответствии с утвержденными бюджетными ассигнованиями.</w:t>
      </w:r>
    </w:p>
    <w:p w:rsidR="00750275" w:rsidRPr="005B251E" w:rsidRDefault="00750275">
      <w:pPr>
        <w:widowControl w:val="0"/>
        <w:autoSpaceDE w:val="0"/>
        <w:autoSpaceDN w:val="0"/>
        <w:adjustRightInd w:val="0"/>
        <w:spacing w:after="0" w:line="240" w:lineRule="auto"/>
        <w:ind w:firstLine="540"/>
        <w:jc w:val="both"/>
        <w:rPr>
          <w:rFonts w:ascii="Times New Roman" w:hAnsi="Times New Roman"/>
        </w:rPr>
      </w:pPr>
      <w:r w:rsidRPr="005B251E">
        <w:rPr>
          <w:rFonts w:ascii="Times New Roman" w:hAnsi="Times New Roman"/>
        </w:rPr>
        <w:t xml:space="preserve">Механизм реализации мероприятий </w:t>
      </w:r>
      <w:hyperlink w:anchor="Par1918" w:history="1">
        <w:r w:rsidRPr="005B251E">
          <w:rPr>
            <w:rFonts w:ascii="Times New Roman" w:hAnsi="Times New Roman"/>
          </w:rPr>
          <w:t>пунктов 1.1</w:t>
        </w:r>
      </w:hyperlink>
      <w:r w:rsidRPr="005B251E">
        <w:rPr>
          <w:rFonts w:ascii="Times New Roman" w:hAnsi="Times New Roman"/>
        </w:rPr>
        <w:t xml:space="preserve"> и </w:t>
      </w:r>
      <w:hyperlink w:anchor="Par1977" w:history="1">
        <w:r w:rsidRPr="005B251E">
          <w:rPr>
            <w:rFonts w:ascii="Times New Roman" w:hAnsi="Times New Roman"/>
          </w:rPr>
          <w:t>1.2</w:t>
        </w:r>
      </w:hyperlink>
      <w:r w:rsidRPr="005B251E">
        <w:rPr>
          <w:rFonts w:ascii="Times New Roman" w:hAnsi="Times New Roman"/>
        </w:rPr>
        <w:t xml:space="preserve"> перечня мероприятий подпрограммы N 2 (приложение N 2 к государственной программе) предполагает оказание государственной поддержки молодым семьям в улучшении жилищных условий путем предоставления им социальных выплат.</w:t>
      </w:r>
    </w:p>
    <w:p w:rsidR="00750275" w:rsidRPr="005B251E" w:rsidRDefault="00750275">
      <w:pPr>
        <w:widowControl w:val="0"/>
        <w:autoSpaceDE w:val="0"/>
        <w:autoSpaceDN w:val="0"/>
        <w:adjustRightInd w:val="0"/>
        <w:spacing w:after="0" w:line="240" w:lineRule="auto"/>
        <w:ind w:firstLine="540"/>
        <w:jc w:val="both"/>
        <w:rPr>
          <w:rFonts w:ascii="Times New Roman" w:hAnsi="Times New Roman"/>
        </w:rPr>
      </w:pPr>
      <w:r w:rsidRPr="005B251E">
        <w:rPr>
          <w:rFonts w:ascii="Times New Roman" w:hAnsi="Times New Roman"/>
        </w:rPr>
        <w:t>Социальная выплата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w:t>
      </w:r>
    </w:p>
    <w:p w:rsidR="00750275" w:rsidRPr="005B251E" w:rsidRDefault="00750275">
      <w:pPr>
        <w:widowControl w:val="0"/>
        <w:autoSpaceDE w:val="0"/>
        <w:autoSpaceDN w:val="0"/>
        <w:adjustRightInd w:val="0"/>
        <w:spacing w:after="0" w:line="240" w:lineRule="auto"/>
        <w:jc w:val="both"/>
        <w:rPr>
          <w:rFonts w:ascii="Times New Roman" w:hAnsi="Times New Roman"/>
        </w:rPr>
      </w:pPr>
      <w:r w:rsidRPr="005B251E">
        <w:rPr>
          <w:rFonts w:ascii="Times New Roman" w:hAnsi="Times New Roman"/>
        </w:rPr>
        <w:t xml:space="preserve">(в ред. </w:t>
      </w:r>
      <w:hyperlink r:id="rId77" w:history="1">
        <w:r w:rsidRPr="005B251E">
          <w:rPr>
            <w:rFonts w:ascii="Times New Roman" w:hAnsi="Times New Roman"/>
          </w:rPr>
          <w:t>постановления</w:t>
        </w:r>
      </w:hyperlink>
      <w:r w:rsidRPr="005B251E">
        <w:rPr>
          <w:rFonts w:ascii="Times New Roman" w:hAnsi="Times New Roman"/>
        </w:rPr>
        <w:t xml:space="preserve"> Правительства Архан</w:t>
      </w:r>
      <w:r w:rsidR="005B251E">
        <w:rPr>
          <w:rFonts w:ascii="Times New Roman" w:hAnsi="Times New Roman"/>
        </w:rPr>
        <w:t>гельской области от 28.01.2014 №</w:t>
      </w:r>
      <w:r w:rsidRPr="005B251E">
        <w:rPr>
          <w:rFonts w:ascii="Times New Roman" w:hAnsi="Times New Roman"/>
        </w:rPr>
        <w:t xml:space="preserve"> 21-пп)</w:t>
      </w:r>
    </w:p>
    <w:p w:rsidR="00750275" w:rsidRPr="005B251E" w:rsidRDefault="00750275">
      <w:pPr>
        <w:widowControl w:val="0"/>
        <w:autoSpaceDE w:val="0"/>
        <w:autoSpaceDN w:val="0"/>
        <w:adjustRightInd w:val="0"/>
        <w:spacing w:after="0" w:line="240" w:lineRule="auto"/>
        <w:ind w:firstLine="540"/>
        <w:jc w:val="both"/>
        <w:rPr>
          <w:rFonts w:ascii="Times New Roman" w:hAnsi="Times New Roman"/>
        </w:rPr>
      </w:pPr>
      <w:r w:rsidRPr="005B251E">
        <w:rPr>
          <w:rFonts w:ascii="Times New Roman" w:hAnsi="Times New Roman"/>
        </w:rPr>
        <w:t>Социальная выплата будет предоставляться органом местного самоуправления, принявшим решение об участии молодой семьи в подпрограмме N 2, за счет средств местного бюджета, предусмотренных на реализацию мероприятий подпрограммы N 2, в том числе за счет субсидий из областного бюджета, в соответствии с вышеуказанными правилами.</w:t>
      </w:r>
    </w:p>
    <w:p w:rsidR="00750275" w:rsidRPr="005B251E"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5B251E">
        <w:rPr>
          <w:rFonts w:ascii="Times New Roman" w:hAnsi="Times New Roman"/>
        </w:rPr>
        <w:t xml:space="preserve">Предоставление субсидий из федерального и областного бюджетов местным бюджетам на софинансирование расходных обязательств муниципальных образований на предоставление социальных выплат будет осуществляться в соответствии с Правилами проведения отбора муниципальных районов и городских округов Архангельской области для участия в </w:t>
      </w:r>
      <w:hyperlink w:anchor="Par347" w:history="1">
        <w:r w:rsidRPr="005B251E">
          <w:rPr>
            <w:rFonts w:ascii="Times New Roman" w:hAnsi="Times New Roman"/>
          </w:rPr>
          <w:t>подпрограмме N 2</w:t>
        </w:r>
      </w:hyperlink>
      <w:r w:rsidRPr="005B251E">
        <w:rPr>
          <w:rFonts w:ascii="Times New Roman" w:hAnsi="Times New Roman"/>
        </w:rPr>
        <w:t xml:space="preserve">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w:t>
      </w:r>
      <w:proofErr w:type="gramEnd"/>
      <w:r w:rsidRPr="005B251E">
        <w:rPr>
          <w:rFonts w:ascii="Times New Roman" w:hAnsi="Times New Roman"/>
        </w:rPr>
        <w:t xml:space="preserve"> - </w:t>
      </w:r>
      <w:proofErr w:type="gramStart"/>
      <w:r w:rsidRPr="005B251E">
        <w:rPr>
          <w:rFonts w:ascii="Times New Roman" w:hAnsi="Times New Roman"/>
        </w:rPr>
        <w:t>2020 годы)", утвержденными постановлением Правительства Архангельской о</w:t>
      </w:r>
      <w:r w:rsidR="005B251E">
        <w:rPr>
          <w:rFonts w:ascii="Times New Roman" w:hAnsi="Times New Roman"/>
        </w:rPr>
        <w:t>бласти от 11 октября 2013 года №</w:t>
      </w:r>
      <w:r w:rsidRPr="005B251E">
        <w:rPr>
          <w:rFonts w:ascii="Times New Roman" w:hAnsi="Times New Roman"/>
        </w:rPr>
        <w:t xml:space="preserve"> 475-пп.</w:t>
      </w:r>
      <w:proofErr w:type="gramEnd"/>
      <w:r w:rsidRPr="005B251E">
        <w:rPr>
          <w:rFonts w:ascii="Times New Roman" w:hAnsi="Times New Roman"/>
        </w:rPr>
        <w:t xml:space="preserve"> Молодая семья подтверждает свое согласие на обработку персональных данных в соответствии с требованиями </w:t>
      </w:r>
      <w:hyperlink r:id="rId78" w:history="1">
        <w:r w:rsidRPr="005B251E">
          <w:rPr>
            <w:rFonts w:ascii="Times New Roman" w:hAnsi="Times New Roman"/>
          </w:rPr>
          <w:t>статьи 9</w:t>
        </w:r>
      </w:hyperlink>
      <w:r w:rsidRPr="005B251E">
        <w:rPr>
          <w:rFonts w:ascii="Times New Roman" w:hAnsi="Times New Roman"/>
        </w:rPr>
        <w:t xml:space="preserve"> Федерально</w:t>
      </w:r>
      <w:r w:rsidR="005B251E">
        <w:rPr>
          <w:rFonts w:ascii="Times New Roman" w:hAnsi="Times New Roman"/>
        </w:rPr>
        <w:t>го закона от 27 июля 2006 года №</w:t>
      </w:r>
      <w:r w:rsidRPr="005B251E">
        <w:rPr>
          <w:rFonts w:ascii="Times New Roman" w:hAnsi="Times New Roman"/>
        </w:rPr>
        <w:t xml:space="preserve"> 152-ФЗ "О персональных данных".</w:t>
      </w:r>
    </w:p>
    <w:p w:rsidR="00750275" w:rsidRPr="005B251E" w:rsidRDefault="00750275">
      <w:pPr>
        <w:widowControl w:val="0"/>
        <w:autoSpaceDE w:val="0"/>
        <w:autoSpaceDN w:val="0"/>
        <w:adjustRightInd w:val="0"/>
        <w:spacing w:after="0" w:line="240" w:lineRule="auto"/>
        <w:ind w:firstLine="540"/>
        <w:jc w:val="both"/>
        <w:rPr>
          <w:rFonts w:ascii="Times New Roman" w:hAnsi="Times New Roman"/>
        </w:rPr>
      </w:pPr>
      <w:r w:rsidRPr="005B251E">
        <w:rPr>
          <w:rFonts w:ascii="Times New Roman" w:hAnsi="Times New Roman"/>
        </w:rPr>
        <w:t xml:space="preserve">Исполнители мероприятий </w:t>
      </w:r>
      <w:hyperlink w:anchor="Par2035" w:history="1">
        <w:r w:rsidRPr="005B251E">
          <w:rPr>
            <w:rFonts w:ascii="Times New Roman" w:hAnsi="Times New Roman"/>
          </w:rPr>
          <w:t>пунктов 2.1</w:t>
        </w:r>
      </w:hyperlink>
      <w:r w:rsidRPr="005B251E">
        <w:rPr>
          <w:rFonts w:ascii="Times New Roman" w:hAnsi="Times New Roman"/>
        </w:rPr>
        <w:t xml:space="preserve"> и </w:t>
      </w:r>
      <w:hyperlink w:anchor="Par2092" w:history="1">
        <w:r w:rsidRPr="005B251E">
          <w:rPr>
            <w:rFonts w:ascii="Times New Roman" w:hAnsi="Times New Roman"/>
          </w:rPr>
          <w:t>2.2</w:t>
        </w:r>
      </w:hyperlink>
      <w:r w:rsidRPr="005B251E">
        <w:rPr>
          <w:rFonts w:ascii="Times New Roman" w:hAnsi="Times New Roman"/>
        </w:rPr>
        <w:t xml:space="preserve"> перечня мероприяти</w:t>
      </w:r>
      <w:r w:rsidR="005B251E">
        <w:rPr>
          <w:rFonts w:ascii="Times New Roman" w:hAnsi="Times New Roman"/>
        </w:rPr>
        <w:t>й подпрограммы № 2 (приложение №</w:t>
      </w:r>
      <w:r w:rsidRPr="005B251E">
        <w:rPr>
          <w:rFonts w:ascii="Times New Roman" w:hAnsi="Times New Roman"/>
        </w:rPr>
        <w:t xml:space="preserve"> 2 к государственной программе) определяются в соответствии с Федеральным </w:t>
      </w:r>
      <w:hyperlink r:id="rId79" w:history="1">
        <w:r w:rsidRPr="005B251E">
          <w:rPr>
            <w:rFonts w:ascii="Times New Roman" w:hAnsi="Times New Roman"/>
          </w:rPr>
          <w:t>законом</w:t>
        </w:r>
      </w:hyperlink>
      <w:r w:rsidR="005B251E">
        <w:rPr>
          <w:rFonts w:ascii="Times New Roman" w:hAnsi="Times New Roman"/>
        </w:rPr>
        <w:t xml:space="preserve"> от 5 апреля 2013 года №</w:t>
      </w:r>
      <w:r w:rsidRPr="005B251E">
        <w:rPr>
          <w:rFonts w:ascii="Times New Roman" w:hAnsi="Times New Roman"/>
        </w:rPr>
        <w:t xml:space="preserve"> 44-ФЗ "О контрактной системе в сфере закупок товаров, работ, услуг для обеспечения государственных и муниципальных нужд".</w:t>
      </w:r>
    </w:p>
    <w:p w:rsidR="00750275" w:rsidRPr="005B251E" w:rsidRDefault="00750275">
      <w:pPr>
        <w:widowControl w:val="0"/>
        <w:autoSpaceDE w:val="0"/>
        <w:autoSpaceDN w:val="0"/>
        <w:adjustRightInd w:val="0"/>
        <w:spacing w:after="0" w:line="240" w:lineRule="auto"/>
        <w:ind w:firstLine="540"/>
        <w:jc w:val="both"/>
        <w:rPr>
          <w:rFonts w:ascii="Times New Roman" w:hAnsi="Times New Roman"/>
        </w:rPr>
      </w:pPr>
      <w:r w:rsidRPr="005B251E">
        <w:rPr>
          <w:rFonts w:ascii="Times New Roman" w:hAnsi="Times New Roman"/>
        </w:rPr>
        <w:t xml:space="preserve">Ресурсное </w:t>
      </w:r>
      <w:hyperlink w:anchor="Par2873" w:history="1">
        <w:r w:rsidRPr="005B251E">
          <w:rPr>
            <w:rFonts w:ascii="Times New Roman" w:hAnsi="Times New Roman"/>
          </w:rPr>
          <w:t>обеспечение</w:t>
        </w:r>
      </w:hyperlink>
      <w:r w:rsidRPr="005B251E">
        <w:rPr>
          <w:rFonts w:ascii="Times New Roman" w:hAnsi="Times New Roman"/>
        </w:rPr>
        <w:t xml:space="preserve"> реализации подпрограммы за счет средств областного </w:t>
      </w:r>
      <w:r w:rsidR="005B251E">
        <w:rPr>
          <w:rFonts w:ascii="Times New Roman" w:hAnsi="Times New Roman"/>
        </w:rPr>
        <w:t>бюджета приведено в приложении №</w:t>
      </w:r>
      <w:r w:rsidRPr="005B251E">
        <w:rPr>
          <w:rFonts w:ascii="Times New Roman" w:hAnsi="Times New Roman"/>
        </w:rPr>
        <w:t xml:space="preserve"> 3 к государственной программе.</w:t>
      </w:r>
    </w:p>
    <w:p w:rsidR="00750275" w:rsidRPr="005B251E" w:rsidRDefault="00F12C26">
      <w:pPr>
        <w:widowControl w:val="0"/>
        <w:autoSpaceDE w:val="0"/>
        <w:autoSpaceDN w:val="0"/>
        <w:adjustRightInd w:val="0"/>
        <w:spacing w:after="0" w:line="240" w:lineRule="auto"/>
        <w:ind w:firstLine="540"/>
        <w:jc w:val="both"/>
        <w:rPr>
          <w:rFonts w:ascii="Times New Roman" w:hAnsi="Times New Roman"/>
        </w:rPr>
      </w:pPr>
      <w:hyperlink w:anchor="Par938" w:history="1">
        <w:r w:rsidR="00750275" w:rsidRPr="005B251E">
          <w:rPr>
            <w:rFonts w:ascii="Times New Roman" w:hAnsi="Times New Roman"/>
          </w:rPr>
          <w:t>Перечень</w:t>
        </w:r>
      </w:hyperlink>
      <w:r w:rsidR="00750275" w:rsidRPr="005B251E">
        <w:rPr>
          <w:rFonts w:ascii="Times New Roman" w:hAnsi="Times New Roman"/>
        </w:rPr>
        <w:t xml:space="preserve"> мероприятий подпрограм</w:t>
      </w:r>
      <w:r w:rsidR="005B251E">
        <w:rPr>
          <w:rFonts w:ascii="Times New Roman" w:hAnsi="Times New Roman"/>
        </w:rPr>
        <w:t>мы № 2 приведен в приложении №</w:t>
      </w:r>
      <w:r w:rsidR="00750275" w:rsidRPr="005B251E">
        <w:rPr>
          <w:rFonts w:ascii="Times New Roman" w:hAnsi="Times New Roman"/>
        </w:rPr>
        <w:t xml:space="preserve"> 2 к государственной программе.</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12" w:name="Par399"/>
      <w:bookmarkEnd w:id="12"/>
      <w:r w:rsidRPr="009D7A7C">
        <w:rPr>
          <w:rFonts w:ascii="Times New Roman" w:hAnsi="Times New Roman"/>
        </w:rPr>
        <w:t>2.7. ПАСПОРТ</w:t>
      </w:r>
    </w:p>
    <w:p w:rsidR="00750275" w:rsidRPr="009D7A7C" w:rsidRDefault="005B251E">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подпрограммы №</w:t>
      </w:r>
      <w:r w:rsidR="00750275" w:rsidRPr="009D7A7C">
        <w:rPr>
          <w:rFonts w:ascii="Times New Roman" w:hAnsi="Times New Roman"/>
        </w:rPr>
        <w:t xml:space="preserve"> 3 "Развитие промышленности </w:t>
      </w:r>
      <w:proofErr w:type="gramStart"/>
      <w:r w:rsidR="00750275" w:rsidRPr="009D7A7C">
        <w:rPr>
          <w:rFonts w:ascii="Times New Roman" w:hAnsi="Times New Roman"/>
        </w:rPr>
        <w:t>строительных</w:t>
      </w:r>
      <w:proofErr w:type="gramEnd"/>
    </w:p>
    <w:p w:rsidR="00750275" w:rsidRPr="009D7A7C" w:rsidRDefault="00750275">
      <w:pPr>
        <w:widowControl w:val="0"/>
        <w:autoSpaceDE w:val="0"/>
        <w:autoSpaceDN w:val="0"/>
        <w:adjustRightInd w:val="0"/>
        <w:spacing w:after="0" w:line="240" w:lineRule="auto"/>
        <w:jc w:val="center"/>
        <w:rPr>
          <w:rFonts w:ascii="Times New Roman" w:hAnsi="Times New Roman"/>
        </w:rPr>
      </w:pPr>
      <w:r w:rsidRPr="009D7A7C">
        <w:rPr>
          <w:rFonts w:ascii="Times New Roman" w:hAnsi="Times New Roman"/>
        </w:rPr>
        <w:t>материалов в Архангельской области"</w:t>
      </w:r>
    </w:p>
    <w:p w:rsidR="00750275" w:rsidRPr="009D7A7C" w:rsidRDefault="00750275">
      <w:pPr>
        <w:widowControl w:val="0"/>
        <w:autoSpaceDE w:val="0"/>
        <w:autoSpaceDN w:val="0"/>
        <w:adjustRightInd w:val="0"/>
        <w:spacing w:after="0" w:line="240" w:lineRule="auto"/>
        <w:jc w:val="center"/>
        <w:rPr>
          <w:rFonts w:ascii="Times New Roman" w:hAnsi="Times New Roman"/>
        </w:rPr>
      </w:pPr>
    </w:p>
    <w:p w:rsidR="00443751" w:rsidRPr="009D7A7C" w:rsidRDefault="00443751">
      <w:pPr>
        <w:widowControl w:val="0"/>
        <w:autoSpaceDE w:val="0"/>
        <w:autoSpaceDN w:val="0"/>
        <w:adjustRightInd w:val="0"/>
        <w:spacing w:after="0" w:line="240" w:lineRule="auto"/>
        <w:jc w:val="center"/>
        <w:rPr>
          <w:rFonts w:ascii="Times New Roman" w:hAnsi="Times New Roman"/>
        </w:rPr>
      </w:pPr>
    </w:p>
    <w:tbl>
      <w:tblPr>
        <w:tblW w:w="0" w:type="auto"/>
        <w:tblInd w:w="102" w:type="dxa"/>
        <w:tblLayout w:type="fixed"/>
        <w:tblCellMar>
          <w:top w:w="75" w:type="dxa"/>
          <w:left w:w="0" w:type="dxa"/>
          <w:bottom w:w="75" w:type="dxa"/>
          <w:right w:w="0" w:type="dxa"/>
        </w:tblCellMar>
        <w:tblLook w:val="0000"/>
      </w:tblPr>
      <w:tblGrid>
        <w:gridCol w:w="2475"/>
        <w:gridCol w:w="6456"/>
      </w:tblGrid>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Наименование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 xml:space="preserve">"Развитие промышленности строительных материалов в Архангельской </w:t>
            </w:r>
            <w:r w:rsidR="005B251E" w:rsidRPr="00E01B0B">
              <w:rPr>
                <w:rFonts w:ascii="Times New Roman" w:hAnsi="Times New Roman"/>
              </w:rPr>
              <w:t>области" (далее - подпрограмма №</w:t>
            </w:r>
            <w:r w:rsidRPr="00E01B0B">
              <w:rPr>
                <w:rFonts w:ascii="Times New Roman" w:hAnsi="Times New Roman"/>
              </w:rPr>
              <w:t xml:space="preserve"> 3)</w:t>
            </w:r>
          </w:p>
        </w:tc>
      </w:tr>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Ответственный исполнитель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промышленности и строительства</w:t>
            </w:r>
          </w:p>
        </w:tc>
      </w:tr>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Соисполнители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нет</w:t>
            </w:r>
          </w:p>
        </w:tc>
      </w:tr>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Участники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организации по виду экономической деятельности "Производство прочих неметаллических минеральных продуктов";</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государственное автономное учреждение Архангельской области "Архангельский региональный бизнес-инкубатор" (далее - ГАУ "Архангельский региональный бизнес-инкубатор")</w:t>
            </w:r>
          </w:p>
        </w:tc>
      </w:tr>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lastRenderedPageBreak/>
              <w:t>Цель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создание условий для внедрения новых технологий производства строительных материалов.</w:t>
            </w:r>
          </w:p>
          <w:p w:rsidR="00443751" w:rsidRPr="00E01B0B" w:rsidRDefault="00F12C26" w:rsidP="00443751">
            <w:pPr>
              <w:widowControl w:val="0"/>
              <w:autoSpaceDE w:val="0"/>
              <w:autoSpaceDN w:val="0"/>
              <w:adjustRightInd w:val="0"/>
              <w:spacing w:after="0" w:line="240" w:lineRule="auto"/>
              <w:rPr>
                <w:rFonts w:ascii="Times New Roman" w:hAnsi="Times New Roman"/>
              </w:rPr>
            </w:pPr>
            <w:hyperlink w:anchor="Par561" w:history="1">
              <w:r w:rsidR="00443751" w:rsidRPr="00E01B0B">
                <w:rPr>
                  <w:rFonts w:ascii="Times New Roman" w:hAnsi="Times New Roman"/>
                </w:rPr>
                <w:t>Перечень</w:t>
              </w:r>
            </w:hyperlink>
            <w:r w:rsidR="00443751" w:rsidRPr="00E01B0B">
              <w:rPr>
                <w:rFonts w:ascii="Times New Roman" w:hAnsi="Times New Roman"/>
              </w:rPr>
              <w:t xml:space="preserve"> целевых показателей подпрограммы N 3 приведен в приложении N 1 к государственной программе</w:t>
            </w:r>
          </w:p>
        </w:tc>
      </w:tr>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Задачи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F12C26" w:rsidP="00443751">
            <w:pPr>
              <w:widowControl w:val="0"/>
              <w:autoSpaceDE w:val="0"/>
              <w:autoSpaceDN w:val="0"/>
              <w:adjustRightInd w:val="0"/>
              <w:spacing w:after="0" w:line="240" w:lineRule="auto"/>
              <w:rPr>
                <w:rFonts w:ascii="Times New Roman" w:hAnsi="Times New Roman"/>
              </w:rPr>
            </w:pPr>
            <w:hyperlink w:anchor="Par2210" w:history="1">
              <w:r w:rsidR="005B251E" w:rsidRPr="00E01B0B">
                <w:rPr>
                  <w:rFonts w:ascii="Times New Roman" w:hAnsi="Times New Roman"/>
                </w:rPr>
                <w:t>задача №</w:t>
              </w:r>
              <w:r w:rsidR="00443751" w:rsidRPr="00E01B0B">
                <w:rPr>
                  <w:rFonts w:ascii="Times New Roman" w:hAnsi="Times New Roman"/>
                </w:rPr>
                <w:t xml:space="preserve"> 1</w:t>
              </w:r>
            </w:hyperlink>
            <w:r w:rsidR="00443751" w:rsidRPr="00E01B0B">
              <w:rPr>
                <w:rFonts w:ascii="Times New Roman" w:hAnsi="Times New Roman"/>
              </w:rPr>
              <w:t xml:space="preserve"> - развитие строительной индустрии и промышленности строительных материалов в Архангельской области</w:t>
            </w:r>
          </w:p>
        </w:tc>
      </w:tr>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Сроки и этапы</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реализации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2014 - 2020 годы.</w:t>
            </w:r>
          </w:p>
          <w:p w:rsidR="00443751" w:rsidRPr="00E01B0B" w:rsidRDefault="005B251E"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Подпрограмма №</w:t>
            </w:r>
            <w:r w:rsidR="00443751" w:rsidRPr="00E01B0B">
              <w:rPr>
                <w:rFonts w:ascii="Times New Roman" w:hAnsi="Times New Roman"/>
              </w:rPr>
              <w:t xml:space="preserve"> 3 реализуется в один этап</w:t>
            </w:r>
          </w:p>
        </w:tc>
      </w:tr>
      <w:tr w:rsidR="00443751" w:rsidRPr="00E01B0B" w:rsidTr="00E1213F">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Объемы и источники</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финансирования подпрограммы</w:t>
            </w:r>
          </w:p>
        </w:tc>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общий объем финансирования подпрогр</w:t>
            </w:r>
            <w:r w:rsidR="005B251E" w:rsidRPr="00E01B0B">
              <w:rPr>
                <w:rFonts w:ascii="Times New Roman" w:hAnsi="Times New Roman"/>
              </w:rPr>
              <w:t>аммы №</w:t>
            </w:r>
            <w:r w:rsidRPr="00E01B0B">
              <w:rPr>
                <w:rFonts w:ascii="Times New Roman" w:hAnsi="Times New Roman"/>
              </w:rPr>
              <w:t xml:space="preserve"> 3 составляет 1380,3 тыс. рублей, в том числе:</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средства областного бюджета - 1380,3 тыс. рублей</w:t>
            </w:r>
          </w:p>
        </w:tc>
      </w:tr>
    </w:tbl>
    <w:p w:rsidR="00443751" w:rsidRDefault="00443751">
      <w:pPr>
        <w:widowControl w:val="0"/>
        <w:autoSpaceDE w:val="0"/>
        <w:autoSpaceDN w:val="0"/>
        <w:adjustRightInd w:val="0"/>
        <w:spacing w:after="0" w:line="240" w:lineRule="auto"/>
        <w:jc w:val="center"/>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13" w:name="Par426"/>
      <w:bookmarkEnd w:id="13"/>
      <w:r w:rsidRPr="009D7A7C">
        <w:rPr>
          <w:rFonts w:ascii="Times New Roman" w:hAnsi="Times New Roman"/>
        </w:rPr>
        <w:t>2.8. Характеристика</w:t>
      </w:r>
      <w:r w:rsidR="005B251E">
        <w:rPr>
          <w:rFonts w:ascii="Times New Roman" w:hAnsi="Times New Roman"/>
        </w:rPr>
        <w:t xml:space="preserve"> сферы реализации подпрограммы №</w:t>
      </w:r>
      <w:r w:rsidRPr="009D7A7C">
        <w:rPr>
          <w:rFonts w:ascii="Times New Roman" w:hAnsi="Times New Roman"/>
        </w:rPr>
        <w:t xml:space="preserve"> 3,</w:t>
      </w:r>
    </w:p>
    <w:p w:rsidR="00750275" w:rsidRPr="009D7A7C" w:rsidRDefault="00750275">
      <w:pPr>
        <w:widowControl w:val="0"/>
        <w:autoSpaceDE w:val="0"/>
        <w:autoSpaceDN w:val="0"/>
        <w:adjustRightInd w:val="0"/>
        <w:spacing w:after="0" w:line="240" w:lineRule="auto"/>
        <w:jc w:val="center"/>
        <w:rPr>
          <w:rFonts w:ascii="Times New Roman" w:hAnsi="Times New Roman"/>
        </w:rPr>
      </w:pPr>
      <w:r w:rsidRPr="009D7A7C">
        <w:rPr>
          <w:rFonts w:ascii="Times New Roman" w:hAnsi="Times New Roman"/>
        </w:rPr>
        <w:t>описание основных проблем</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Архангельская область по своим запасам сырья для производства строительных материалов обладает высоким потенциалом, тем не </w:t>
      </w:r>
      <w:proofErr w:type="gramStart"/>
      <w:r w:rsidRPr="009D7A7C">
        <w:rPr>
          <w:rFonts w:ascii="Times New Roman" w:hAnsi="Times New Roman"/>
        </w:rPr>
        <w:t>менее</w:t>
      </w:r>
      <w:proofErr w:type="gramEnd"/>
      <w:r w:rsidRPr="009D7A7C">
        <w:rPr>
          <w:rFonts w:ascii="Times New Roman" w:hAnsi="Times New Roman"/>
        </w:rPr>
        <w:t xml:space="preserve"> отсутствуют организации по производству материалов на основе гипса, глин для керамического производства или на основе базальтового волокна. Потребность строительной отрасли в керамическом кирпиче, в теплоизоляционных материалах, сухих строительных смесях и других материалах строительного назначения закрывается только за счет ввоза из других субъектов Российской Федерации.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Низкий технический и технологический уровень организаций промышленности стройматериалов приводит к сокращению производственных мощностей, снижению объемов и качественных показателей выпускаемой продукции, значительному отставанию строительной индустрии от современных требований.</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Главной причиной неудовлетворительного состояния основных фондов организаций отрасли является недостаток собственных финансовых средств на реализацию инвестиционных проектов.</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Промышленность строительных материалов является одной из наиболее энергоемких отраслей. Удельный вес топлива и энергии в структуре затрат на производство и реализацию продукции в целом по отрасли составляет более 21 процента.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Для решения проблем и дальнейшего устойчивого развития отрасли необходим программно-целевой метод.</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Основные риски, связанные с решением вышеуказанных проблем программно-целевым методом:</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снижение платежеспособного спроса на продукцию;</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увеличение тарифов на энергоносители;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недостаточное ресурсное обеспечение запланированных мероприятий.</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В Архангельской области действует порядка 250 организаций промышленности строительных материалов. К их числу относятся организации деревообрабатывающей промышленности, обеспечивающие в полном объеме строительный комплекс необходимой продукцией деревообработки в основном для деревянного домостроения, а также организации, обеспечивающие необходимым строительным материалом кирпичное, монолитное и крупнопанельное домостроение, ориентированные на выпуск сборных железобетонных конструкций и деталей, стеновых материалов, цемента, нерудных и других материалов.</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В Архангельской области по состоянию на 1 января 2013 года производство цемента осуществляет крупнейшая организация в Северо-Западном федеральном округе - закрытое акционерное общество "Савинский цементный завод". Сегодня организация динамично развивается. Благодаря проведенной в 2009 - 2011 годах модернизации ассортимент выпускаемой продукции увеличился до 8 марок. Качество выпускаемой продукции отвечает установленным стандартам.</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Одной из проблем является наличие фактов необоснованного роста цен в 2013 году на товарном рынке строительного песка в Архангельской области. С этой целью Управлением </w:t>
      </w:r>
      <w:r w:rsidRPr="009D7A7C">
        <w:rPr>
          <w:rFonts w:ascii="Times New Roman" w:hAnsi="Times New Roman"/>
        </w:rPr>
        <w:lastRenderedPageBreak/>
        <w:t>Федеральной антимонопольной службы по Архангельской области на предмет выявления фактов монополистической деятельности проведена проверка роста цен на нерудные строительные материалы.</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Правительством Российской Федерации утвержден план мероприятий, направленных на предупреждение и пресечение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 которым территориальным органом Федеральной антимонопольной службы предписано проведение проверки хозяйствующих субъектов, занимающих доминирующее положение на рынках строительных материалов, на предмет соблюдения требований антимонопольного законодательства.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В 2013 году на территории Архангельской области обществом с ограниченной ответственностью "ПФК "Солид" было введено производство минерального утеплителя на основе базальтового волокна из сырья, добываемого </w:t>
      </w:r>
      <w:proofErr w:type="gramStart"/>
      <w:r w:rsidRPr="009D7A7C">
        <w:rPr>
          <w:rFonts w:ascii="Times New Roman" w:hAnsi="Times New Roman"/>
        </w:rPr>
        <w:t>в</w:t>
      </w:r>
      <w:proofErr w:type="gramEnd"/>
      <w:r w:rsidRPr="009D7A7C">
        <w:rPr>
          <w:rFonts w:ascii="Times New Roman" w:hAnsi="Times New Roman"/>
        </w:rPr>
        <w:t xml:space="preserve"> </w:t>
      </w:r>
      <w:proofErr w:type="gramStart"/>
      <w:r w:rsidRPr="009D7A7C">
        <w:rPr>
          <w:rFonts w:ascii="Times New Roman" w:hAnsi="Times New Roman"/>
        </w:rPr>
        <w:t>Плесецком</w:t>
      </w:r>
      <w:proofErr w:type="gramEnd"/>
      <w:r w:rsidRPr="009D7A7C">
        <w:rPr>
          <w:rFonts w:ascii="Times New Roman" w:hAnsi="Times New Roman"/>
        </w:rPr>
        <w:t xml:space="preserve"> районе Архангельской области. Тестовый выпуск минеральной плиты состоялся в августе 2013 года на производственной линии мощностью 30 - 36 тыс. куб. метров в год. Продукция рассчитана на регионального потребителя. В перспективе руководством общества планируется запуск еще двух линий общей производительностью 120 тыс. куб. метров в год.</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В Архангельской области рынок композиционных материалов для строительства только начинает свое формирование. В отрасли строительства нет широкой практики применения композиционных материалов. Сложившееся неудовлетворительное состояние отрасли композитостроения вызвано достаточно большим количеством проблем. Среди них отсутствие стимулов для бизнеса.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Наличие на территории Архангельской области значительных запасов минерально-сырьевых ресурсов, пригодных для производства строительных материалов, делает целесообразным стимулирование создания на территории Архангельской области производства цемента, бетона, силикатных изделий, строительного камня, изделий на основе гипса, кирпича, керамзита, песчано-гравийных смесей.</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Наиболее привлекательными для размещения производственных мощностей являются земли, на которых инженерная подготовка территории уже осуществлена или ее осуществление не требует больших затрат. На основе информации органов местного самоуправления министерством промышленности и строительства в 2014 году формируется перечень земельных участков, обеспеченных необходимой инфраструктурой и пригодных для строительства организаций промышленности строительных материалов.</w:t>
      </w:r>
    </w:p>
    <w:p w:rsidR="00750275" w:rsidRPr="009D7A7C" w:rsidRDefault="00750275">
      <w:pPr>
        <w:widowControl w:val="0"/>
        <w:autoSpaceDE w:val="0"/>
        <w:autoSpaceDN w:val="0"/>
        <w:adjustRightInd w:val="0"/>
        <w:spacing w:after="0" w:line="240" w:lineRule="auto"/>
        <w:jc w:val="center"/>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14" w:name="Par447"/>
      <w:bookmarkEnd w:id="14"/>
      <w:r w:rsidRPr="009D7A7C">
        <w:rPr>
          <w:rFonts w:ascii="Times New Roman" w:hAnsi="Times New Roman"/>
        </w:rPr>
        <w:t xml:space="preserve">2.9. Механизм реализации мероприятий подпрограммы </w:t>
      </w:r>
      <w:r w:rsidR="005B251E">
        <w:rPr>
          <w:rFonts w:ascii="Times New Roman" w:hAnsi="Times New Roman"/>
        </w:rPr>
        <w:t>№</w:t>
      </w:r>
      <w:r w:rsidRPr="009D7A7C">
        <w:rPr>
          <w:rFonts w:ascii="Times New Roman" w:hAnsi="Times New Roman"/>
        </w:rPr>
        <w:t xml:space="preserve"> 3</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E1213F" w:rsidRDefault="00750275">
      <w:pPr>
        <w:widowControl w:val="0"/>
        <w:autoSpaceDE w:val="0"/>
        <w:autoSpaceDN w:val="0"/>
        <w:adjustRightInd w:val="0"/>
        <w:spacing w:after="0" w:line="240" w:lineRule="auto"/>
        <w:ind w:firstLine="540"/>
        <w:jc w:val="both"/>
        <w:rPr>
          <w:rFonts w:ascii="Times New Roman" w:hAnsi="Times New Roman"/>
        </w:rPr>
      </w:pPr>
      <w:r w:rsidRPr="00E1213F">
        <w:rPr>
          <w:rFonts w:ascii="Times New Roman" w:hAnsi="Times New Roman"/>
        </w:rPr>
        <w:t xml:space="preserve">Реализацию мероприятий </w:t>
      </w:r>
      <w:hyperlink w:anchor="Par2211" w:history="1">
        <w:r w:rsidRPr="00E1213F">
          <w:rPr>
            <w:rFonts w:ascii="Times New Roman" w:hAnsi="Times New Roman"/>
          </w:rPr>
          <w:t>пунктов 1.1</w:t>
        </w:r>
      </w:hyperlink>
      <w:r w:rsidRPr="00E1213F">
        <w:rPr>
          <w:rFonts w:ascii="Times New Roman" w:hAnsi="Times New Roman"/>
        </w:rPr>
        <w:t xml:space="preserve"> и </w:t>
      </w:r>
      <w:hyperlink w:anchor="Par2268" w:history="1">
        <w:r w:rsidRPr="00E1213F">
          <w:rPr>
            <w:rFonts w:ascii="Times New Roman" w:hAnsi="Times New Roman"/>
          </w:rPr>
          <w:t>1.2</w:t>
        </w:r>
      </w:hyperlink>
      <w:r w:rsidRPr="00E1213F">
        <w:rPr>
          <w:rFonts w:ascii="Times New Roman" w:hAnsi="Times New Roman"/>
        </w:rPr>
        <w:t xml:space="preserve"> перечня мероприяти</w:t>
      </w:r>
      <w:r w:rsidR="00E1213F">
        <w:rPr>
          <w:rFonts w:ascii="Times New Roman" w:hAnsi="Times New Roman"/>
        </w:rPr>
        <w:t>й подпрограммы № 3 (приложение №</w:t>
      </w:r>
      <w:r w:rsidRPr="00E1213F">
        <w:rPr>
          <w:rFonts w:ascii="Times New Roman" w:hAnsi="Times New Roman"/>
        </w:rPr>
        <w:t xml:space="preserve"> 2 к государственной программе) осуществляет министерство промышленности и строительства за счет средств областного бюджета. Исполнители мероприятия </w:t>
      </w:r>
      <w:hyperlink w:anchor="Par2211" w:history="1">
        <w:r w:rsidRPr="00E1213F">
          <w:rPr>
            <w:rFonts w:ascii="Times New Roman" w:hAnsi="Times New Roman"/>
          </w:rPr>
          <w:t>1.1</w:t>
        </w:r>
      </w:hyperlink>
      <w:r w:rsidR="00E1213F">
        <w:rPr>
          <w:rFonts w:ascii="Times New Roman" w:hAnsi="Times New Roman"/>
        </w:rPr>
        <w:t xml:space="preserve"> подпрограммы №</w:t>
      </w:r>
      <w:r w:rsidRPr="00E1213F">
        <w:rPr>
          <w:rFonts w:ascii="Times New Roman" w:hAnsi="Times New Roman"/>
        </w:rPr>
        <w:t xml:space="preserve"> 3 определяются в соответствии с Федеральным </w:t>
      </w:r>
      <w:hyperlink r:id="rId80" w:history="1">
        <w:r w:rsidRPr="00E1213F">
          <w:rPr>
            <w:rFonts w:ascii="Times New Roman" w:hAnsi="Times New Roman"/>
          </w:rPr>
          <w:t>законом</w:t>
        </w:r>
      </w:hyperlink>
      <w:r w:rsidRPr="00E1213F">
        <w:rPr>
          <w:rFonts w:ascii="Times New Roman" w:hAnsi="Times New Roman"/>
        </w:rPr>
        <w:t xml:space="preserve"> от 5 а</w:t>
      </w:r>
      <w:r w:rsidR="00E1213F">
        <w:rPr>
          <w:rFonts w:ascii="Times New Roman" w:hAnsi="Times New Roman"/>
        </w:rPr>
        <w:t>преля 2013 года №</w:t>
      </w:r>
      <w:r w:rsidRPr="00E1213F">
        <w:rPr>
          <w:rFonts w:ascii="Times New Roman" w:hAnsi="Times New Roman"/>
        </w:rPr>
        <w:t xml:space="preserve"> 44-ФЗ "О контрактной системе в сфере закупок товаров, работ, услуг для обеспечения государственных и муниципальных нужд". </w:t>
      </w:r>
      <w:proofErr w:type="gramStart"/>
      <w:r w:rsidRPr="00E1213F">
        <w:rPr>
          <w:rFonts w:ascii="Times New Roman" w:hAnsi="Times New Roman"/>
        </w:rPr>
        <w:t xml:space="preserve">Предоставление в рамках мероприятия </w:t>
      </w:r>
      <w:hyperlink w:anchor="Par2268" w:history="1">
        <w:r w:rsidRPr="00E1213F">
          <w:rPr>
            <w:rFonts w:ascii="Times New Roman" w:hAnsi="Times New Roman"/>
          </w:rPr>
          <w:t>пункта 1.2</w:t>
        </w:r>
      </w:hyperlink>
      <w:r w:rsidRPr="00E1213F">
        <w:rPr>
          <w:rFonts w:ascii="Times New Roman" w:hAnsi="Times New Roman"/>
        </w:rPr>
        <w:t xml:space="preserve"> пе</w:t>
      </w:r>
      <w:r w:rsidR="00E1213F">
        <w:rPr>
          <w:rFonts w:ascii="Times New Roman" w:hAnsi="Times New Roman"/>
        </w:rPr>
        <w:t>речня мероприятий подпрограммы №</w:t>
      </w:r>
      <w:r w:rsidRPr="00E1213F">
        <w:rPr>
          <w:rFonts w:ascii="Times New Roman" w:hAnsi="Times New Roman"/>
        </w:rPr>
        <w:t xml:space="preserve"> 3 (прил</w:t>
      </w:r>
      <w:r w:rsidR="00E1213F">
        <w:rPr>
          <w:rFonts w:ascii="Times New Roman" w:hAnsi="Times New Roman"/>
        </w:rPr>
        <w:t>ожение №</w:t>
      </w:r>
      <w:r w:rsidRPr="00E1213F">
        <w:rPr>
          <w:rFonts w:ascii="Times New Roman" w:hAnsi="Times New Roman"/>
        </w:rPr>
        <w:t xml:space="preserve"> 2 к государственной программе) субсидий организациям промышленности строительных материалов и строительной индустрии, внедряющим в свою деятельность инновационные технологии, реализующим проекты по модернизации существующих и созданию новых производств строительных материалов, изделий и комплектующих в целях жилищного строительства, осуществляется на конкурсной основе в порядке, утверждаемым постановлением Правительства Архангельской области.</w:t>
      </w:r>
      <w:proofErr w:type="gramEnd"/>
    </w:p>
    <w:p w:rsidR="00750275" w:rsidRPr="00E1213F" w:rsidRDefault="00750275">
      <w:pPr>
        <w:widowControl w:val="0"/>
        <w:autoSpaceDE w:val="0"/>
        <w:autoSpaceDN w:val="0"/>
        <w:adjustRightInd w:val="0"/>
        <w:spacing w:after="0" w:line="240" w:lineRule="auto"/>
        <w:ind w:firstLine="540"/>
        <w:jc w:val="both"/>
        <w:rPr>
          <w:rFonts w:ascii="Times New Roman" w:hAnsi="Times New Roman"/>
        </w:rPr>
      </w:pPr>
      <w:r w:rsidRPr="00E1213F">
        <w:rPr>
          <w:rFonts w:ascii="Times New Roman" w:hAnsi="Times New Roman"/>
        </w:rPr>
        <w:t xml:space="preserve">На основании областного </w:t>
      </w:r>
      <w:hyperlink r:id="rId81" w:history="1">
        <w:r w:rsidRPr="00E1213F">
          <w:rPr>
            <w:rFonts w:ascii="Times New Roman" w:hAnsi="Times New Roman"/>
          </w:rPr>
          <w:t>закона</w:t>
        </w:r>
      </w:hyperlink>
      <w:r w:rsidR="00E1213F">
        <w:rPr>
          <w:rFonts w:ascii="Times New Roman" w:hAnsi="Times New Roman"/>
        </w:rPr>
        <w:t xml:space="preserve"> от 24 сентября 2010 года №</w:t>
      </w:r>
      <w:r w:rsidRPr="00E1213F">
        <w:rPr>
          <w:rFonts w:ascii="Times New Roman" w:hAnsi="Times New Roman"/>
        </w:rPr>
        <w:t xml:space="preserve"> 188-15-ОЗ "О государственной политике Архангельской области в сфере инвестиционной деятельности" данные организации могут претендовать на получение следующих мер государственной поддержки:</w:t>
      </w:r>
    </w:p>
    <w:p w:rsidR="00750275" w:rsidRPr="00E1213F" w:rsidRDefault="00750275">
      <w:pPr>
        <w:widowControl w:val="0"/>
        <w:autoSpaceDE w:val="0"/>
        <w:autoSpaceDN w:val="0"/>
        <w:adjustRightInd w:val="0"/>
        <w:spacing w:after="0" w:line="240" w:lineRule="auto"/>
        <w:ind w:firstLine="540"/>
        <w:jc w:val="both"/>
        <w:rPr>
          <w:rFonts w:ascii="Times New Roman" w:hAnsi="Times New Roman"/>
        </w:rPr>
      </w:pPr>
      <w:r w:rsidRPr="00E1213F">
        <w:rPr>
          <w:rFonts w:ascii="Times New Roman" w:hAnsi="Times New Roman"/>
        </w:rPr>
        <w:t>1) льготы по налогу на прибыль и по налогу на имущество организаций;</w:t>
      </w:r>
    </w:p>
    <w:p w:rsidR="00750275" w:rsidRPr="00E1213F" w:rsidRDefault="00750275">
      <w:pPr>
        <w:widowControl w:val="0"/>
        <w:autoSpaceDE w:val="0"/>
        <w:autoSpaceDN w:val="0"/>
        <w:adjustRightInd w:val="0"/>
        <w:spacing w:after="0" w:line="240" w:lineRule="auto"/>
        <w:ind w:firstLine="540"/>
        <w:jc w:val="both"/>
        <w:rPr>
          <w:rFonts w:ascii="Times New Roman" w:hAnsi="Times New Roman"/>
        </w:rPr>
      </w:pPr>
      <w:r w:rsidRPr="00E1213F">
        <w:rPr>
          <w:rFonts w:ascii="Times New Roman" w:hAnsi="Times New Roman"/>
        </w:rPr>
        <w:t xml:space="preserve">2) рассмотрение комиссией по инвестиционной политике и развитию конкуренции в Архангельской области ситуаций, препятствующих реализации инвестиционных проектов, в соответствии с </w:t>
      </w:r>
      <w:hyperlink r:id="rId82" w:history="1">
        <w:r w:rsidRPr="00E1213F">
          <w:rPr>
            <w:rFonts w:ascii="Times New Roman" w:hAnsi="Times New Roman"/>
          </w:rPr>
          <w:t>указом</w:t>
        </w:r>
      </w:hyperlink>
      <w:r w:rsidRPr="00E1213F">
        <w:rPr>
          <w:rFonts w:ascii="Times New Roman" w:hAnsi="Times New Roman"/>
        </w:rPr>
        <w:t xml:space="preserve"> Губернатора Архангельской о</w:t>
      </w:r>
      <w:r w:rsidR="00E1213F">
        <w:rPr>
          <w:rFonts w:ascii="Times New Roman" w:hAnsi="Times New Roman"/>
        </w:rPr>
        <w:t>бласти от 15 февраля 2010 года №</w:t>
      </w:r>
      <w:r w:rsidRPr="00E1213F">
        <w:rPr>
          <w:rFonts w:ascii="Times New Roman" w:hAnsi="Times New Roman"/>
        </w:rPr>
        <w:t xml:space="preserve"> 14-у "Об утверждении Положения о комиссии по инвестиционной политике и развитию конкуренции в Архангельской области";</w:t>
      </w:r>
    </w:p>
    <w:p w:rsidR="00750275" w:rsidRPr="00E1213F" w:rsidRDefault="00750275">
      <w:pPr>
        <w:widowControl w:val="0"/>
        <w:autoSpaceDE w:val="0"/>
        <w:autoSpaceDN w:val="0"/>
        <w:adjustRightInd w:val="0"/>
        <w:spacing w:after="0" w:line="240" w:lineRule="auto"/>
        <w:ind w:firstLine="540"/>
        <w:jc w:val="both"/>
        <w:rPr>
          <w:rFonts w:ascii="Times New Roman" w:hAnsi="Times New Roman"/>
        </w:rPr>
      </w:pPr>
      <w:r w:rsidRPr="00E1213F">
        <w:rPr>
          <w:rFonts w:ascii="Times New Roman" w:hAnsi="Times New Roman"/>
        </w:rPr>
        <w:lastRenderedPageBreak/>
        <w:t>3) разработка ГАУ "Архангельский региональный бизнес-инкубатор" бизнес-планов, концепций, технико-экономических обоснований для инвесторов из числа малых и средних предпринимателей, которые реализуют свои проекты на территории Архангельской области.</w:t>
      </w:r>
    </w:p>
    <w:p w:rsidR="00750275" w:rsidRPr="00E1213F" w:rsidRDefault="00750275">
      <w:pPr>
        <w:widowControl w:val="0"/>
        <w:autoSpaceDE w:val="0"/>
        <w:autoSpaceDN w:val="0"/>
        <w:adjustRightInd w:val="0"/>
        <w:spacing w:after="0" w:line="240" w:lineRule="auto"/>
        <w:ind w:firstLine="540"/>
        <w:jc w:val="both"/>
        <w:rPr>
          <w:rFonts w:ascii="Times New Roman" w:hAnsi="Times New Roman"/>
        </w:rPr>
      </w:pPr>
      <w:r w:rsidRPr="00E1213F">
        <w:rPr>
          <w:rFonts w:ascii="Times New Roman" w:hAnsi="Times New Roman"/>
        </w:rPr>
        <w:t xml:space="preserve">Ресурсное </w:t>
      </w:r>
      <w:hyperlink w:anchor="Par2873" w:history="1">
        <w:r w:rsidRPr="00E1213F">
          <w:rPr>
            <w:rFonts w:ascii="Times New Roman" w:hAnsi="Times New Roman"/>
          </w:rPr>
          <w:t>обеспечение</w:t>
        </w:r>
      </w:hyperlink>
      <w:r w:rsidR="00E1213F">
        <w:rPr>
          <w:rFonts w:ascii="Times New Roman" w:hAnsi="Times New Roman"/>
        </w:rPr>
        <w:t xml:space="preserve"> реализации подпрограммы №</w:t>
      </w:r>
      <w:r w:rsidRPr="00E1213F">
        <w:rPr>
          <w:rFonts w:ascii="Times New Roman" w:hAnsi="Times New Roman"/>
        </w:rPr>
        <w:t xml:space="preserve"> 3 за счет средств областного </w:t>
      </w:r>
      <w:r w:rsidR="00E1213F">
        <w:rPr>
          <w:rFonts w:ascii="Times New Roman" w:hAnsi="Times New Roman"/>
        </w:rPr>
        <w:t>бюджета приведено в приложении №</w:t>
      </w:r>
      <w:r w:rsidRPr="00E1213F">
        <w:rPr>
          <w:rFonts w:ascii="Times New Roman" w:hAnsi="Times New Roman"/>
        </w:rPr>
        <w:t xml:space="preserve"> 3 к государственной программе.</w:t>
      </w:r>
    </w:p>
    <w:p w:rsidR="00750275" w:rsidRPr="00E1213F" w:rsidRDefault="00F12C26">
      <w:pPr>
        <w:widowControl w:val="0"/>
        <w:autoSpaceDE w:val="0"/>
        <w:autoSpaceDN w:val="0"/>
        <w:adjustRightInd w:val="0"/>
        <w:spacing w:after="0" w:line="240" w:lineRule="auto"/>
        <w:ind w:firstLine="540"/>
        <w:jc w:val="both"/>
        <w:rPr>
          <w:rFonts w:ascii="Times New Roman" w:hAnsi="Times New Roman"/>
        </w:rPr>
      </w:pPr>
      <w:hyperlink w:anchor="Par938" w:history="1">
        <w:r w:rsidR="00750275" w:rsidRPr="00E1213F">
          <w:rPr>
            <w:rFonts w:ascii="Times New Roman" w:hAnsi="Times New Roman"/>
          </w:rPr>
          <w:t>Перечень</w:t>
        </w:r>
      </w:hyperlink>
      <w:r w:rsidR="00E1213F">
        <w:rPr>
          <w:rFonts w:ascii="Times New Roman" w:hAnsi="Times New Roman"/>
        </w:rPr>
        <w:t xml:space="preserve"> мероприятий подпрограммы № 3 приведен в приложении №</w:t>
      </w:r>
      <w:r w:rsidR="00750275" w:rsidRPr="00E1213F">
        <w:rPr>
          <w:rFonts w:ascii="Times New Roman" w:hAnsi="Times New Roman"/>
        </w:rPr>
        <w:t xml:space="preserve"> 2 к государственной программе.</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15" w:name="Par457"/>
      <w:bookmarkEnd w:id="15"/>
      <w:r w:rsidRPr="009D7A7C">
        <w:rPr>
          <w:rFonts w:ascii="Times New Roman" w:hAnsi="Times New Roman"/>
        </w:rPr>
        <w:t>2.10. ПАСПОРТ</w:t>
      </w:r>
    </w:p>
    <w:p w:rsidR="00750275" w:rsidRPr="009D7A7C" w:rsidRDefault="005B251E">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подпрограммы №</w:t>
      </w:r>
      <w:r w:rsidR="00750275" w:rsidRPr="009D7A7C">
        <w:rPr>
          <w:rFonts w:ascii="Times New Roman" w:hAnsi="Times New Roman"/>
        </w:rPr>
        <w:t xml:space="preserve"> 4 "Создание условий для реализации</w:t>
      </w:r>
    </w:p>
    <w:p w:rsidR="00750275" w:rsidRPr="009D7A7C" w:rsidRDefault="00750275">
      <w:pPr>
        <w:widowControl w:val="0"/>
        <w:autoSpaceDE w:val="0"/>
        <w:autoSpaceDN w:val="0"/>
        <w:adjustRightInd w:val="0"/>
        <w:spacing w:after="0" w:line="240" w:lineRule="auto"/>
        <w:jc w:val="center"/>
        <w:rPr>
          <w:rFonts w:ascii="Times New Roman" w:hAnsi="Times New Roman"/>
        </w:rPr>
      </w:pPr>
      <w:r w:rsidRPr="009D7A7C">
        <w:rPr>
          <w:rFonts w:ascii="Times New Roman" w:hAnsi="Times New Roman"/>
        </w:rPr>
        <w:t>государственной программы"</w:t>
      </w:r>
    </w:p>
    <w:p w:rsidR="00443751" w:rsidRPr="009D7A7C" w:rsidRDefault="00443751">
      <w:pPr>
        <w:widowControl w:val="0"/>
        <w:autoSpaceDE w:val="0"/>
        <w:autoSpaceDN w:val="0"/>
        <w:adjustRightInd w:val="0"/>
        <w:spacing w:after="0" w:line="240" w:lineRule="auto"/>
        <w:jc w:val="center"/>
        <w:rPr>
          <w:rFonts w:ascii="Times New Roman" w:hAnsi="Times New Roman"/>
        </w:rPr>
      </w:pPr>
    </w:p>
    <w:tbl>
      <w:tblPr>
        <w:tblW w:w="0" w:type="auto"/>
        <w:tblInd w:w="-182" w:type="dxa"/>
        <w:tblLayout w:type="fixed"/>
        <w:tblCellMar>
          <w:top w:w="75" w:type="dxa"/>
          <w:left w:w="0" w:type="dxa"/>
          <w:bottom w:w="75" w:type="dxa"/>
          <w:right w:w="0" w:type="dxa"/>
        </w:tblCellMar>
        <w:tblLook w:val="0000"/>
      </w:tblPr>
      <w:tblGrid>
        <w:gridCol w:w="2475"/>
        <w:gridCol w:w="7165"/>
      </w:tblGrid>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Наименование 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"Создание условий для реализации государственной пр</w:t>
            </w:r>
            <w:r w:rsidR="005B251E" w:rsidRPr="00E01B0B">
              <w:rPr>
                <w:rFonts w:ascii="Times New Roman" w:hAnsi="Times New Roman"/>
              </w:rPr>
              <w:t>ограммы" (далее - подпрограмма №</w:t>
            </w:r>
            <w:r w:rsidRPr="00E01B0B">
              <w:rPr>
                <w:rFonts w:ascii="Times New Roman" w:hAnsi="Times New Roman"/>
              </w:rPr>
              <w:t xml:space="preserve"> 4)</w:t>
            </w:r>
          </w:p>
        </w:tc>
      </w:tr>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Ответственный исполнитель 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министерство промышленности и строительства</w:t>
            </w:r>
          </w:p>
        </w:tc>
      </w:tr>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Соисполнители</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агентство архитектуры и градостроительства;</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инспекция государственного строительного надзора</w:t>
            </w:r>
          </w:p>
        </w:tc>
      </w:tr>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Участники</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ГБУ "Главное управление капитального строительства";</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государственное автономное учреждение Архангельской области "Архангельский региональный центр по ценообразованию в строительстве" (далее - ГАУ "Архангельский региональный центр по ценообразованию в строительстве");</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органы местного самоуправления</w:t>
            </w:r>
          </w:p>
        </w:tc>
      </w:tr>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Цель 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обеспечение эффективной деятельности исполнительных органов государственной власти Архангельской области в сфере жилищного строительства.</w:t>
            </w:r>
          </w:p>
          <w:p w:rsidR="00443751" w:rsidRPr="00E01B0B" w:rsidRDefault="00F12C26" w:rsidP="00443751">
            <w:pPr>
              <w:widowControl w:val="0"/>
              <w:autoSpaceDE w:val="0"/>
              <w:autoSpaceDN w:val="0"/>
              <w:adjustRightInd w:val="0"/>
              <w:spacing w:after="0" w:line="240" w:lineRule="auto"/>
              <w:rPr>
                <w:rFonts w:ascii="Times New Roman" w:hAnsi="Times New Roman"/>
              </w:rPr>
            </w:pPr>
            <w:hyperlink w:anchor="Par561" w:history="1">
              <w:r w:rsidR="00443751" w:rsidRPr="00E01B0B">
                <w:rPr>
                  <w:rFonts w:ascii="Times New Roman" w:hAnsi="Times New Roman"/>
                </w:rPr>
                <w:t>Перечень</w:t>
              </w:r>
            </w:hyperlink>
            <w:r w:rsidR="00443751" w:rsidRPr="00E01B0B">
              <w:rPr>
                <w:rFonts w:ascii="Times New Roman" w:hAnsi="Times New Roman"/>
              </w:rPr>
              <w:t xml:space="preserve"> целевых показателей подпрогр</w:t>
            </w:r>
            <w:r w:rsidR="00E1213F" w:rsidRPr="00E01B0B">
              <w:rPr>
                <w:rFonts w:ascii="Times New Roman" w:hAnsi="Times New Roman"/>
              </w:rPr>
              <w:t>аммы № 4 приведен в приложении №</w:t>
            </w:r>
            <w:r w:rsidR="00443751" w:rsidRPr="00E01B0B">
              <w:rPr>
                <w:rFonts w:ascii="Times New Roman" w:hAnsi="Times New Roman"/>
              </w:rPr>
              <w:t xml:space="preserve"> 1 к государственной программе</w:t>
            </w:r>
          </w:p>
        </w:tc>
      </w:tr>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Задачи 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F12C26" w:rsidP="00443751">
            <w:pPr>
              <w:widowControl w:val="0"/>
              <w:autoSpaceDE w:val="0"/>
              <w:autoSpaceDN w:val="0"/>
              <w:adjustRightInd w:val="0"/>
              <w:spacing w:after="0" w:line="240" w:lineRule="auto"/>
              <w:rPr>
                <w:rFonts w:ascii="Times New Roman" w:hAnsi="Times New Roman"/>
              </w:rPr>
            </w:pPr>
            <w:hyperlink w:anchor="Par2384" w:history="1">
              <w:r w:rsidR="00E1213F" w:rsidRPr="00E01B0B">
                <w:rPr>
                  <w:rFonts w:ascii="Times New Roman" w:hAnsi="Times New Roman"/>
                </w:rPr>
                <w:t>задача №</w:t>
              </w:r>
              <w:r w:rsidR="00443751" w:rsidRPr="00E01B0B">
                <w:rPr>
                  <w:rFonts w:ascii="Times New Roman" w:hAnsi="Times New Roman"/>
                </w:rPr>
                <w:t xml:space="preserve"> 1</w:t>
              </w:r>
            </w:hyperlink>
            <w:r w:rsidR="00443751" w:rsidRPr="00E01B0B">
              <w:rPr>
                <w:rFonts w:ascii="Times New Roman" w:hAnsi="Times New Roman"/>
              </w:rPr>
              <w:t xml:space="preserve"> - обеспечение деятельности министерства промышленности и строительства как ответственного исполнителя государственной программы и осуществление иных расходов, администрируемых министерством промышленности и строительства;</w:t>
            </w:r>
          </w:p>
          <w:p w:rsidR="00443751" w:rsidRPr="00E01B0B" w:rsidRDefault="00F12C26" w:rsidP="00443751">
            <w:pPr>
              <w:widowControl w:val="0"/>
              <w:autoSpaceDE w:val="0"/>
              <w:autoSpaceDN w:val="0"/>
              <w:adjustRightInd w:val="0"/>
              <w:spacing w:after="0" w:line="240" w:lineRule="auto"/>
              <w:rPr>
                <w:rFonts w:ascii="Times New Roman" w:hAnsi="Times New Roman"/>
              </w:rPr>
            </w:pPr>
            <w:hyperlink w:anchor="Par2622" w:history="1">
              <w:r w:rsidR="00E1213F" w:rsidRPr="00E01B0B">
                <w:rPr>
                  <w:rFonts w:ascii="Times New Roman" w:hAnsi="Times New Roman"/>
                </w:rPr>
                <w:t>задача №</w:t>
              </w:r>
              <w:r w:rsidR="00443751" w:rsidRPr="00E01B0B">
                <w:rPr>
                  <w:rFonts w:ascii="Times New Roman" w:hAnsi="Times New Roman"/>
                </w:rPr>
                <w:t xml:space="preserve"> 2</w:t>
              </w:r>
            </w:hyperlink>
            <w:r w:rsidR="00443751" w:rsidRPr="00E01B0B">
              <w:rPr>
                <w:rFonts w:ascii="Times New Roman" w:hAnsi="Times New Roman"/>
              </w:rPr>
              <w:t xml:space="preserve"> - создание условий для реализации государственной программы в сфере архитектурной и градостроительной деятельности;</w:t>
            </w:r>
          </w:p>
          <w:p w:rsidR="00443751" w:rsidRPr="00E01B0B" w:rsidRDefault="00F12C26" w:rsidP="00443751">
            <w:pPr>
              <w:widowControl w:val="0"/>
              <w:autoSpaceDE w:val="0"/>
              <w:autoSpaceDN w:val="0"/>
              <w:adjustRightInd w:val="0"/>
              <w:spacing w:after="0" w:line="240" w:lineRule="auto"/>
              <w:rPr>
                <w:rFonts w:ascii="Times New Roman" w:hAnsi="Times New Roman"/>
              </w:rPr>
            </w:pPr>
            <w:hyperlink w:anchor="Par2682" w:history="1">
              <w:r w:rsidR="00E1213F" w:rsidRPr="00E01B0B">
                <w:rPr>
                  <w:rFonts w:ascii="Times New Roman" w:hAnsi="Times New Roman"/>
                </w:rPr>
                <w:t>задача №</w:t>
              </w:r>
              <w:r w:rsidR="00443751" w:rsidRPr="00E01B0B">
                <w:rPr>
                  <w:rFonts w:ascii="Times New Roman" w:hAnsi="Times New Roman"/>
                </w:rPr>
                <w:t xml:space="preserve"> 3</w:t>
              </w:r>
            </w:hyperlink>
            <w:r w:rsidR="00443751" w:rsidRPr="00E01B0B">
              <w:rPr>
                <w:rFonts w:ascii="Times New Roman" w:hAnsi="Times New Roman"/>
              </w:rPr>
              <w:t xml:space="preserve"> - создание условий для реализации государственной программы в сфере регионального государственного строительного надзора и регионального надзора в сфере долевого строительства</w:t>
            </w:r>
          </w:p>
        </w:tc>
      </w:tr>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Сроки и этапы</w:t>
            </w:r>
          </w:p>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реализации 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2014 - 2020 годы.</w:t>
            </w:r>
          </w:p>
          <w:p w:rsidR="00443751" w:rsidRPr="00E01B0B" w:rsidRDefault="00E1213F"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Подпрограмма №</w:t>
            </w:r>
            <w:r w:rsidR="00443751" w:rsidRPr="00E01B0B">
              <w:rPr>
                <w:rFonts w:ascii="Times New Roman" w:hAnsi="Times New Roman"/>
              </w:rPr>
              <w:t xml:space="preserve"> 4 реализуется в один этап</w:t>
            </w:r>
          </w:p>
        </w:tc>
      </w:tr>
      <w:tr w:rsidR="00443751" w:rsidRPr="00E01B0B" w:rsidTr="00877189">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51" w:rsidRPr="00E01B0B" w:rsidRDefault="00443751" w:rsidP="00443751">
            <w:pPr>
              <w:widowControl w:val="0"/>
              <w:autoSpaceDE w:val="0"/>
              <w:autoSpaceDN w:val="0"/>
              <w:adjustRightInd w:val="0"/>
              <w:spacing w:after="0" w:line="240" w:lineRule="auto"/>
              <w:rPr>
                <w:rFonts w:ascii="Times New Roman" w:hAnsi="Times New Roman"/>
              </w:rPr>
            </w:pPr>
            <w:r w:rsidRPr="00E01B0B">
              <w:rPr>
                <w:rFonts w:ascii="Times New Roman" w:hAnsi="Times New Roman"/>
              </w:rPr>
              <w:t>Объемы и источники финансирования подпрограммы</w:t>
            </w:r>
          </w:p>
        </w:tc>
        <w:tc>
          <w:tcPr>
            <w:tcW w:w="7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13F" w:rsidRPr="00ED45A4" w:rsidRDefault="00E1213F" w:rsidP="00E1213F">
            <w:pPr>
              <w:pStyle w:val="ConsPlusCell"/>
              <w:rPr>
                <w:rFonts w:ascii="Times New Roman" w:hAnsi="Times New Roman" w:cs="Times New Roman"/>
                <w:sz w:val="22"/>
                <w:szCs w:val="22"/>
              </w:rPr>
            </w:pPr>
            <w:r w:rsidRPr="00ED45A4">
              <w:rPr>
                <w:rFonts w:ascii="Times New Roman" w:hAnsi="Times New Roman" w:cs="Times New Roman"/>
                <w:sz w:val="22"/>
                <w:szCs w:val="22"/>
              </w:rPr>
              <w:t xml:space="preserve">общий объем финансирования подпрограммы № 4 составляет </w:t>
            </w:r>
            <w:r w:rsidRPr="00ED45A4">
              <w:rPr>
                <w:rFonts w:ascii="Times New Roman" w:hAnsi="Times New Roman" w:cs="Times New Roman"/>
                <w:sz w:val="22"/>
                <w:szCs w:val="22"/>
              </w:rPr>
              <w:br/>
            </w:r>
            <w:r w:rsidRPr="00ED45A4">
              <w:rPr>
                <w:rFonts w:ascii="Times New Roman" w:hAnsi="Times New Roman" w:cs="Times New Roman"/>
                <w:bCs/>
                <w:sz w:val="22"/>
                <w:szCs w:val="22"/>
              </w:rPr>
              <w:t xml:space="preserve">1 088 181,4 </w:t>
            </w:r>
            <w:r w:rsidRPr="00ED45A4">
              <w:rPr>
                <w:rFonts w:ascii="Times New Roman" w:hAnsi="Times New Roman" w:cs="Times New Roman"/>
                <w:sz w:val="22"/>
                <w:szCs w:val="22"/>
              </w:rPr>
              <w:t xml:space="preserve">тыс. рублей, в том числе: </w:t>
            </w:r>
          </w:p>
          <w:p w:rsidR="00443751" w:rsidRPr="00E01B0B" w:rsidRDefault="00E1213F" w:rsidP="00E1213F">
            <w:pPr>
              <w:widowControl w:val="0"/>
              <w:autoSpaceDE w:val="0"/>
              <w:autoSpaceDN w:val="0"/>
              <w:adjustRightInd w:val="0"/>
              <w:spacing w:after="0" w:line="240" w:lineRule="auto"/>
              <w:rPr>
                <w:rFonts w:ascii="Times New Roman" w:hAnsi="Times New Roman"/>
              </w:rPr>
            </w:pPr>
            <w:r w:rsidRPr="00E01B0B">
              <w:rPr>
                <w:rFonts w:ascii="Times New Roman" w:hAnsi="Times New Roman"/>
                <w:spacing w:val="-4"/>
              </w:rPr>
              <w:t xml:space="preserve">средства областного бюджета – </w:t>
            </w:r>
            <w:r w:rsidRPr="00E01B0B">
              <w:rPr>
                <w:rFonts w:ascii="Times New Roman" w:hAnsi="Times New Roman"/>
                <w:bCs/>
              </w:rPr>
              <w:t xml:space="preserve">1 088 181,4 </w:t>
            </w:r>
            <w:r w:rsidRPr="00E01B0B">
              <w:rPr>
                <w:rFonts w:ascii="Times New Roman" w:hAnsi="Times New Roman"/>
                <w:spacing w:val="-4"/>
              </w:rPr>
              <w:t>тыс. рублей</w:t>
            </w:r>
          </w:p>
        </w:tc>
      </w:tr>
    </w:tbl>
    <w:p w:rsidR="00877189" w:rsidRPr="009D7A7C" w:rsidRDefault="00877189">
      <w:pPr>
        <w:widowControl w:val="0"/>
        <w:autoSpaceDE w:val="0"/>
        <w:autoSpaceDN w:val="0"/>
        <w:adjustRightInd w:val="0"/>
        <w:spacing w:after="0" w:line="240" w:lineRule="auto"/>
        <w:jc w:val="center"/>
        <w:outlineLvl w:val="3"/>
        <w:rPr>
          <w:rFonts w:ascii="Times New Roman" w:hAnsi="Times New Roman"/>
        </w:rPr>
      </w:pPr>
      <w:bookmarkStart w:id="16" w:name="Par490"/>
      <w:bookmarkEnd w:id="16"/>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r w:rsidRPr="009D7A7C">
        <w:rPr>
          <w:rFonts w:ascii="Times New Roman" w:hAnsi="Times New Roman"/>
        </w:rPr>
        <w:t>2.11. Характеристика</w:t>
      </w:r>
      <w:r w:rsidR="005B251E">
        <w:rPr>
          <w:rFonts w:ascii="Times New Roman" w:hAnsi="Times New Roman"/>
        </w:rPr>
        <w:t xml:space="preserve"> сферы реализации подпрограммы №</w:t>
      </w:r>
      <w:r w:rsidRPr="009D7A7C">
        <w:rPr>
          <w:rFonts w:ascii="Times New Roman" w:hAnsi="Times New Roman"/>
        </w:rPr>
        <w:t xml:space="preserve"> 4,</w:t>
      </w:r>
    </w:p>
    <w:p w:rsidR="00750275" w:rsidRPr="009D7A7C" w:rsidRDefault="00750275">
      <w:pPr>
        <w:widowControl w:val="0"/>
        <w:autoSpaceDE w:val="0"/>
        <w:autoSpaceDN w:val="0"/>
        <w:adjustRightInd w:val="0"/>
        <w:spacing w:after="0" w:line="240" w:lineRule="auto"/>
        <w:jc w:val="center"/>
        <w:rPr>
          <w:rFonts w:ascii="Times New Roman" w:hAnsi="Times New Roman"/>
        </w:rPr>
      </w:pPr>
      <w:r w:rsidRPr="009D7A7C">
        <w:rPr>
          <w:rFonts w:ascii="Times New Roman" w:hAnsi="Times New Roman"/>
        </w:rPr>
        <w:t>описание основных проблем</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5B251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Подпрограмма №</w:t>
      </w:r>
      <w:r w:rsidR="00750275" w:rsidRPr="009D7A7C">
        <w:rPr>
          <w:rFonts w:ascii="Times New Roman" w:hAnsi="Times New Roman"/>
        </w:rPr>
        <w:t xml:space="preserve"> 4 направлена: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1) на повышение </w:t>
      </w:r>
      <w:proofErr w:type="gramStart"/>
      <w:r w:rsidRPr="009D7A7C">
        <w:rPr>
          <w:rFonts w:ascii="Times New Roman" w:hAnsi="Times New Roman"/>
        </w:rPr>
        <w:t>эффективности деятельности исполнительных органов государственной власти Архангельской области</w:t>
      </w:r>
      <w:proofErr w:type="gramEnd"/>
      <w:r w:rsidRPr="009D7A7C">
        <w:rPr>
          <w:rFonts w:ascii="Times New Roman" w:hAnsi="Times New Roman"/>
        </w:rPr>
        <w:t xml:space="preserve"> в сфере жилищного строительства;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lastRenderedPageBreak/>
        <w:t>2) на реализацию функций в сферах:</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капитального строительства (осуществляется министерством промышленности и строительства и ГБУ "Главное управление капитального строительства");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ценообразования и сметного нормирования в строительстве (осуществляется ГАУ "Архангельский региональный центр по ценообразованию в строительстве");</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архитектурной и градостроительной деятельности (осуществляется агентством архитектуры и градостроительства);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регионального государственного строительного надзора и регионального надзора в сфере долевого строительства (осуществляется инспекцией государственного строительного надзора);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3) на обеспечение участия Архангельской области в реализации мероприятий </w:t>
      </w:r>
      <w:hyperlink r:id="rId83" w:history="1">
        <w:r w:rsidRPr="005B251E">
          <w:rPr>
            <w:rFonts w:ascii="Times New Roman" w:hAnsi="Times New Roman"/>
          </w:rPr>
          <w:t>подпрограммы</w:t>
        </w:r>
      </w:hyperlink>
      <w:r w:rsidRPr="005B251E">
        <w:rPr>
          <w:rFonts w:ascii="Times New Roman" w:hAnsi="Times New Roman"/>
        </w:rPr>
        <w:t xml:space="preserve"> </w:t>
      </w:r>
      <w:r w:rsidRPr="009D7A7C">
        <w:rPr>
          <w:rFonts w:ascii="Times New Roman" w:hAnsi="Times New Roman"/>
        </w:rPr>
        <w:t>"Выполнение государственных обязательств по обеспечению жильем категорий граждан, установленных федеральным законодательством" ФЦП "Жилище".</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Важнейшими условиями достижения цели и решения задач, предусмотренных настоящей подпрограммой, являются:</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увеличение объемов строительства жилья на территории Архангельской области;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повышение </w:t>
      </w:r>
      <w:proofErr w:type="gramStart"/>
      <w:r w:rsidRPr="009D7A7C">
        <w:rPr>
          <w:rFonts w:ascii="Times New Roman" w:hAnsi="Times New Roman"/>
        </w:rPr>
        <w:t>эффективности деятельности исполнительных органов государственной власти Архангельской области</w:t>
      </w:r>
      <w:proofErr w:type="gramEnd"/>
      <w:r w:rsidRPr="009D7A7C">
        <w:rPr>
          <w:rFonts w:ascii="Times New Roman" w:hAnsi="Times New Roman"/>
        </w:rPr>
        <w:t xml:space="preserve"> в сфере жилищного строительства;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качество и оперативность предоставления государственных услуг и исполнения государственных функций;</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развитие кадрового потенциала;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обеспечение эффективного и качественного управления финансовыми ресурсами Архангельской области и использования государственного имущества Архангельской области.</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3"/>
        <w:rPr>
          <w:rFonts w:ascii="Times New Roman" w:hAnsi="Times New Roman"/>
        </w:rPr>
      </w:pPr>
      <w:bookmarkStart w:id="17" w:name="Par508"/>
      <w:bookmarkEnd w:id="17"/>
      <w:r w:rsidRPr="009D7A7C">
        <w:rPr>
          <w:rFonts w:ascii="Times New Roman" w:hAnsi="Times New Roman"/>
        </w:rPr>
        <w:t>2.12. Механизм реали</w:t>
      </w:r>
      <w:r w:rsidR="00E1213F">
        <w:rPr>
          <w:rFonts w:ascii="Times New Roman" w:hAnsi="Times New Roman"/>
        </w:rPr>
        <w:t>зации мероприятий подпрограммы №</w:t>
      </w:r>
      <w:r w:rsidRPr="009D7A7C">
        <w:rPr>
          <w:rFonts w:ascii="Times New Roman" w:hAnsi="Times New Roman"/>
        </w:rPr>
        <w:t xml:space="preserve"> 4</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В рамках </w:t>
      </w:r>
      <w:hyperlink w:anchor="Par2385" w:history="1">
        <w:r w:rsidRPr="009D7A7C">
          <w:rPr>
            <w:rFonts w:ascii="Times New Roman" w:hAnsi="Times New Roman"/>
          </w:rPr>
          <w:t>мероприятий 1.1</w:t>
        </w:r>
      </w:hyperlink>
      <w:r w:rsidRPr="009D7A7C">
        <w:rPr>
          <w:rFonts w:ascii="Times New Roman" w:hAnsi="Times New Roman"/>
        </w:rPr>
        <w:t xml:space="preserve">, </w:t>
      </w:r>
      <w:hyperlink w:anchor="Par2623" w:history="1">
        <w:r w:rsidRPr="009D7A7C">
          <w:rPr>
            <w:rFonts w:ascii="Times New Roman" w:hAnsi="Times New Roman"/>
          </w:rPr>
          <w:t>2.1</w:t>
        </w:r>
      </w:hyperlink>
      <w:r w:rsidRPr="009D7A7C">
        <w:rPr>
          <w:rFonts w:ascii="Times New Roman" w:hAnsi="Times New Roman"/>
        </w:rPr>
        <w:t xml:space="preserve">, </w:t>
      </w:r>
      <w:hyperlink w:anchor="Par2683" w:history="1">
        <w:r w:rsidRPr="009D7A7C">
          <w:rPr>
            <w:rFonts w:ascii="Times New Roman" w:hAnsi="Times New Roman"/>
          </w:rPr>
          <w:t>3.1</w:t>
        </w:r>
      </w:hyperlink>
      <w:r w:rsidRPr="009D7A7C">
        <w:rPr>
          <w:rFonts w:ascii="Times New Roman" w:hAnsi="Times New Roman"/>
        </w:rPr>
        <w:t xml:space="preserve"> перечня мероприятий подпрограмм</w:t>
      </w:r>
      <w:r w:rsidR="00E1213F">
        <w:rPr>
          <w:rFonts w:ascii="Times New Roman" w:hAnsi="Times New Roman"/>
        </w:rPr>
        <w:t xml:space="preserve">ы № 4 </w:t>
      </w:r>
      <w:r w:rsidR="00E1213F">
        <w:rPr>
          <w:rFonts w:ascii="Times New Roman" w:hAnsi="Times New Roman"/>
        </w:rPr>
        <w:br/>
        <w:t>(приложение №</w:t>
      </w:r>
      <w:r w:rsidRPr="009D7A7C">
        <w:rPr>
          <w:rFonts w:ascii="Times New Roman" w:hAnsi="Times New Roman"/>
        </w:rPr>
        <w:t xml:space="preserve"> 2 к государственной программе) финансирование деятельности министерства промышленности и строительства, агентства архитектуры и градостроительства, инспекции государственного строительного надзора осуществляется за счет средств областного бюджета.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Реализацию мероприятий </w:t>
      </w:r>
      <w:hyperlink w:anchor="Par2444" w:history="1">
        <w:r w:rsidRPr="009D7A7C">
          <w:rPr>
            <w:rFonts w:ascii="Times New Roman" w:hAnsi="Times New Roman"/>
          </w:rPr>
          <w:t>пункта 1.2</w:t>
        </w:r>
      </w:hyperlink>
      <w:r w:rsidRPr="009D7A7C">
        <w:rPr>
          <w:rFonts w:ascii="Times New Roman" w:hAnsi="Times New Roman"/>
        </w:rPr>
        <w:t xml:space="preserve"> пе</w:t>
      </w:r>
      <w:r w:rsidR="00E1213F">
        <w:rPr>
          <w:rFonts w:ascii="Times New Roman" w:hAnsi="Times New Roman"/>
        </w:rPr>
        <w:t>речня мероприятий подпрограммы № 4 (приложение №</w:t>
      </w:r>
      <w:r w:rsidRPr="009D7A7C">
        <w:rPr>
          <w:rFonts w:ascii="Times New Roman" w:hAnsi="Times New Roman"/>
        </w:rPr>
        <w:t xml:space="preserve"> 2 к государственной программе) осуществляет ГБУ "Главное управление капитального строительства", </w:t>
      </w:r>
      <w:proofErr w:type="gramStart"/>
      <w:r w:rsidRPr="009D7A7C">
        <w:rPr>
          <w:rFonts w:ascii="Times New Roman" w:hAnsi="Times New Roman"/>
        </w:rPr>
        <w:t>средства</w:t>
      </w:r>
      <w:proofErr w:type="gramEnd"/>
      <w:r w:rsidRPr="009D7A7C">
        <w:rPr>
          <w:rFonts w:ascii="Times New Roman" w:hAnsi="Times New Roman"/>
        </w:rPr>
        <w:t xml:space="preserve"> на реализацию которых направляются учреждению в форме субсидий на выполнение государственного задания на оказание государственных услуг (выполнение работ), а также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для оплаты коммунальных услуг по жилым помещениям, находящимся в оперативном управлении учреждения.</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Реализацию мероприятий </w:t>
      </w:r>
      <w:hyperlink w:anchor="Par2505" w:history="1">
        <w:r w:rsidRPr="009D7A7C">
          <w:rPr>
            <w:rFonts w:ascii="Times New Roman" w:hAnsi="Times New Roman"/>
          </w:rPr>
          <w:t>пункта 1.3</w:t>
        </w:r>
      </w:hyperlink>
      <w:r w:rsidRPr="009D7A7C">
        <w:rPr>
          <w:rFonts w:ascii="Times New Roman" w:hAnsi="Times New Roman"/>
        </w:rPr>
        <w:t xml:space="preserve"> перечня мероприятий подпрограммы N 4 (приложение N 2 к государственной программе) осуществляет ГАУ "Архангельский региональный центр по ценообразованию в строительстве", </w:t>
      </w:r>
      <w:proofErr w:type="gramStart"/>
      <w:r w:rsidRPr="009D7A7C">
        <w:rPr>
          <w:rFonts w:ascii="Times New Roman" w:hAnsi="Times New Roman"/>
        </w:rPr>
        <w:t>средства</w:t>
      </w:r>
      <w:proofErr w:type="gramEnd"/>
      <w:r w:rsidRPr="009D7A7C">
        <w:rPr>
          <w:rFonts w:ascii="Times New Roman" w:hAnsi="Times New Roman"/>
        </w:rPr>
        <w:t xml:space="preserve"> на реализацию которых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proofErr w:type="gramStart"/>
      <w:r w:rsidRPr="009D7A7C">
        <w:rPr>
          <w:rFonts w:ascii="Times New Roman" w:hAnsi="Times New Roman"/>
        </w:rPr>
        <w:t xml:space="preserve">В рамках мероприятия </w:t>
      </w:r>
      <w:hyperlink w:anchor="Par2565" w:history="1">
        <w:r w:rsidRPr="009D7A7C">
          <w:rPr>
            <w:rFonts w:ascii="Times New Roman" w:hAnsi="Times New Roman"/>
          </w:rPr>
          <w:t>1.4</w:t>
        </w:r>
      </w:hyperlink>
      <w:r w:rsidRPr="009D7A7C">
        <w:rPr>
          <w:rFonts w:ascii="Times New Roman" w:hAnsi="Times New Roman"/>
        </w:rPr>
        <w:t xml:space="preserve"> перечня мероприятий подпрограммы N 4 (приложение N 2 к государственной программе) местным бюджетам предоставляются субсидии на обеспечение деятельности по регистрации и учету граждан, выезжающих из районов Крайнего Севера и приравненных к ним местностях в соответствии с областным </w:t>
      </w:r>
      <w:hyperlink r:id="rId84" w:history="1">
        <w:r w:rsidRPr="009D7A7C">
          <w:rPr>
            <w:rFonts w:ascii="Times New Roman" w:hAnsi="Times New Roman"/>
          </w:rPr>
          <w:t>законом</w:t>
        </w:r>
      </w:hyperlink>
      <w:r w:rsidRPr="009D7A7C">
        <w:rPr>
          <w:rFonts w:ascii="Times New Roman" w:hAnsi="Times New Roman"/>
        </w:rPr>
        <w:t xml:space="preserve"> от 20 сентября 2005 года N 84-5-ОЗ "О наделении органов местного самоуправления муниципальных образований Архангельской области и муниципальных</w:t>
      </w:r>
      <w:proofErr w:type="gramEnd"/>
      <w:r w:rsidRPr="009D7A7C">
        <w:rPr>
          <w:rFonts w:ascii="Times New Roman" w:hAnsi="Times New Roman"/>
        </w:rPr>
        <w:t xml:space="preserve"> образований Ненецкого автономного округа отдельными государственными полномочиями".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Механизм реализации подпрограммы предусматривает ежегодную разработку и принятие следующих документов для реализации государственной программы в целом:</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плана реализации государственной программы;</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планов-графиков размещения заказов на поставки товаров, выполнение работ, оказание услуг для нужд заказчиков;</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плана проведения конкурсов по реализации отдельных мероприятий государственной программы;</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проектов соглашений (договоров), заключаемых ответственным исполнителем с </w:t>
      </w:r>
      <w:r w:rsidRPr="009D7A7C">
        <w:rPr>
          <w:rFonts w:ascii="Times New Roman" w:hAnsi="Times New Roman"/>
        </w:rPr>
        <w:lastRenderedPageBreak/>
        <w:t>участниками программных мероприятий.</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Предполагается, что ежегодно будут осуществляться:</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корректировка перечня реализуемых мероприятий;</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уточнение объемов финансирования;</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уточнение целевых показателей, позволяющих оценивать ход реализации государственной программы.</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Планируется периодическое освещение в средствах массовой информации и широкое общественное обсуждение мероприятий и событий в сфере жилищного строительства.</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Ресурсное </w:t>
      </w:r>
      <w:hyperlink w:anchor="Par2873" w:history="1">
        <w:r w:rsidRPr="009D7A7C">
          <w:rPr>
            <w:rFonts w:ascii="Times New Roman" w:hAnsi="Times New Roman"/>
          </w:rPr>
          <w:t>обеспечение</w:t>
        </w:r>
      </w:hyperlink>
      <w:r w:rsidRPr="009D7A7C">
        <w:rPr>
          <w:rFonts w:ascii="Times New Roman" w:hAnsi="Times New Roman"/>
        </w:rPr>
        <w:t xml:space="preserve"> реализации подпрограммы N 4 за счет средств областного бюджета приведено в приложении N 3 к государственной программе.</w:t>
      </w:r>
    </w:p>
    <w:p w:rsidR="009D7A7C" w:rsidRDefault="00F12C26" w:rsidP="005B251E">
      <w:pPr>
        <w:widowControl w:val="0"/>
        <w:autoSpaceDE w:val="0"/>
        <w:autoSpaceDN w:val="0"/>
        <w:adjustRightInd w:val="0"/>
        <w:spacing w:after="0" w:line="240" w:lineRule="auto"/>
        <w:ind w:firstLine="540"/>
        <w:jc w:val="both"/>
        <w:rPr>
          <w:rFonts w:ascii="Times New Roman" w:hAnsi="Times New Roman"/>
        </w:rPr>
      </w:pPr>
      <w:hyperlink w:anchor="Par938" w:history="1">
        <w:r w:rsidR="00750275" w:rsidRPr="009D7A7C">
          <w:rPr>
            <w:rFonts w:ascii="Times New Roman" w:hAnsi="Times New Roman"/>
          </w:rPr>
          <w:t>Перечень</w:t>
        </w:r>
      </w:hyperlink>
      <w:r w:rsidR="00750275" w:rsidRPr="009D7A7C">
        <w:rPr>
          <w:rFonts w:ascii="Times New Roman" w:hAnsi="Times New Roman"/>
        </w:rPr>
        <w:t xml:space="preserve"> мероприятий подпрограммы N 4 приведен в приложении N</w:t>
      </w:r>
      <w:r w:rsidR="005B251E">
        <w:rPr>
          <w:rFonts w:ascii="Times New Roman" w:hAnsi="Times New Roman"/>
        </w:rPr>
        <w:t xml:space="preserve"> 2 к государственной программе.</w:t>
      </w:r>
    </w:p>
    <w:p w:rsidR="009D7A7C" w:rsidRPr="009D7A7C" w:rsidRDefault="009D7A7C">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jc w:val="center"/>
        <w:outlineLvl w:val="2"/>
        <w:rPr>
          <w:rFonts w:ascii="Times New Roman" w:hAnsi="Times New Roman"/>
        </w:rPr>
      </w:pPr>
      <w:bookmarkStart w:id="18" w:name="Par529"/>
      <w:bookmarkEnd w:id="18"/>
      <w:r w:rsidRPr="009D7A7C">
        <w:rPr>
          <w:rFonts w:ascii="Times New Roman" w:hAnsi="Times New Roman"/>
        </w:rPr>
        <w:t>III. Ожидаемые результаты реализации</w:t>
      </w:r>
    </w:p>
    <w:p w:rsidR="00750275" w:rsidRPr="009D7A7C" w:rsidRDefault="00750275">
      <w:pPr>
        <w:widowControl w:val="0"/>
        <w:autoSpaceDE w:val="0"/>
        <w:autoSpaceDN w:val="0"/>
        <w:adjustRightInd w:val="0"/>
        <w:spacing w:after="0" w:line="240" w:lineRule="auto"/>
        <w:jc w:val="center"/>
        <w:rPr>
          <w:rFonts w:ascii="Times New Roman" w:hAnsi="Times New Roman"/>
        </w:rPr>
      </w:pPr>
      <w:r w:rsidRPr="009D7A7C">
        <w:rPr>
          <w:rFonts w:ascii="Times New Roman" w:hAnsi="Times New Roman"/>
        </w:rPr>
        <w:t>государственной программы</w:t>
      </w:r>
    </w:p>
    <w:p w:rsidR="00750275" w:rsidRPr="009D7A7C" w:rsidRDefault="00750275">
      <w:pPr>
        <w:widowControl w:val="0"/>
        <w:autoSpaceDE w:val="0"/>
        <w:autoSpaceDN w:val="0"/>
        <w:adjustRightInd w:val="0"/>
        <w:spacing w:after="0" w:line="240" w:lineRule="auto"/>
        <w:jc w:val="both"/>
        <w:rPr>
          <w:rFonts w:ascii="Times New Roman" w:hAnsi="Times New Roman"/>
        </w:rPr>
      </w:pP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Реализация мероприятий государственной программы позволит обеспечить повышение доступности жилья и качества жилищного обеспечения населения, в том числе:</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увеличить годовой объем ввода жилья за счет строительства некоммерческого жилого фонда на 70,5 тыс. кв. метров в период с 2014 по 2020 годы;</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увеличить объем ввода жилья на участках, предназначенных под комплексное освоение территорий в период 2014 - 2020 годов, на 1157,4 тыс. кв. метров;</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обеспечить 5 земельных участков, предоставленных жилищно-строительным кооперативам, объектами инженерной инфраструктуры;</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улучшить свои жилищные условия 15</w:t>
      </w:r>
      <w:r w:rsidR="00877189" w:rsidRPr="009D7A7C">
        <w:rPr>
          <w:rFonts w:ascii="Times New Roman" w:hAnsi="Times New Roman"/>
        </w:rPr>
        <w:t>72</w:t>
      </w:r>
      <w:r w:rsidRPr="009D7A7C">
        <w:rPr>
          <w:rFonts w:ascii="Times New Roman" w:hAnsi="Times New Roman"/>
        </w:rPr>
        <w:t xml:space="preserve"> молодым семьям, включая многодетные;</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улучшить жилищные условия 660 работников организаций, расположенных на территории Архангельской области и входящих в ОАО "Объединенная судостроительная корпорация";</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обеспечить </w:t>
      </w:r>
      <w:r w:rsidR="00877189" w:rsidRPr="009D7A7C">
        <w:rPr>
          <w:rFonts w:ascii="Times New Roman" w:hAnsi="Times New Roman"/>
        </w:rPr>
        <w:t>81</w:t>
      </w:r>
      <w:r w:rsidRPr="009D7A7C">
        <w:rPr>
          <w:rFonts w:ascii="Times New Roman" w:hAnsi="Times New Roman"/>
        </w:rPr>
        <w:t>1 земельных участков, предоставляемых многодетным семьям и жилищно-строительным кооперативам, созданным многодетными семьями, для индивидуального жилищного строительства, объектами инженерной инфраструктуры;</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увеличить количество предоставляемых ипотечных жилищных кредитов в период с 2014 по 2020 годы на 111 штук;</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к 2018 году сократить количество административных процедур, необходимых для получения разрешения на строительство, с 42 до 11, количество дней - с 344 до 56;</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обеспечить генеральными планами и правилами землепользования и застройки 92 </w:t>
      </w:r>
      <w:proofErr w:type="gramStart"/>
      <w:r w:rsidRPr="009D7A7C">
        <w:rPr>
          <w:rFonts w:ascii="Times New Roman" w:hAnsi="Times New Roman"/>
        </w:rPr>
        <w:t>сельских</w:t>
      </w:r>
      <w:proofErr w:type="gramEnd"/>
      <w:r w:rsidRPr="009D7A7C">
        <w:rPr>
          <w:rFonts w:ascii="Times New Roman" w:hAnsi="Times New Roman"/>
        </w:rPr>
        <w:t xml:space="preserve"> поселения Архангельской области;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провести описание и утверждение в соответствии с требованиями градостроительного и земельного законодательства границ 226 муниципальных образований, в том числе 19 муниципальных районов Архангельской области, 7 городских округов Архангельской области, 200 поселений Архангельской области.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В результате реализации государственной программы будут созданы условия для развития сферы строительства, а также для развития строительной индустрии и промышленности строительных материалов в Архангельской области.</w:t>
      </w:r>
    </w:p>
    <w:p w:rsidR="00750275" w:rsidRPr="009D7A7C" w:rsidRDefault="00750275">
      <w:pPr>
        <w:widowControl w:val="0"/>
        <w:autoSpaceDE w:val="0"/>
        <w:autoSpaceDN w:val="0"/>
        <w:adjustRightInd w:val="0"/>
        <w:spacing w:after="0" w:line="240" w:lineRule="auto"/>
        <w:ind w:firstLine="540"/>
        <w:jc w:val="both"/>
        <w:rPr>
          <w:rFonts w:ascii="Times New Roman" w:hAnsi="Times New Roman"/>
        </w:rPr>
      </w:pPr>
      <w:r w:rsidRPr="009D7A7C">
        <w:rPr>
          <w:rFonts w:ascii="Times New Roman" w:hAnsi="Times New Roman"/>
        </w:rPr>
        <w:t xml:space="preserve">Оценка эффективности государственной программы осуществляется министерством промышленности и строительства в соответствии с </w:t>
      </w:r>
      <w:hyperlink r:id="rId85" w:history="1">
        <w:r w:rsidRPr="009D7A7C">
          <w:rPr>
            <w:rFonts w:ascii="Times New Roman" w:hAnsi="Times New Roman"/>
          </w:rPr>
          <w:t>Положением</w:t>
        </w:r>
      </w:hyperlink>
      <w:r w:rsidRPr="009D7A7C">
        <w:rPr>
          <w:rFonts w:ascii="Times New Roman" w:hAnsi="Times New Roman"/>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750275" w:rsidRDefault="00750275">
      <w:pPr>
        <w:widowControl w:val="0"/>
        <w:autoSpaceDE w:val="0"/>
        <w:autoSpaceDN w:val="0"/>
        <w:adjustRightInd w:val="0"/>
        <w:spacing w:after="0" w:line="240" w:lineRule="auto"/>
        <w:ind w:firstLine="540"/>
        <w:jc w:val="both"/>
        <w:rPr>
          <w:rFonts w:cs="Calibri"/>
        </w:rPr>
      </w:pPr>
    </w:p>
    <w:p w:rsidR="009D7A7C" w:rsidRDefault="009D7A7C">
      <w:pPr>
        <w:widowControl w:val="0"/>
        <w:autoSpaceDE w:val="0"/>
        <w:autoSpaceDN w:val="0"/>
        <w:adjustRightInd w:val="0"/>
        <w:spacing w:after="0" w:line="240" w:lineRule="auto"/>
        <w:ind w:firstLine="540"/>
        <w:jc w:val="both"/>
        <w:rPr>
          <w:rFonts w:cs="Calibri"/>
        </w:rPr>
      </w:pPr>
    </w:p>
    <w:p w:rsidR="009D7A7C" w:rsidRDefault="009D7A7C" w:rsidP="005B251E">
      <w:pPr>
        <w:widowControl w:val="0"/>
        <w:autoSpaceDE w:val="0"/>
        <w:autoSpaceDN w:val="0"/>
        <w:adjustRightInd w:val="0"/>
        <w:spacing w:after="0" w:line="240" w:lineRule="auto"/>
        <w:jc w:val="center"/>
        <w:rPr>
          <w:rFonts w:cs="Calibri"/>
        </w:rPr>
      </w:pPr>
      <w:r>
        <w:rPr>
          <w:rFonts w:cs="Calibri"/>
        </w:rPr>
        <w:t>______________</w:t>
      </w:r>
    </w:p>
    <w:p w:rsidR="00750275" w:rsidRDefault="00750275">
      <w:pPr>
        <w:widowControl w:val="0"/>
        <w:autoSpaceDE w:val="0"/>
        <w:autoSpaceDN w:val="0"/>
        <w:adjustRightInd w:val="0"/>
        <w:spacing w:after="0" w:line="240" w:lineRule="auto"/>
        <w:ind w:firstLine="540"/>
        <w:jc w:val="both"/>
        <w:rPr>
          <w:rFonts w:cs="Calibri"/>
        </w:rPr>
      </w:pPr>
    </w:p>
    <w:p w:rsidR="00877189" w:rsidRDefault="00877189">
      <w:pPr>
        <w:widowControl w:val="0"/>
        <w:autoSpaceDE w:val="0"/>
        <w:autoSpaceDN w:val="0"/>
        <w:adjustRightInd w:val="0"/>
        <w:spacing w:after="0" w:line="240" w:lineRule="auto"/>
        <w:jc w:val="right"/>
        <w:outlineLvl w:val="1"/>
        <w:rPr>
          <w:rFonts w:cs="Calibri"/>
        </w:rPr>
      </w:pPr>
      <w:bookmarkStart w:id="19" w:name="Par553"/>
      <w:bookmarkEnd w:id="19"/>
    </w:p>
    <w:p w:rsidR="00877189" w:rsidRDefault="00877189">
      <w:pPr>
        <w:widowControl w:val="0"/>
        <w:autoSpaceDE w:val="0"/>
        <w:autoSpaceDN w:val="0"/>
        <w:adjustRightInd w:val="0"/>
        <w:spacing w:after="0" w:line="240" w:lineRule="auto"/>
        <w:jc w:val="right"/>
        <w:outlineLvl w:val="1"/>
        <w:rPr>
          <w:rFonts w:cs="Calibri"/>
        </w:rPr>
        <w:sectPr w:rsidR="00877189" w:rsidSect="00877189">
          <w:pgSz w:w="11905" w:h="16838"/>
          <w:pgMar w:top="1134" w:right="851" w:bottom="1134" w:left="1701" w:header="720" w:footer="720" w:gutter="0"/>
          <w:cols w:space="720"/>
          <w:noEndnote/>
        </w:sectPr>
      </w:pPr>
    </w:p>
    <w:p w:rsidR="00750275" w:rsidRPr="001871A5" w:rsidRDefault="0092341C" w:rsidP="0092341C">
      <w:pPr>
        <w:widowControl w:val="0"/>
        <w:autoSpaceDE w:val="0"/>
        <w:autoSpaceDN w:val="0"/>
        <w:adjustRightInd w:val="0"/>
        <w:spacing w:after="0" w:line="240" w:lineRule="auto"/>
        <w:ind w:left="10206"/>
        <w:jc w:val="center"/>
        <w:outlineLvl w:val="1"/>
        <w:rPr>
          <w:rFonts w:ascii="Times New Roman" w:hAnsi="Times New Roman"/>
        </w:rPr>
      </w:pPr>
      <w:r>
        <w:rPr>
          <w:rFonts w:ascii="Times New Roman" w:hAnsi="Times New Roman"/>
        </w:rPr>
        <w:lastRenderedPageBreak/>
        <w:t>Приложение №</w:t>
      </w:r>
      <w:r w:rsidR="00750275" w:rsidRPr="001871A5">
        <w:rPr>
          <w:rFonts w:ascii="Times New Roman" w:hAnsi="Times New Roman"/>
        </w:rPr>
        <w:t xml:space="preserve"> 1</w:t>
      </w:r>
    </w:p>
    <w:p w:rsidR="00750275" w:rsidRPr="001871A5" w:rsidRDefault="00750275" w:rsidP="0092341C">
      <w:pPr>
        <w:widowControl w:val="0"/>
        <w:autoSpaceDE w:val="0"/>
        <w:autoSpaceDN w:val="0"/>
        <w:adjustRightInd w:val="0"/>
        <w:spacing w:after="0" w:line="240" w:lineRule="auto"/>
        <w:ind w:left="10206"/>
        <w:jc w:val="center"/>
        <w:rPr>
          <w:rFonts w:ascii="Times New Roman" w:hAnsi="Times New Roman"/>
        </w:rPr>
      </w:pPr>
      <w:r w:rsidRPr="001871A5">
        <w:rPr>
          <w:rFonts w:ascii="Times New Roman" w:hAnsi="Times New Roman"/>
        </w:rPr>
        <w:t>к государственной программе</w:t>
      </w:r>
    </w:p>
    <w:p w:rsidR="00750275" w:rsidRPr="001871A5" w:rsidRDefault="0092341C" w:rsidP="0092341C">
      <w:pPr>
        <w:widowControl w:val="0"/>
        <w:autoSpaceDE w:val="0"/>
        <w:autoSpaceDN w:val="0"/>
        <w:adjustRightInd w:val="0"/>
        <w:spacing w:after="0" w:line="240" w:lineRule="auto"/>
        <w:ind w:left="10206"/>
        <w:jc w:val="center"/>
        <w:rPr>
          <w:rFonts w:ascii="Times New Roman" w:hAnsi="Times New Roman"/>
        </w:rPr>
      </w:pPr>
      <w:r>
        <w:rPr>
          <w:rFonts w:ascii="Times New Roman" w:hAnsi="Times New Roman"/>
        </w:rPr>
        <w:t>Архангельской области «</w:t>
      </w:r>
      <w:r w:rsidR="00750275" w:rsidRPr="001871A5">
        <w:rPr>
          <w:rFonts w:ascii="Times New Roman" w:hAnsi="Times New Roman"/>
        </w:rPr>
        <w:t>Обеспечение</w:t>
      </w:r>
    </w:p>
    <w:p w:rsidR="00750275" w:rsidRPr="001871A5" w:rsidRDefault="00750275" w:rsidP="0092341C">
      <w:pPr>
        <w:widowControl w:val="0"/>
        <w:autoSpaceDE w:val="0"/>
        <w:autoSpaceDN w:val="0"/>
        <w:adjustRightInd w:val="0"/>
        <w:spacing w:after="0" w:line="240" w:lineRule="auto"/>
        <w:ind w:left="10206"/>
        <w:jc w:val="center"/>
        <w:rPr>
          <w:rFonts w:ascii="Times New Roman" w:hAnsi="Times New Roman"/>
        </w:rPr>
      </w:pPr>
      <w:r w:rsidRPr="001871A5">
        <w:rPr>
          <w:rFonts w:ascii="Times New Roman" w:hAnsi="Times New Roman"/>
        </w:rPr>
        <w:t>качественным, доступным жильем</w:t>
      </w:r>
    </w:p>
    <w:p w:rsidR="00750275" w:rsidRPr="001871A5" w:rsidRDefault="00750275" w:rsidP="0092341C">
      <w:pPr>
        <w:widowControl w:val="0"/>
        <w:autoSpaceDE w:val="0"/>
        <w:autoSpaceDN w:val="0"/>
        <w:adjustRightInd w:val="0"/>
        <w:spacing w:after="0" w:line="240" w:lineRule="auto"/>
        <w:ind w:left="10206"/>
        <w:jc w:val="center"/>
        <w:rPr>
          <w:rFonts w:ascii="Times New Roman" w:hAnsi="Times New Roman"/>
        </w:rPr>
      </w:pPr>
      <w:r w:rsidRPr="001871A5">
        <w:rPr>
          <w:rFonts w:ascii="Times New Roman" w:hAnsi="Times New Roman"/>
        </w:rPr>
        <w:t>и объектами инженерной инфраструктуры</w:t>
      </w:r>
    </w:p>
    <w:p w:rsidR="00750275" w:rsidRPr="001871A5" w:rsidRDefault="00750275" w:rsidP="0092341C">
      <w:pPr>
        <w:widowControl w:val="0"/>
        <w:autoSpaceDE w:val="0"/>
        <w:autoSpaceDN w:val="0"/>
        <w:adjustRightInd w:val="0"/>
        <w:spacing w:after="0" w:line="240" w:lineRule="auto"/>
        <w:ind w:left="10206"/>
        <w:jc w:val="center"/>
        <w:rPr>
          <w:rFonts w:ascii="Times New Roman" w:hAnsi="Times New Roman"/>
        </w:rPr>
      </w:pPr>
      <w:r w:rsidRPr="001871A5">
        <w:rPr>
          <w:rFonts w:ascii="Times New Roman" w:hAnsi="Times New Roman"/>
        </w:rPr>
        <w:t>населения Архангельской области</w:t>
      </w:r>
    </w:p>
    <w:p w:rsidR="00750275" w:rsidRPr="001871A5" w:rsidRDefault="0092341C" w:rsidP="0092341C">
      <w:pPr>
        <w:widowControl w:val="0"/>
        <w:autoSpaceDE w:val="0"/>
        <w:autoSpaceDN w:val="0"/>
        <w:adjustRightInd w:val="0"/>
        <w:spacing w:after="0" w:line="240" w:lineRule="auto"/>
        <w:ind w:left="10206"/>
        <w:jc w:val="center"/>
        <w:rPr>
          <w:rFonts w:ascii="Times New Roman" w:hAnsi="Times New Roman"/>
        </w:rPr>
      </w:pPr>
      <w:r>
        <w:rPr>
          <w:rFonts w:ascii="Times New Roman" w:hAnsi="Times New Roman"/>
        </w:rPr>
        <w:t>(2014 - 2020 годы)»</w:t>
      </w:r>
    </w:p>
    <w:p w:rsidR="00750275" w:rsidRPr="001871A5" w:rsidRDefault="00750275">
      <w:pPr>
        <w:widowControl w:val="0"/>
        <w:autoSpaceDE w:val="0"/>
        <w:autoSpaceDN w:val="0"/>
        <w:adjustRightInd w:val="0"/>
        <w:spacing w:after="0" w:line="240" w:lineRule="auto"/>
        <w:jc w:val="both"/>
        <w:rPr>
          <w:rFonts w:ascii="Times New Roman" w:hAnsi="Times New Roman"/>
        </w:rPr>
      </w:pPr>
    </w:p>
    <w:p w:rsidR="00750275" w:rsidRPr="001871A5" w:rsidRDefault="00750275">
      <w:pPr>
        <w:widowControl w:val="0"/>
        <w:autoSpaceDE w:val="0"/>
        <w:autoSpaceDN w:val="0"/>
        <w:adjustRightInd w:val="0"/>
        <w:spacing w:after="0" w:line="240" w:lineRule="auto"/>
        <w:jc w:val="center"/>
        <w:rPr>
          <w:rFonts w:ascii="Times New Roman" w:hAnsi="Times New Roman"/>
        </w:rPr>
      </w:pPr>
      <w:bookmarkStart w:id="20" w:name="Par561"/>
      <w:bookmarkEnd w:id="20"/>
      <w:r w:rsidRPr="001871A5">
        <w:rPr>
          <w:rFonts w:ascii="Times New Roman" w:hAnsi="Times New Roman"/>
        </w:rPr>
        <w:t>ПЕРЕЧЕНЬ</w:t>
      </w:r>
    </w:p>
    <w:p w:rsidR="00750275" w:rsidRPr="001871A5" w:rsidRDefault="00750275">
      <w:pPr>
        <w:widowControl w:val="0"/>
        <w:autoSpaceDE w:val="0"/>
        <w:autoSpaceDN w:val="0"/>
        <w:adjustRightInd w:val="0"/>
        <w:spacing w:after="0" w:line="240" w:lineRule="auto"/>
        <w:jc w:val="center"/>
        <w:rPr>
          <w:rFonts w:ascii="Times New Roman" w:hAnsi="Times New Roman"/>
        </w:rPr>
      </w:pPr>
      <w:r w:rsidRPr="001871A5">
        <w:rPr>
          <w:rFonts w:ascii="Times New Roman" w:hAnsi="Times New Roman"/>
        </w:rPr>
        <w:t>целевых показателей государственной программы Архангельской</w:t>
      </w:r>
    </w:p>
    <w:p w:rsidR="00750275" w:rsidRPr="001871A5" w:rsidRDefault="00750275">
      <w:pPr>
        <w:widowControl w:val="0"/>
        <w:autoSpaceDE w:val="0"/>
        <w:autoSpaceDN w:val="0"/>
        <w:adjustRightInd w:val="0"/>
        <w:spacing w:after="0" w:line="240" w:lineRule="auto"/>
        <w:jc w:val="center"/>
        <w:rPr>
          <w:rFonts w:ascii="Times New Roman" w:hAnsi="Times New Roman"/>
        </w:rPr>
      </w:pPr>
      <w:r w:rsidRPr="001871A5">
        <w:rPr>
          <w:rFonts w:ascii="Times New Roman" w:hAnsi="Times New Roman"/>
        </w:rPr>
        <w:t>области "Обеспечение качественным, доступным жильем</w:t>
      </w:r>
    </w:p>
    <w:p w:rsidR="00750275" w:rsidRPr="001871A5" w:rsidRDefault="00750275">
      <w:pPr>
        <w:widowControl w:val="0"/>
        <w:autoSpaceDE w:val="0"/>
        <w:autoSpaceDN w:val="0"/>
        <w:adjustRightInd w:val="0"/>
        <w:spacing w:after="0" w:line="240" w:lineRule="auto"/>
        <w:jc w:val="center"/>
        <w:rPr>
          <w:rFonts w:ascii="Times New Roman" w:hAnsi="Times New Roman"/>
        </w:rPr>
      </w:pPr>
      <w:r w:rsidRPr="001871A5">
        <w:rPr>
          <w:rFonts w:ascii="Times New Roman" w:hAnsi="Times New Roman"/>
        </w:rPr>
        <w:t>и объектами инженерной инфраструктуры населения</w:t>
      </w:r>
    </w:p>
    <w:p w:rsidR="00750275" w:rsidRPr="001871A5" w:rsidRDefault="00750275">
      <w:pPr>
        <w:widowControl w:val="0"/>
        <w:autoSpaceDE w:val="0"/>
        <w:autoSpaceDN w:val="0"/>
        <w:adjustRightInd w:val="0"/>
        <w:spacing w:after="0" w:line="240" w:lineRule="auto"/>
        <w:jc w:val="center"/>
        <w:rPr>
          <w:rFonts w:ascii="Times New Roman" w:hAnsi="Times New Roman"/>
        </w:rPr>
      </w:pPr>
      <w:r w:rsidRPr="001871A5">
        <w:rPr>
          <w:rFonts w:ascii="Times New Roman" w:hAnsi="Times New Roman"/>
        </w:rPr>
        <w:t>Архангельской области (2014 - 2020 годы)"</w:t>
      </w:r>
    </w:p>
    <w:p w:rsidR="00750275" w:rsidRPr="001871A5" w:rsidRDefault="00750275">
      <w:pPr>
        <w:widowControl w:val="0"/>
        <w:autoSpaceDE w:val="0"/>
        <w:autoSpaceDN w:val="0"/>
        <w:adjustRightInd w:val="0"/>
        <w:spacing w:after="0" w:line="240" w:lineRule="auto"/>
        <w:jc w:val="both"/>
        <w:rPr>
          <w:rFonts w:ascii="Times New Roman" w:hAnsi="Times New Roman"/>
        </w:rPr>
      </w:pPr>
    </w:p>
    <w:p w:rsidR="00750275" w:rsidRPr="001871A5" w:rsidRDefault="00750275">
      <w:pPr>
        <w:widowControl w:val="0"/>
        <w:autoSpaceDE w:val="0"/>
        <w:autoSpaceDN w:val="0"/>
        <w:adjustRightInd w:val="0"/>
        <w:spacing w:after="0" w:line="240" w:lineRule="auto"/>
        <w:ind w:firstLine="540"/>
        <w:jc w:val="both"/>
        <w:rPr>
          <w:rFonts w:ascii="Times New Roman" w:hAnsi="Times New Roman"/>
        </w:rPr>
      </w:pPr>
      <w:r w:rsidRPr="001871A5">
        <w:rPr>
          <w:rFonts w:ascii="Times New Roman" w:hAnsi="Times New Roman"/>
        </w:rPr>
        <w:t>Ответственный исполнитель - министерство промышленности и строительства Архангельской области.</w:t>
      </w:r>
    </w:p>
    <w:p w:rsidR="00750275" w:rsidRDefault="00750275">
      <w:pPr>
        <w:widowControl w:val="0"/>
        <w:autoSpaceDE w:val="0"/>
        <w:autoSpaceDN w:val="0"/>
        <w:adjustRightInd w:val="0"/>
        <w:spacing w:after="0" w:line="240" w:lineRule="auto"/>
        <w:ind w:firstLine="540"/>
        <w:jc w:val="both"/>
        <w:rPr>
          <w:rFonts w:cs="Calibri"/>
        </w:rPr>
      </w:pPr>
    </w:p>
    <w:tbl>
      <w:tblPr>
        <w:tblW w:w="15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5"/>
        <w:gridCol w:w="1815"/>
        <w:gridCol w:w="1383"/>
        <w:gridCol w:w="1485"/>
        <w:gridCol w:w="1208"/>
        <w:gridCol w:w="1140"/>
        <w:gridCol w:w="1356"/>
        <w:gridCol w:w="1147"/>
        <w:gridCol w:w="1176"/>
        <w:gridCol w:w="1231"/>
      </w:tblGrid>
      <w:tr w:rsidR="00877189" w:rsidRPr="00E01B0B" w:rsidTr="0093071B">
        <w:tc>
          <w:tcPr>
            <w:tcW w:w="3465" w:type="dxa"/>
            <w:vMerge w:val="restart"/>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Наименование целевого показателя</w:t>
            </w:r>
          </w:p>
        </w:tc>
        <w:tc>
          <w:tcPr>
            <w:tcW w:w="1815" w:type="dxa"/>
            <w:vMerge w:val="restart"/>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Единица измерения</w:t>
            </w:r>
          </w:p>
        </w:tc>
        <w:tc>
          <w:tcPr>
            <w:tcW w:w="10126" w:type="dxa"/>
            <w:gridSpan w:val="8"/>
            <w:shd w:val="clear" w:color="auto" w:fill="auto"/>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Значения целевых показателей</w:t>
            </w:r>
          </w:p>
        </w:tc>
      </w:tr>
      <w:tr w:rsidR="00877189" w:rsidRPr="00E01B0B" w:rsidTr="0093071B">
        <w:trPr>
          <w:trHeight w:val="20"/>
        </w:trPr>
        <w:tc>
          <w:tcPr>
            <w:tcW w:w="3465" w:type="dxa"/>
            <w:vMerge/>
            <w:shd w:val="clear" w:color="auto" w:fill="auto"/>
          </w:tcPr>
          <w:p w:rsidR="00877189" w:rsidRPr="00E01B0B" w:rsidRDefault="00877189" w:rsidP="0093071B">
            <w:pPr>
              <w:widowControl w:val="0"/>
              <w:autoSpaceDE w:val="0"/>
              <w:autoSpaceDN w:val="0"/>
              <w:adjustRightInd w:val="0"/>
              <w:contextualSpacing/>
              <w:rPr>
                <w:rFonts w:ascii="Times New Roman" w:hAnsi="Times New Roman"/>
                <w:sz w:val="20"/>
                <w:szCs w:val="20"/>
              </w:rPr>
            </w:pPr>
          </w:p>
        </w:tc>
        <w:tc>
          <w:tcPr>
            <w:tcW w:w="1815" w:type="dxa"/>
            <w:vMerge/>
            <w:shd w:val="clear" w:color="auto" w:fill="auto"/>
          </w:tcPr>
          <w:p w:rsidR="00877189" w:rsidRPr="00E01B0B" w:rsidRDefault="00877189" w:rsidP="0093071B">
            <w:pPr>
              <w:widowControl w:val="0"/>
              <w:autoSpaceDE w:val="0"/>
              <w:autoSpaceDN w:val="0"/>
              <w:adjustRightInd w:val="0"/>
              <w:contextualSpacing/>
              <w:rPr>
                <w:rFonts w:ascii="Times New Roman" w:hAnsi="Times New Roman"/>
                <w:sz w:val="20"/>
                <w:szCs w:val="20"/>
              </w:rPr>
            </w:pPr>
          </w:p>
        </w:tc>
        <w:tc>
          <w:tcPr>
            <w:tcW w:w="1383" w:type="dxa"/>
            <w:shd w:val="clear" w:color="auto" w:fill="auto"/>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 xml:space="preserve">базовый </w:t>
            </w:r>
          </w:p>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2013 г.</w:t>
            </w:r>
          </w:p>
        </w:tc>
        <w:tc>
          <w:tcPr>
            <w:tcW w:w="1485" w:type="dxa"/>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2014 г.</w:t>
            </w:r>
          </w:p>
        </w:tc>
        <w:tc>
          <w:tcPr>
            <w:tcW w:w="1208" w:type="dxa"/>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2015 г.</w:t>
            </w:r>
          </w:p>
        </w:tc>
        <w:tc>
          <w:tcPr>
            <w:tcW w:w="1140" w:type="dxa"/>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2016 г.</w:t>
            </w:r>
          </w:p>
        </w:tc>
        <w:tc>
          <w:tcPr>
            <w:tcW w:w="1356" w:type="dxa"/>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2017 г.</w:t>
            </w:r>
          </w:p>
        </w:tc>
        <w:tc>
          <w:tcPr>
            <w:tcW w:w="1147" w:type="dxa"/>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2018 г.</w:t>
            </w:r>
          </w:p>
        </w:tc>
        <w:tc>
          <w:tcPr>
            <w:tcW w:w="1176" w:type="dxa"/>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2019 г.</w:t>
            </w:r>
          </w:p>
        </w:tc>
        <w:tc>
          <w:tcPr>
            <w:tcW w:w="1231" w:type="dxa"/>
            <w:shd w:val="clear" w:color="auto" w:fill="auto"/>
            <w:vAlign w:val="center"/>
          </w:tcPr>
          <w:p w:rsidR="00877189" w:rsidRPr="00E01B0B" w:rsidRDefault="00877189" w:rsidP="0093071B">
            <w:pPr>
              <w:widowControl w:val="0"/>
              <w:autoSpaceDE w:val="0"/>
              <w:autoSpaceDN w:val="0"/>
              <w:adjustRightInd w:val="0"/>
              <w:contextualSpacing/>
              <w:jc w:val="center"/>
              <w:rPr>
                <w:rFonts w:ascii="Times New Roman" w:hAnsi="Times New Roman"/>
                <w:sz w:val="20"/>
                <w:szCs w:val="20"/>
              </w:rPr>
            </w:pPr>
            <w:r w:rsidRPr="00E01B0B">
              <w:rPr>
                <w:rFonts w:ascii="Times New Roman" w:hAnsi="Times New Roman"/>
                <w:sz w:val="20"/>
                <w:szCs w:val="20"/>
              </w:rPr>
              <w:t>2020 г.</w:t>
            </w:r>
          </w:p>
        </w:tc>
      </w:tr>
    </w:tbl>
    <w:p w:rsidR="00877189" w:rsidRPr="00D20751" w:rsidRDefault="00877189" w:rsidP="001871A5">
      <w:pPr>
        <w:spacing w:after="0" w:line="240" w:lineRule="auto"/>
        <w:rPr>
          <w:sz w:val="20"/>
          <w:szCs w:val="20"/>
        </w:rPr>
      </w:pPr>
    </w:p>
    <w:tbl>
      <w:tblPr>
        <w:tblW w:w="15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5"/>
        <w:gridCol w:w="1815"/>
        <w:gridCol w:w="1383"/>
        <w:gridCol w:w="1485"/>
        <w:gridCol w:w="1208"/>
        <w:gridCol w:w="1140"/>
        <w:gridCol w:w="1356"/>
        <w:gridCol w:w="1147"/>
        <w:gridCol w:w="1176"/>
        <w:gridCol w:w="1231"/>
      </w:tblGrid>
      <w:tr w:rsidR="00877189" w:rsidRPr="00E01B0B" w:rsidTr="0093071B">
        <w:trPr>
          <w:trHeight w:val="44"/>
          <w:tblHeader/>
        </w:trPr>
        <w:tc>
          <w:tcPr>
            <w:tcW w:w="3465"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w:t>
            </w:r>
          </w:p>
        </w:tc>
        <w:tc>
          <w:tcPr>
            <w:tcW w:w="1815"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c>
          <w:tcPr>
            <w:tcW w:w="1383"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w:t>
            </w:r>
          </w:p>
        </w:tc>
        <w:tc>
          <w:tcPr>
            <w:tcW w:w="1485"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w:t>
            </w:r>
          </w:p>
        </w:tc>
        <w:tc>
          <w:tcPr>
            <w:tcW w:w="1208"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w:t>
            </w:r>
          </w:p>
        </w:tc>
        <w:tc>
          <w:tcPr>
            <w:tcW w:w="1140"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w:t>
            </w:r>
          </w:p>
        </w:tc>
        <w:tc>
          <w:tcPr>
            <w:tcW w:w="1356"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7</w:t>
            </w:r>
          </w:p>
        </w:tc>
        <w:tc>
          <w:tcPr>
            <w:tcW w:w="1147"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8</w:t>
            </w:r>
          </w:p>
        </w:tc>
        <w:tc>
          <w:tcPr>
            <w:tcW w:w="1176"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9</w:t>
            </w:r>
          </w:p>
        </w:tc>
        <w:tc>
          <w:tcPr>
            <w:tcW w:w="1231" w:type="dxa"/>
            <w:tcBorders>
              <w:bottom w:val="single" w:sz="4" w:space="0" w:color="auto"/>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w:t>
            </w:r>
          </w:p>
        </w:tc>
      </w:tr>
      <w:tr w:rsidR="00877189" w:rsidRPr="00E01B0B" w:rsidTr="001871A5">
        <w:trPr>
          <w:trHeight w:val="576"/>
        </w:trPr>
        <w:tc>
          <w:tcPr>
            <w:tcW w:w="15406" w:type="dxa"/>
            <w:gridSpan w:val="10"/>
            <w:tcBorders>
              <w:left w:val="nil"/>
              <w:bottom w:val="nil"/>
              <w:right w:val="nil"/>
            </w:tcBorders>
            <w:shd w:val="clear" w:color="auto" w:fill="auto"/>
          </w:tcPr>
          <w:p w:rsidR="00877189" w:rsidRPr="00E01B0B" w:rsidRDefault="00877189" w:rsidP="001871A5">
            <w:pPr>
              <w:widowControl w:val="0"/>
              <w:numPr>
                <w:ilvl w:val="0"/>
                <w:numId w:val="6"/>
              </w:numPr>
              <w:autoSpaceDE w:val="0"/>
              <w:autoSpaceDN w:val="0"/>
              <w:adjustRightInd w:val="0"/>
              <w:spacing w:after="0" w:line="240" w:lineRule="auto"/>
              <w:contextualSpacing/>
              <w:jc w:val="center"/>
              <w:outlineLvl w:val="0"/>
              <w:rPr>
                <w:rFonts w:ascii="Times New Roman" w:hAnsi="Times New Roman"/>
                <w:sz w:val="20"/>
                <w:szCs w:val="20"/>
              </w:rPr>
            </w:pPr>
            <w:r w:rsidRPr="00E01B0B">
              <w:rPr>
                <w:rFonts w:ascii="Times New Roman" w:hAnsi="Times New Roman"/>
                <w:sz w:val="20"/>
                <w:szCs w:val="20"/>
              </w:rPr>
              <w:t xml:space="preserve">Государственная </w:t>
            </w:r>
            <w:hyperlink r:id="rId86" w:history="1">
              <w:r w:rsidRPr="00E01B0B">
                <w:rPr>
                  <w:rFonts w:ascii="Times New Roman" w:hAnsi="Times New Roman"/>
                  <w:sz w:val="20"/>
                  <w:szCs w:val="20"/>
                </w:rPr>
                <w:t>программа</w:t>
              </w:r>
            </w:hyperlink>
            <w:r w:rsidRPr="00E01B0B">
              <w:rPr>
                <w:rFonts w:ascii="Times New Roman" w:hAnsi="Times New Roman"/>
                <w:sz w:val="20"/>
                <w:szCs w:val="20"/>
              </w:rPr>
              <w:t xml:space="preserve"> «Обеспечение качественным, доступным жильем и объектами инженерной инфраструктуры населения </w:t>
            </w:r>
          </w:p>
          <w:p w:rsidR="00877189" w:rsidRPr="00E01B0B" w:rsidRDefault="00877189" w:rsidP="001871A5">
            <w:pPr>
              <w:widowControl w:val="0"/>
              <w:autoSpaceDE w:val="0"/>
              <w:autoSpaceDN w:val="0"/>
              <w:adjustRightInd w:val="0"/>
              <w:spacing w:after="0" w:line="240" w:lineRule="auto"/>
              <w:ind w:left="1080"/>
              <w:contextualSpacing/>
              <w:jc w:val="center"/>
              <w:outlineLvl w:val="0"/>
              <w:rPr>
                <w:rFonts w:ascii="Times New Roman" w:hAnsi="Times New Roman"/>
                <w:sz w:val="20"/>
                <w:szCs w:val="20"/>
              </w:rPr>
            </w:pPr>
            <w:r w:rsidRPr="00E01B0B">
              <w:rPr>
                <w:rFonts w:ascii="Times New Roman" w:hAnsi="Times New Roman"/>
                <w:sz w:val="20"/>
                <w:szCs w:val="20"/>
              </w:rPr>
              <w:t>Архангельской области (2014 - 2020 годы)»</w:t>
            </w:r>
          </w:p>
        </w:tc>
      </w:tr>
      <w:tr w:rsidR="00877189" w:rsidRPr="00E01B0B" w:rsidTr="0093071B">
        <w:trPr>
          <w:trHeight w:val="225"/>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1. Годовой объем ввода жилья к 2020 году, включая некоммерческий жилищный фонд в Архангельской области</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тыс. кв. метров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278,0</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291,9</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306,5</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309,7</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319,0</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328,5</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338,4</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348,5</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 Доля семей, желающих улучшить свои жилищные условия</w:t>
            </w:r>
            <w:r w:rsidR="001871A5" w:rsidRPr="00E01B0B">
              <w:rPr>
                <w:rFonts w:ascii="Times New Roman" w:hAnsi="Times New Roman"/>
                <w:sz w:val="20"/>
                <w:szCs w:val="20"/>
              </w:rPr>
              <w:t xml:space="preserve"> к 2020 году</w:t>
            </w:r>
            <w:r w:rsidRPr="00E01B0B">
              <w:rPr>
                <w:rFonts w:ascii="Times New Roman" w:hAnsi="Times New Roman"/>
                <w:sz w:val="20"/>
                <w:szCs w:val="20"/>
              </w:rPr>
              <w:t>, обеспеченных доступным и к</w:t>
            </w:r>
            <w:r w:rsidR="001871A5" w:rsidRPr="00E01B0B">
              <w:rPr>
                <w:rFonts w:ascii="Times New Roman" w:hAnsi="Times New Roman"/>
                <w:sz w:val="20"/>
                <w:szCs w:val="20"/>
              </w:rPr>
              <w:t>омфортным жильем</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процентов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30</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40</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60</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единиц</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201</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132</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79</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103</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105</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102</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104</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4. Количество молодых семей, улучшивших свои жилищные условия, включая многодетные семьи</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семей</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195</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184</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203</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220</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240</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270</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lastRenderedPageBreak/>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млн. рублей</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4 533,66</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4 733,14</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4 898,80</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5 094,75</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5 298,54</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5 510,48</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5 786,00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6 075,30</w:t>
            </w:r>
          </w:p>
        </w:tc>
      </w:tr>
      <w:tr w:rsidR="00877189" w:rsidRPr="00E01B0B" w:rsidTr="0093071B">
        <w:tc>
          <w:tcPr>
            <w:tcW w:w="15406" w:type="dxa"/>
            <w:gridSpan w:val="10"/>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jc w:val="center"/>
              <w:outlineLvl w:val="1"/>
              <w:rPr>
                <w:rFonts w:ascii="Times New Roman" w:hAnsi="Times New Roman"/>
                <w:sz w:val="20"/>
                <w:szCs w:val="20"/>
              </w:rPr>
            </w:pPr>
            <w:hyperlink r:id="rId87" w:history="1">
              <w:r w:rsidR="00877189" w:rsidRPr="00E01B0B">
                <w:rPr>
                  <w:rFonts w:ascii="Times New Roman" w:hAnsi="Times New Roman"/>
                  <w:sz w:val="20"/>
                  <w:szCs w:val="20"/>
                </w:rPr>
                <w:t>Подпрограмма № 1</w:t>
              </w:r>
            </w:hyperlink>
            <w:r w:rsidR="00877189" w:rsidRPr="00E01B0B">
              <w:rPr>
                <w:rFonts w:ascii="Times New Roman" w:hAnsi="Times New Roman"/>
                <w:sz w:val="20"/>
                <w:szCs w:val="20"/>
              </w:rPr>
              <w:t xml:space="preserve"> «Создание условий для обеспечения доступным и комфортным жильем жителей Архангельской области»</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6. Годовой объем ввода жилья к 2020 году, включая некоммерческий жилищный фонд в Архангельской области</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тыс. кв. метров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278,0</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291,9</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306,5</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309,7</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319,0</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328,5</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338,4</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348,5</w:t>
            </w:r>
          </w:p>
        </w:tc>
      </w:tr>
      <w:tr w:rsidR="00877189" w:rsidRPr="00E01B0B" w:rsidTr="0093071B">
        <w:tc>
          <w:tcPr>
            <w:tcW w:w="3465" w:type="dxa"/>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rPr>
                <w:rFonts w:ascii="Times New Roman" w:hAnsi="Times New Roman"/>
                <w:sz w:val="20"/>
                <w:szCs w:val="20"/>
              </w:rPr>
            </w:pPr>
            <w:hyperlink r:id="rId88" w:history="1">
              <w:r w:rsidR="00877189" w:rsidRPr="00E01B0B">
                <w:rPr>
                  <w:rFonts w:ascii="Times New Roman" w:hAnsi="Times New Roman"/>
                  <w:sz w:val="20"/>
                  <w:szCs w:val="20"/>
                </w:rPr>
                <w:t>7</w:t>
              </w:r>
            </w:hyperlink>
            <w:r w:rsidR="00877189" w:rsidRPr="00E01B0B">
              <w:rPr>
                <w:rFonts w:ascii="Times New Roman" w:hAnsi="Times New Roman"/>
                <w:sz w:val="20"/>
                <w:szCs w:val="20"/>
              </w:rPr>
              <w:t>. Годовой объем ввода арендного жилья</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тыс. кв. метров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2,2</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4,0</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5,0</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14,35</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14,35</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14,35</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14,35</w:t>
            </w:r>
          </w:p>
        </w:tc>
      </w:tr>
      <w:tr w:rsidR="00877189" w:rsidRPr="00E01B0B" w:rsidTr="0093071B">
        <w:trPr>
          <w:trHeight w:val="997"/>
        </w:trPr>
        <w:tc>
          <w:tcPr>
            <w:tcW w:w="3465" w:type="dxa"/>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rPr>
                <w:rFonts w:ascii="Times New Roman" w:hAnsi="Times New Roman"/>
                <w:sz w:val="20"/>
                <w:szCs w:val="20"/>
              </w:rPr>
            </w:pPr>
            <w:hyperlink r:id="rId89" w:history="1">
              <w:r w:rsidR="00877189" w:rsidRPr="00E01B0B">
                <w:rPr>
                  <w:rFonts w:ascii="Times New Roman" w:hAnsi="Times New Roman"/>
                  <w:sz w:val="20"/>
                  <w:szCs w:val="20"/>
                </w:rPr>
                <w:t>8</w:t>
              </w:r>
            </w:hyperlink>
            <w:r w:rsidR="00877189" w:rsidRPr="00E01B0B">
              <w:rPr>
                <w:rFonts w:ascii="Times New Roman" w:hAnsi="Times New Roman"/>
                <w:sz w:val="20"/>
                <w:szCs w:val="20"/>
              </w:rPr>
              <w:t>. Доля ввода жилья в арендных многоквартирных домах от общей площади ввода жилья в многоквартирных домах</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процентов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1,3</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2,2</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2,7</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7,5</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7,3</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7,1</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6,9</w:t>
            </w:r>
          </w:p>
        </w:tc>
      </w:tr>
      <w:tr w:rsidR="00877189" w:rsidRPr="00E01B0B" w:rsidTr="0093071B">
        <w:trPr>
          <w:trHeight w:val="321"/>
        </w:trPr>
        <w:tc>
          <w:tcPr>
            <w:tcW w:w="3465" w:type="dxa"/>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rPr>
                <w:rFonts w:ascii="Times New Roman" w:hAnsi="Times New Roman"/>
                <w:sz w:val="20"/>
                <w:szCs w:val="20"/>
              </w:rPr>
            </w:pPr>
            <w:hyperlink r:id="rId90" w:history="1">
              <w:r w:rsidR="00877189" w:rsidRPr="00E01B0B">
                <w:rPr>
                  <w:rFonts w:ascii="Times New Roman" w:hAnsi="Times New Roman"/>
                  <w:sz w:val="20"/>
                  <w:szCs w:val="20"/>
                </w:rPr>
                <w:t>9</w:t>
              </w:r>
            </w:hyperlink>
            <w:r w:rsidR="00877189" w:rsidRPr="00E01B0B">
              <w:rPr>
                <w:rFonts w:ascii="Times New Roman" w:hAnsi="Times New Roman"/>
                <w:sz w:val="20"/>
                <w:szCs w:val="20"/>
              </w:rPr>
              <w:t>. Коэффициент доступности жилья для населения Архангельской области</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лет</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18,4</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18,1</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17,5</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16,5</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15,8</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15,0</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15,0</w:t>
            </w:r>
          </w:p>
        </w:tc>
      </w:tr>
      <w:tr w:rsidR="00877189" w:rsidRPr="00E01B0B" w:rsidTr="0093071B">
        <w:tc>
          <w:tcPr>
            <w:tcW w:w="3465" w:type="dxa"/>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rPr>
                <w:rFonts w:ascii="Times New Roman" w:hAnsi="Times New Roman"/>
                <w:sz w:val="20"/>
                <w:szCs w:val="20"/>
              </w:rPr>
            </w:pPr>
            <w:hyperlink r:id="rId91" w:history="1">
              <w:r w:rsidR="00877189" w:rsidRPr="00E01B0B">
                <w:rPr>
                  <w:rFonts w:ascii="Times New Roman" w:hAnsi="Times New Roman"/>
                  <w:sz w:val="20"/>
                  <w:szCs w:val="20"/>
                </w:rPr>
                <w:t>10</w:t>
              </w:r>
            </w:hyperlink>
            <w:r w:rsidR="00877189" w:rsidRPr="00E01B0B">
              <w:rPr>
                <w:rFonts w:ascii="Times New Roman" w:hAnsi="Times New Roman"/>
                <w:sz w:val="20"/>
                <w:szCs w:val="20"/>
              </w:rPr>
              <w:t>. Обеспеченность населения жильем</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 xml:space="preserve">кв. метров </w:t>
            </w:r>
          </w:p>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на 1 чел.</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25,7</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25,9</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26,2</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26,3</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26,4</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26,5</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26,6</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26,6</w:t>
            </w:r>
          </w:p>
        </w:tc>
      </w:tr>
      <w:tr w:rsidR="00877189" w:rsidRPr="00E01B0B" w:rsidTr="0093071B">
        <w:tc>
          <w:tcPr>
            <w:tcW w:w="3465" w:type="dxa"/>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rPr>
                <w:rFonts w:ascii="Times New Roman" w:hAnsi="Times New Roman"/>
                <w:sz w:val="20"/>
                <w:szCs w:val="20"/>
              </w:rPr>
            </w:pPr>
            <w:hyperlink r:id="rId92" w:history="1">
              <w:r w:rsidR="00877189" w:rsidRPr="00E01B0B">
                <w:rPr>
                  <w:rFonts w:ascii="Times New Roman" w:hAnsi="Times New Roman"/>
                  <w:sz w:val="20"/>
                  <w:szCs w:val="20"/>
                </w:rPr>
                <w:t>11</w:t>
              </w:r>
            </w:hyperlink>
            <w:r w:rsidR="00877189" w:rsidRPr="00E01B0B">
              <w:rPr>
                <w:rFonts w:ascii="Times New Roman" w:hAnsi="Times New Roman"/>
                <w:sz w:val="20"/>
                <w:szCs w:val="20"/>
              </w:rPr>
              <w:t>. Доля семей, желающих улучшить свои жилищные условия</w:t>
            </w:r>
            <w:r w:rsidR="001871A5" w:rsidRPr="00E01B0B">
              <w:rPr>
                <w:rFonts w:ascii="Times New Roman" w:hAnsi="Times New Roman"/>
                <w:sz w:val="20"/>
                <w:szCs w:val="20"/>
              </w:rPr>
              <w:t xml:space="preserve"> к 2020 году</w:t>
            </w:r>
            <w:r w:rsidR="00877189" w:rsidRPr="00E01B0B">
              <w:rPr>
                <w:rFonts w:ascii="Times New Roman" w:hAnsi="Times New Roman"/>
                <w:sz w:val="20"/>
                <w:szCs w:val="20"/>
              </w:rPr>
              <w:t xml:space="preserve">, обеспеченных доступным и комфортным жильем </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процентов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30</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40</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60</w:t>
            </w:r>
          </w:p>
        </w:tc>
      </w:tr>
      <w:tr w:rsidR="00877189" w:rsidRPr="00E01B0B" w:rsidTr="0093071B">
        <w:tc>
          <w:tcPr>
            <w:tcW w:w="3465" w:type="dxa"/>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rPr>
                <w:rFonts w:ascii="Times New Roman" w:hAnsi="Times New Roman"/>
                <w:sz w:val="20"/>
                <w:szCs w:val="20"/>
              </w:rPr>
            </w:pPr>
            <w:hyperlink r:id="rId93" w:history="1">
              <w:r w:rsidR="00877189" w:rsidRPr="00E01B0B">
                <w:rPr>
                  <w:rFonts w:ascii="Times New Roman" w:hAnsi="Times New Roman"/>
                  <w:sz w:val="20"/>
                  <w:szCs w:val="20"/>
                </w:rPr>
                <w:t>12</w:t>
              </w:r>
            </w:hyperlink>
            <w:r w:rsidR="00877189" w:rsidRPr="00E01B0B">
              <w:rPr>
                <w:rFonts w:ascii="Times New Roman" w:hAnsi="Times New Roman"/>
                <w:sz w:val="20"/>
                <w:szCs w:val="20"/>
              </w:rPr>
              <w:t>. Количество разработанных комплектов проектной документации малоэтажных жилых домов с применением энергоэффективных и экологически чистых технологий и материалов</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единиц</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13. Снижение стоимости 1 кв. метра жилья путем увеличения объема ввода в эксплуатацию жилья экономического класса</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процентов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9</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12</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14. Количество обеспеченных объектами инженерной инфраструктуры земельных участков, предоставляемых многодетным семьям и жилищно-</w:t>
            </w:r>
            <w:r w:rsidRPr="00E01B0B">
              <w:rPr>
                <w:rFonts w:ascii="Times New Roman" w:hAnsi="Times New Roman"/>
                <w:sz w:val="20"/>
                <w:szCs w:val="20"/>
              </w:rPr>
              <w:lastRenderedPageBreak/>
              <w:t>строительным кооперативам</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lastRenderedPageBreak/>
              <w:t>единиц</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201</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132</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79</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103</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105</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102</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104</w:t>
            </w:r>
          </w:p>
        </w:tc>
      </w:tr>
      <w:tr w:rsidR="00877189" w:rsidRPr="00E01B0B" w:rsidTr="0093071B">
        <w:trPr>
          <w:trHeight w:val="1354"/>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lastRenderedPageBreak/>
              <w:t>15. Количество проектов по обеспечению земельных участков инженерной инфраструктурой в целях жилищного строительства, получивших государственную поддержку</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единиц</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w:t>
            </w:r>
          </w:p>
        </w:tc>
      </w:tr>
      <w:tr w:rsidR="00877189" w:rsidRPr="00E01B0B" w:rsidTr="0093071B">
        <w:trPr>
          <w:trHeight w:val="980"/>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16. Превышение среднего уровня процентной ставки по ипотечному жилищному кредиту по отношению к индексу потребительских цен</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процентные пункты</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5,4</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4,7</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4,0</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3,8</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3,6</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3,5</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3,4</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3,3</w:t>
            </w:r>
          </w:p>
        </w:tc>
      </w:tr>
      <w:tr w:rsidR="00877189" w:rsidRPr="00E01B0B" w:rsidTr="0093071B">
        <w:trPr>
          <w:trHeight w:val="341"/>
        </w:trPr>
        <w:tc>
          <w:tcPr>
            <w:tcW w:w="3465" w:type="dxa"/>
            <w:tcBorders>
              <w:top w:val="nil"/>
              <w:left w:val="nil"/>
              <w:bottom w:val="nil"/>
              <w:right w:val="nil"/>
            </w:tcBorders>
            <w:shd w:val="clear" w:color="auto" w:fill="auto"/>
          </w:tcPr>
          <w:p w:rsidR="00877189" w:rsidRPr="00E01B0B" w:rsidRDefault="00877189" w:rsidP="001871A5">
            <w:pPr>
              <w:spacing w:after="0" w:line="240" w:lineRule="auto"/>
              <w:contextualSpacing/>
              <w:rPr>
                <w:rFonts w:ascii="Times New Roman" w:hAnsi="Times New Roman"/>
                <w:sz w:val="20"/>
                <w:szCs w:val="20"/>
              </w:rPr>
            </w:pPr>
            <w:r w:rsidRPr="00E01B0B">
              <w:rPr>
                <w:rFonts w:ascii="Times New Roman" w:hAnsi="Times New Roman"/>
                <w:sz w:val="20"/>
                <w:szCs w:val="20"/>
              </w:rPr>
              <w:t>17. Количество выдаваемых ипотечных жилищных кредитов</w:t>
            </w:r>
          </w:p>
        </w:tc>
        <w:tc>
          <w:tcPr>
            <w:tcW w:w="1815"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 xml:space="preserve">штук </w:t>
            </w:r>
          </w:p>
        </w:tc>
        <w:tc>
          <w:tcPr>
            <w:tcW w:w="1383"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7500</w:t>
            </w:r>
          </w:p>
        </w:tc>
        <w:tc>
          <w:tcPr>
            <w:tcW w:w="1485"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8289</w:t>
            </w:r>
          </w:p>
        </w:tc>
        <w:tc>
          <w:tcPr>
            <w:tcW w:w="1208"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9100</w:t>
            </w:r>
          </w:p>
        </w:tc>
        <w:tc>
          <w:tcPr>
            <w:tcW w:w="1140"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9800</w:t>
            </w:r>
          </w:p>
        </w:tc>
        <w:tc>
          <w:tcPr>
            <w:tcW w:w="1356"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9925</w:t>
            </w:r>
          </w:p>
        </w:tc>
        <w:tc>
          <w:tcPr>
            <w:tcW w:w="1147"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10025</w:t>
            </w:r>
          </w:p>
        </w:tc>
        <w:tc>
          <w:tcPr>
            <w:tcW w:w="1176"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10125</w:t>
            </w:r>
          </w:p>
        </w:tc>
        <w:tc>
          <w:tcPr>
            <w:tcW w:w="1231"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10225</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18. Количество семей, относящихся к отдельным категориям граждан, улучшивших свои жилищные условия</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семей</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110</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r>
      <w:tr w:rsidR="00877189" w:rsidRPr="00E01B0B" w:rsidTr="0093071B">
        <w:trPr>
          <w:trHeight w:val="2650"/>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19. Количество работников государственных учреждений Архангельской области и муниципальных учреждений муниципальных образований Архангельской области, а также работников организаций, входящих в открытое акционерное общество «Объединенная судостроительная корпорация», улучшивших свои жилищные условия</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семей</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153</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142</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174</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427</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427</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427</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479</w:t>
            </w:r>
          </w:p>
        </w:tc>
      </w:tr>
      <w:tr w:rsidR="00877189" w:rsidRPr="00E01B0B" w:rsidTr="0093071B">
        <w:trPr>
          <w:trHeight w:val="1239"/>
        </w:trPr>
        <w:tc>
          <w:tcPr>
            <w:tcW w:w="3465"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20. Количество административных процедур в сфере жилищного строительства, необходимых для получения разрешения на строительство</w:t>
            </w:r>
          </w:p>
        </w:tc>
        <w:tc>
          <w:tcPr>
            <w:tcW w:w="1815"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единиц</w:t>
            </w:r>
          </w:p>
        </w:tc>
        <w:tc>
          <w:tcPr>
            <w:tcW w:w="1383"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42</w:t>
            </w:r>
          </w:p>
        </w:tc>
        <w:tc>
          <w:tcPr>
            <w:tcW w:w="1485"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32</w:t>
            </w:r>
          </w:p>
        </w:tc>
        <w:tc>
          <w:tcPr>
            <w:tcW w:w="1208"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w:t>
            </w:r>
          </w:p>
        </w:tc>
        <w:tc>
          <w:tcPr>
            <w:tcW w:w="1140"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w:t>
            </w:r>
          </w:p>
        </w:tc>
        <w:tc>
          <w:tcPr>
            <w:tcW w:w="1356"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15</w:t>
            </w:r>
          </w:p>
        </w:tc>
        <w:tc>
          <w:tcPr>
            <w:tcW w:w="1147"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11</w:t>
            </w:r>
          </w:p>
        </w:tc>
        <w:tc>
          <w:tcPr>
            <w:tcW w:w="1176"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11</w:t>
            </w:r>
          </w:p>
        </w:tc>
        <w:tc>
          <w:tcPr>
            <w:tcW w:w="1231" w:type="dxa"/>
            <w:tcBorders>
              <w:top w:val="nil"/>
              <w:left w:val="nil"/>
              <w:bottom w:val="nil"/>
              <w:right w:val="nil"/>
            </w:tcBorders>
            <w:shd w:val="clear" w:color="auto" w:fill="auto"/>
          </w:tcPr>
          <w:p w:rsidR="00877189" w:rsidRPr="00E01B0B" w:rsidRDefault="00877189" w:rsidP="001871A5">
            <w:pPr>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11».</w:t>
            </w:r>
          </w:p>
        </w:tc>
      </w:tr>
      <w:tr w:rsidR="00877189" w:rsidRPr="00E01B0B" w:rsidTr="0093071B">
        <w:trPr>
          <w:trHeight w:val="1087"/>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21. Количество разработанных генеральных планов поселений Архангельской области и правил землепользования и застройки поселений Архангельской области</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единиц</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33</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r>
      <w:tr w:rsidR="00877189" w:rsidRPr="00E01B0B" w:rsidTr="0093071B">
        <w:trPr>
          <w:trHeight w:val="1658"/>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lastRenderedPageBreak/>
              <w:t>22. Количество муниципальных образований Архангельской области, в отношении которых осуществлено описание и утверждение в соответствии с требованиями градостроительного и земельного законодательства их границ</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единиц</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226</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r>
      <w:tr w:rsidR="00877189" w:rsidRPr="00E01B0B" w:rsidTr="0093071B">
        <w:tc>
          <w:tcPr>
            <w:tcW w:w="15406" w:type="dxa"/>
            <w:gridSpan w:val="10"/>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jc w:val="center"/>
              <w:outlineLvl w:val="1"/>
              <w:rPr>
                <w:rFonts w:ascii="Times New Roman" w:hAnsi="Times New Roman"/>
                <w:sz w:val="20"/>
                <w:szCs w:val="20"/>
              </w:rPr>
            </w:pPr>
            <w:hyperlink r:id="rId94" w:history="1">
              <w:r w:rsidR="00877189" w:rsidRPr="00E01B0B">
                <w:rPr>
                  <w:rFonts w:ascii="Times New Roman" w:hAnsi="Times New Roman"/>
                  <w:sz w:val="20"/>
                  <w:szCs w:val="20"/>
                </w:rPr>
                <w:t>Подпрограмма № 2</w:t>
              </w:r>
            </w:hyperlink>
            <w:r w:rsidR="00877189" w:rsidRPr="00E01B0B">
              <w:rPr>
                <w:rFonts w:ascii="Times New Roman" w:hAnsi="Times New Roman"/>
                <w:sz w:val="20"/>
                <w:szCs w:val="20"/>
              </w:rPr>
              <w:t xml:space="preserve"> «Обеспечение жильем молодых семей»</w:t>
            </w:r>
          </w:p>
        </w:tc>
      </w:tr>
      <w:tr w:rsidR="00877189" w:rsidRPr="00E01B0B" w:rsidTr="0093071B">
        <w:trPr>
          <w:trHeight w:val="736"/>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23. Количество молодых семей, улучшивших свои жилищные условия, включая многодетные семьи</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семей</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195</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184</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203</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220</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240</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260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270</w:t>
            </w:r>
          </w:p>
        </w:tc>
      </w:tr>
      <w:tr w:rsidR="00877189" w:rsidRPr="00E01B0B" w:rsidTr="0093071B">
        <w:tc>
          <w:tcPr>
            <w:tcW w:w="15406" w:type="dxa"/>
            <w:gridSpan w:val="10"/>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jc w:val="center"/>
              <w:outlineLvl w:val="1"/>
              <w:rPr>
                <w:rFonts w:ascii="Times New Roman" w:hAnsi="Times New Roman"/>
                <w:sz w:val="20"/>
                <w:szCs w:val="20"/>
              </w:rPr>
            </w:pPr>
            <w:hyperlink r:id="rId95" w:history="1">
              <w:r w:rsidR="00877189" w:rsidRPr="00E01B0B">
                <w:rPr>
                  <w:rFonts w:ascii="Times New Roman" w:hAnsi="Times New Roman"/>
                  <w:sz w:val="20"/>
                  <w:szCs w:val="20"/>
                </w:rPr>
                <w:t>Подпрограмма № 3</w:t>
              </w:r>
            </w:hyperlink>
            <w:r w:rsidR="00877189" w:rsidRPr="00E01B0B">
              <w:rPr>
                <w:rFonts w:ascii="Times New Roman" w:hAnsi="Times New Roman"/>
                <w:sz w:val="20"/>
                <w:szCs w:val="20"/>
              </w:rPr>
              <w:t xml:space="preserve"> «Развитие промышленности строительных материалов в Архангельской области»</w:t>
            </w:r>
          </w:p>
        </w:tc>
      </w:tr>
      <w:tr w:rsidR="00877189" w:rsidRPr="00E01B0B" w:rsidTr="0093071B">
        <w:trPr>
          <w:trHeight w:val="1652"/>
        </w:trPr>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24.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млн. рублей</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4 533,66</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4 733,14</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4 898,80</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5 094,75</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5 298,54</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5 510,48</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5 786,00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6 075,30</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25. Количество предоставленных субсидий организациям промышленности строительных материалов и строительной индустрии</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единиц</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2</w:t>
            </w:r>
          </w:p>
        </w:tc>
      </w:tr>
      <w:tr w:rsidR="00877189" w:rsidRPr="00E01B0B" w:rsidTr="0093071B">
        <w:tc>
          <w:tcPr>
            <w:tcW w:w="15406" w:type="dxa"/>
            <w:gridSpan w:val="10"/>
            <w:tcBorders>
              <w:top w:val="nil"/>
              <w:left w:val="nil"/>
              <w:bottom w:val="nil"/>
              <w:right w:val="nil"/>
            </w:tcBorders>
            <w:shd w:val="clear" w:color="auto" w:fill="auto"/>
          </w:tcPr>
          <w:p w:rsidR="00877189" w:rsidRPr="00E01B0B" w:rsidRDefault="00F12C26" w:rsidP="001871A5">
            <w:pPr>
              <w:widowControl w:val="0"/>
              <w:autoSpaceDE w:val="0"/>
              <w:autoSpaceDN w:val="0"/>
              <w:adjustRightInd w:val="0"/>
              <w:spacing w:after="0" w:line="240" w:lineRule="auto"/>
              <w:contextualSpacing/>
              <w:jc w:val="center"/>
              <w:outlineLvl w:val="1"/>
              <w:rPr>
                <w:rFonts w:ascii="Times New Roman" w:hAnsi="Times New Roman"/>
                <w:sz w:val="20"/>
                <w:szCs w:val="20"/>
              </w:rPr>
            </w:pPr>
            <w:hyperlink r:id="rId96" w:history="1">
              <w:r w:rsidR="00877189" w:rsidRPr="00E01B0B">
                <w:rPr>
                  <w:rFonts w:ascii="Times New Roman" w:hAnsi="Times New Roman"/>
                  <w:sz w:val="20"/>
                  <w:szCs w:val="20"/>
                </w:rPr>
                <w:t>Подпрограмма № 4</w:t>
              </w:r>
            </w:hyperlink>
            <w:r w:rsidR="00877189" w:rsidRPr="00E01B0B">
              <w:rPr>
                <w:rFonts w:ascii="Times New Roman" w:hAnsi="Times New Roman"/>
                <w:sz w:val="20"/>
                <w:szCs w:val="20"/>
              </w:rPr>
              <w:t xml:space="preserve"> «Создание условий для реализации государственной программы»</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26. Количество запланированных объектов капитального строительства согласно государственному заданию</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штук</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368</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428</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459</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384</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424</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464</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494</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429</w:t>
            </w:r>
          </w:p>
        </w:tc>
      </w:tr>
      <w:tr w:rsidR="00877189" w:rsidRPr="00E01B0B" w:rsidTr="0093071B">
        <w:tc>
          <w:tcPr>
            <w:tcW w:w="346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rPr>
                <w:rFonts w:ascii="Times New Roman" w:hAnsi="Times New Roman"/>
                <w:sz w:val="20"/>
                <w:szCs w:val="20"/>
              </w:rPr>
            </w:pPr>
            <w:r w:rsidRPr="00E01B0B">
              <w:rPr>
                <w:rFonts w:ascii="Times New Roman" w:hAnsi="Times New Roman"/>
                <w:sz w:val="20"/>
                <w:szCs w:val="20"/>
              </w:rPr>
              <w:t>27. Соответствие уровня фактически использованных сре</w:t>
            </w:r>
            <w:proofErr w:type="gramStart"/>
            <w:r w:rsidRPr="00E01B0B">
              <w:rPr>
                <w:rFonts w:ascii="Times New Roman" w:hAnsi="Times New Roman"/>
                <w:sz w:val="20"/>
                <w:szCs w:val="20"/>
              </w:rPr>
              <w:t>дств дл</w:t>
            </w:r>
            <w:proofErr w:type="gramEnd"/>
            <w:r w:rsidRPr="00E01B0B">
              <w:rPr>
                <w:rFonts w:ascii="Times New Roman" w:hAnsi="Times New Roman"/>
                <w:sz w:val="20"/>
                <w:szCs w:val="20"/>
              </w:rPr>
              <w:t>я финансирования государственной программы к плановым значениям</w:t>
            </w:r>
          </w:p>
        </w:tc>
        <w:tc>
          <w:tcPr>
            <w:tcW w:w="181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процентов</w:t>
            </w:r>
          </w:p>
        </w:tc>
        <w:tc>
          <w:tcPr>
            <w:tcW w:w="1383"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485"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208"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140"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35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147"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176"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c>
          <w:tcPr>
            <w:tcW w:w="1231" w:type="dxa"/>
            <w:tcBorders>
              <w:top w:val="nil"/>
              <w:left w:val="nil"/>
              <w:bottom w:val="nil"/>
              <w:right w:val="nil"/>
            </w:tcBorders>
            <w:shd w:val="clear" w:color="auto" w:fill="auto"/>
          </w:tcPr>
          <w:p w:rsidR="00877189" w:rsidRPr="00E01B0B" w:rsidRDefault="00877189" w:rsidP="001871A5">
            <w:pPr>
              <w:widowControl w:val="0"/>
              <w:autoSpaceDE w:val="0"/>
              <w:autoSpaceDN w:val="0"/>
              <w:adjustRightInd w:val="0"/>
              <w:spacing w:after="0" w:line="240" w:lineRule="auto"/>
              <w:contextualSpacing/>
              <w:jc w:val="center"/>
              <w:rPr>
                <w:rFonts w:ascii="Times New Roman" w:hAnsi="Times New Roman"/>
                <w:sz w:val="20"/>
                <w:szCs w:val="20"/>
              </w:rPr>
            </w:pPr>
            <w:r w:rsidRPr="00E01B0B">
              <w:rPr>
                <w:rFonts w:ascii="Times New Roman" w:hAnsi="Times New Roman"/>
                <w:sz w:val="20"/>
                <w:szCs w:val="20"/>
              </w:rPr>
              <w:t>100»;</w:t>
            </w:r>
          </w:p>
        </w:tc>
      </w:tr>
    </w:tbl>
    <w:p w:rsidR="00877189" w:rsidRDefault="00877189">
      <w:pPr>
        <w:widowControl w:val="0"/>
        <w:autoSpaceDE w:val="0"/>
        <w:autoSpaceDN w:val="0"/>
        <w:adjustRightInd w:val="0"/>
        <w:spacing w:after="0" w:line="240" w:lineRule="auto"/>
        <w:ind w:firstLine="540"/>
        <w:jc w:val="both"/>
        <w:rPr>
          <w:rFonts w:cs="Calibri"/>
        </w:rPr>
        <w:sectPr w:rsidR="00877189" w:rsidSect="00877189">
          <w:pgSz w:w="16838" w:h="11905" w:orient="landscape"/>
          <w:pgMar w:top="993" w:right="1134" w:bottom="851" w:left="1134" w:header="720" w:footer="720" w:gutter="0"/>
          <w:cols w:space="720"/>
          <w:noEndnote/>
        </w:sectPr>
      </w:pPr>
    </w:p>
    <w:p w:rsidR="00750275" w:rsidRDefault="00750275">
      <w:pPr>
        <w:widowControl w:val="0"/>
        <w:autoSpaceDE w:val="0"/>
        <w:autoSpaceDN w:val="0"/>
        <w:adjustRightInd w:val="0"/>
        <w:spacing w:after="0" w:line="240" w:lineRule="auto"/>
        <w:jc w:val="both"/>
        <w:rPr>
          <w:rFonts w:cs="Calibri"/>
        </w:rPr>
      </w:pPr>
    </w:p>
    <w:p w:rsidR="00750275" w:rsidRDefault="00750275">
      <w:pPr>
        <w:widowControl w:val="0"/>
        <w:autoSpaceDE w:val="0"/>
        <w:autoSpaceDN w:val="0"/>
        <w:adjustRightInd w:val="0"/>
        <w:spacing w:after="0" w:line="240" w:lineRule="auto"/>
        <w:jc w:val="both"/>
        <w:rPr>
          <w:rFonts w:cs="Calibri"/>
        </w:rPr>
      </w:pPr>
    </w:p>
    <w:p w:rsidR="00750275" w:rsidRPr="001871A5" w:rsidRDefault="00750275">
      <w:pPr>
        <w:widowControl w:val="0"/>
        <w:autoSpaceDE w:val="0"/>
        <w:autoSpaceDN w:val="0"/>
        <w:adjustRightInd w:val="0"/>
        <w:spacing w:after="0" w:line="240" w:lineRule="auto"/>
        <w:jc w:val="center"/>
        <w:outlineLvl w:val="2"/>
        <w:rPr>
          <w:rFonts w:ascii="Times New Roman" w:hAnsi="Times New Roman"/>
        </w:rPr>
      </w:pPr>
      <w:bookmarkStart w:id="21" w:name="Par891"/>
      <w:bookmarkEnd w:id="21"/>
      <w:r w:rsidRPr="001871A5">
        <w:rPr>
          <w:rFonts w:ascii="Times New Roman" w:hAnsi="Times New Roman"/>
        </w:rPr>
        <w:t>II.</w:t>
      </w:r>
      <w:r>
        <w:rPr>
          <w:rFonts w:cs="Calibri"/>
        </w:rPr>
        <w:t xml:space="preserve"> </w:t>
      </w:r>
      <w:r w:rsidRPr="001871A5">
        <w:rPr>
          <w:rFonts w:ascii="Times New Roman" w:hAnsi="Times New Roman"/>
        </w:rPr>
        <w:t>Порядок расчета и источники информации о значениях</w:t>
      </w:r>
    </w:p>
    <w:p w:rsidR="00750275" w:rsidRPr="001871A5" w:rsidRDefault="00750275">
      <w:pPr>
        <w:widowControl w:val="0"/>
        <w:autoSpaceDE w:val="0"/>
        <w:autoSpaceDN w:val="0"/>
        <w:adjustRightInd w:val="0"/>
        <w:spacing w:after="0" w:line="240" w:lineRule="auto"/>
        <w:jc w:val="center"/>
        <w:rPr>
          <w:rFonts w:ascii="Times New Roman" w:hAnsi="Times New Roman"/>
        </w:rPr>
      </w:pPr>
      <w:r w:rsidRPr="001871A5">
        <w:rPr>
          <w:rFonts w:ascii="Times New Roman" w:hAnsi="Times New Roman"/>
        </w:rPr>
        <w:t>целевых показателей государственной программы</w:t>
      </w:r>
    </w:p>
    <w:p w:rsidR="00750275" w:rsidRDefault="00750275">
      <w:pPr>
        <w:widowControl w:val="0"/>
        <w:autoSpaceDE w:val="0"/>
        <w:autoSpaceDN w:val="0"/>
        <w:adjustRightInd w:val="0"/>
        <w:spacing w:after="0" w:line="240" w:lineRule="auto"/>
        <w:jc w:val="both"/>
        <w:rPr>
          <w:rFonts w:cs="Calibri"/>
        </w:rPr>
      </w:pPr>
    </w:p>
    <w:tbl>
      <w:tblPr>
        <w:tblW w:w="15026" w:type="dxa"/>
        <w:tblInd w:w="102" w:type="dxa"/>
        <w:tblLayout w:type="fixed"/>
        <w:tblCellMar>
          <w:top w:w="75" w:type="dxa"/>
          <w:left w:w="0" w:type="dxa"/>
          <w:bottom w:w="75" w:type="dxa"/>
          <w:right w:w="0" w:type="dxa"/>
        </w:tblCellMar>
        <w:tblLook w:val="0000"/>
      </w:tblPr>
      <w:tblGrid>
        <w:gridCol w:w="4962"/>
        <w:gridCol w:w="5656"/>
        <w:gridCol w:w="4408"/>
      </w:tblGrid>
      <w:tr w:rsidR="00750275" w:rsidRPr="00E01B0B" w:rsidTr="001871A5">
        <w:trPr>
          <w:trHeight w:val="572"/>
        </w:trPr>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Наименование целевых показателей государственной программы</w:t>
            </w:r>
          </w:p>
        </w:tc>
        <w:tc>
          <w:tcPr>
            <w:tcW w:w="56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0275" w:rsidRPr="00E01B0B" w:rsidRDefault="00750275" w:rsidP="001871A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Порядок расчета</w:t>
            </w:r>
          </w:p>
        </w:tc>
        <w:tc>
          <w:tcPr>
            <w:tcW w:w="44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0275" w:rsidRPr="00E01B0B" w:rsidRDefault="00750275" w:rsidP="001871A5">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Источники информации</w:t>
            </w:r>
          </w:p>
        </w:tc>
      </w:tr>
      <w:tr w:rsidR="00750275" w:rsidRPr="00E01B0B" w:rsidTr="0092341C">
        <w:trPr>
          <w:trHeight w:val="23"/>
        </w:trPr>
        <w:tc>
          <w:tcPr>
            <w:tcW w:w="4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92341C">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1</w:t>
            </w:r>
          </w:p>
        </w:tc>
        <w:tc>
          <w:tcPr>
            <w:tcW w:w="56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92341C">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2</w:t>
            </w:r>
          </w:p>
        </w:tc>
        <w:tc>
          <w:tcPr>
            <w:tcW w:w="44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0275" w:rsidRPr="00E01B0B" w:rsidRDefault="00750275" w:rsidP="0092341C">
            <w:pPr>
              <w:widowControl w:val="0"/>
              <w:autoSpaceDE w:val="0"/>
              <w:autoSpaceDN w:val="0"/>
              <w:adjustRightInd w:val="0"/>
              <w:spacing w:after="0" w:line="240" w:lineRule="auto"/>
              <w:jc w:val="center"/>
              <w:rPr>
                <w:rFonts w:ascii="Times New Roman" w:hAnsi="Times New Roman"/>
              </w:rPr>
            </w:pPr>
            <w:r w:rsidRPr="00E01B0B">
              <w:rPr>
                <w:rFonts w:ascii="Times New Roman" w:hAnsi="Times New Roman"/>
              </w:rPr>
              <w:t>3</w:t>
            </w:r>
          </w:p>
        </w:tc>
      </w:tr>
      <w:tr w:rsidR="00750275" w:rsidRPr="00E01B0B" w:rsidTr="001871A5">
        <w:tc>
          <w:tcPr>
            <w:tcW w:w="4962" w:type="dxa"/>
            <w:tcBorders>
              <w:top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1. Годовой объем ввода жилья к 2020 году, включая некоммерческий жилищный фонд в Архангельской области</w:t>
            </w:r>
          </w:p>
        </w:tc>
        <w:tc>
          <w:tcPr>
            <w:tcW w:w="5656" w:type="dxa"/>
            <w:tcBorders>
              <w:top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расчет производится на основании данных, полученных на конец отчетного года</w:t>
            </w:r>
          </w:p>
        </w:tc>
        <w:tc>
          <w:tcPr>
            <w:tcW w:w="4408" w:type="dxa"/>
            <w:tcBorders>
              <w:top w:val="single" w:sz="4" w:space="0" w:color="auto"/>
            </w:tcBorders>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данные по объемам ввода жилья, предоставляемые органами местного самоуправления муниципальных образований Архангельской области и Территориальным органом Федеральной службы государственной статистики по Архангельской области</w:t>
            </w:r>
          </w:p>
        </w:tc>
      </w:tr>
      <w:tr w:rsidR="00750275" w:rsidRPr="00E01B0B" w:rsidTr="001871A5">
        <w:tc>
          <w:tcPr>
            <w:tcW w:w="4962"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2. Доля семей, желающих улучшить свои жилищные условия, обеспеченных доступным и комфортным жильем к 2020 году</w:t>
            </w:r>
          </w:p>
        </w:tc>
        <w:tc>
          <w:tcPr>
            <w:tcW w:w="5656" w:type="dxa"/>
            <w:tcMar>
              <w:top w:w="62" w:type="dxa"/>
              <w:left w:w="102" w:type="dxa"/>
              <w:bottom w:w="102" w:type="dxa"/>
              <w:right w:w="62" w:type="dxa"/>
            </w:tcMar>
          </w:tcPr>
          <w:p w:rsidR="00750275" w:rsidRPr="00E01B0B" w:rsidRDefault="00750275" w:rsidP="001871A5">
            <w:pPr>
              <w:widowControl w:val="0"/>
              <w:autoSpaceDE w:val="0"/>
              <w:autoSpaceDN w:val="0"/>
              <w:adjustRightInd w:val="0"/>
              <w:spacing w:after="0" w:line="240" w:lineRule="auto"/>
              <w:rPr>
                <w:rFonts w:ascii="Times New Roman" w:hAnsi="Times New Roman"/>
              </w:rPr>
            </w:pPr>
            <w:r w:rsidRPr="00E01B0B">
              <w:rPr>
                <w:rFonts w:ascii="Times New Roman" w:hAnsi="Times New Roman"/>
              </w:rPr>
              <w:t xml:space="preserve">значение показателя рассчитывается как отношение числа семей, которые </w:t>
            </w:r>
            <w:proofErr w:type="gramStart"/>
            <w:r w:rsidRPr="00E01B0B">
              <w:rPr>
                <w:rFonts w:ascii="Times New Roman" w:hAnsi="Times New Roman"/>
              </w:rPr>
              <w:t>приобрели</w:t>
            </w:r>
            <w:proofErr w:type="gramEnd"/>
            <w:r w:rsidRPr="00E01B0B">
              <w:rPr>
                <w:rFonts w:ascii="Times New Roman" w:hAnsi="Times New Roman"/>
              </w:rPr>
              <w:t xml:space="preserve"> или получили доступное и комфортное жилье в течение года, к числу семей, желающих улучшить свои жилищные условия. Значение показателя складывается:</w:t>
            </w:r>
          </w:p>
          <w:p w:rsidR="00750275" w:rsidRPr="00E01B0B" w:rsidRDefault="00750275" w:rsidP="001871A5">
            <w:pPr>
              <w:widowControl w:val="0"/>
              <w:autoSpaceDE w:val="0"/>
              <w:autoSpaceDN w:val="0"/>
              <w:adjustRightInd w:val="0"/>
              <w:spacing w:after="0" w:line="240" w:lineRule="auto"/>
              <w:rPr>
                <w:rFonts w:ascii="Times New Roman" w:hAnsi="Times New Roman"/>
              </w:rPr>
            </w:pPr>
            <w:r w:rsidRPr="00E01B0B">
              <w:rPr>
                <w:rFonts w:ascii="Times New Roman" w:hAnsi="Times New Roman"/>
              </w:rPr>
              <w:t>1) из количества семей, которые приобрели жилье на рынке (определяется на базе такого показателя, как сведения о регистрации отдельных видов договоров, предметом которых являются жилые помещения, и прав на жилые помещения) (по договорам купли-продажи, дарения, наследства, долевого строительства);</w:t>
            </w:r>
          </w:p>
          <w:p w:rsidR="00750275" w:rsidRPr="00E01B0B" w:rsidRDefault="00750275" w:rsidP="001871A5">
            <w:pPr>
              <w:widowControl w:val="0"/>
              <w:autoSpaceDE w:val="0"/>
              <w:autoSpaceDN w:val="0"/>
              <w:adjustRightInd w:val="0"/>
              <w:spacing w:after="0" w:line="240" w:lineRule="auto"/>
              <w:rPr>
                <w:rFonts w:ascii="Times New Roman" w:hAnsi="Times New Roman"/>
              </w:rPr>
            </w:pPr>
            <w:r w:rsidRPr="00E01B0B">
              <w:rPr>
                <w:rFonts w:ascii="Times New Roman" w:hAnsi="Times New Roman"/>
              </w:rPr>
              <w:t>2) из количества семей, которые получили жилье по договору социального найма на нерыночных условиях:</w:t>
            </w:r>
          </w:p>
          <w:p w:rsidR="00750275" w:rsidRPr="00E01B0B" w:rsidRDefault="00750275" w:rsidP="001871A5">
            <w:pPr>
              <w:widowControl w:val="0"/>
              <w:autoSpaceDE w:val="0"/>
              <w:autoSpaceDN w:val="0"/>
              <w:adjustRightInd w:val="0"/>
              <w:spacing w:after="0" w:line="240" w:lineRule="auto"/>
              <w:rPr>
                <w:rFonts w:ascii="Times New Roman" w:hAnsi="Times New Roman"/>
              </w:rPr>
            </w:pPr>
            <w:r w:rsidRPr="00E01B0B">
              <w:rPr>
                <w:rFonts w:ascii="Times New Roman" w:hAnsi="Times New Roman"/>
              </w:rPr>
              <w:t>количество семей, улучшивших жилищные условия из отдельно установленных категорий граждан (по данным федеральной целевой программы "Жилище" и отдельным федеральным законам);</w:t>
            </w:r>
          </w:p>
          <w:p w:rsidR="00750275" w:rsidRPr="00E01B0B" w:rsidRDefault="00750275" w:rsidP="001871A5">
            <w:pPr>
              <w:widowControl w:val="0"/>
              <w:autoSpaceDE w:val="0"/>
              <w:autoSpaceDN w:val="0"/>
              <w:adjustRightInd w:val="0"/>
              <w:spacing w:after="0" w:line="240" w:lineRule="auto"/>
              <w:rPr>
                <w:rFonts w:ascii="Times New Roman" w:hAnsi="Times New Roman"/>
              </w:rPr>
            </w:pPr>
            <w:r w:rsidRPr="00E01B0B">
              <w:rPr>
                <w:rFonts w:ascii="Times New Roman" w:hAnsi="Times New Roman"/>
              </w:rPr>
              <w:t>количество семей, переселенных из непригодного для проживания жилищного фонда;</w:t>
            </w:r>
          </w:p>
          <w:p w:rsidR="00750275" w:rsidRPr="00E01B0B" w:rsidRDefault="00750275" w:rsidP="001871A5">
            <w:pPr>
              <w:widowControl w:val="0"/>
              <w:autoSpaceDE w:val="0"/>
              <w:autoSpaceDN w:val="0"/>
              <w:adjustRightInd w:val="0"/>
              <w:spacing w:after="0" w:line="240" w:lineRule="auto"/>
              <w:rPr>
                <w:rFonts w:ascii="Times New Roman" w:hAnsi="Times New Roman"/>
              </w:rPr>
            </w:pPr>
            <w:r w:rsidRPr="00E01B0B">
              <w:rPr>
                <w:rFonts w:ascii="Times New Roman" w:hAnsi="Times New Roman"/>
              </w:rPr>
              <w:t>количество семей, которым предоставлены жилые помещения по договорам социального найма.</w:t>
            </w:r>
          </w:p>
          <w:p w:rsidR="001871A5" w:rsidRPr="00E01B0B" w:rsidRDefault="001871A5" w:rsidP="001871A5">
            <w:pPr>
              <w:autoSpaceDE w:val="0"/>
              <w:autoSpaceDN w:val="0"/>
              <w:adjustRightInd w:val="0"/>
              <w:spacing w:after="0"/>
              <w:jc w:val="both"/>
              <w:rPr>
                <w:rFonts w:ascii="Times New Roman" w:hAnsi="Times New Roman"/>
              </w:rPr>
            </w:pPr>
            <w:r w:rsidRPr="00E01B0B">
              <w:rPr>
                <w:rFonts w:ascii="Times New Roman" w:hAnsi="Times New Roman"/>
              </w:rPr>
              <w:t xml:space="preserve">в 2014 году показатель определяется как соотношение </w:t>
            </w:r>
            <w:r w:rsidRPr="00E01B0B">
              <w:rPr>
                <w:rFonts w:ascii="Times New Roman" w:hAnsi="Times New Roman"/>
              </w:rPr>
              <w:lastRenderedPageBreak/>
              <w:t>числа семей, улучшивших свои жилищные условия к числу семей, желающих улучшить свои жилищные условия:</w:t>
            </w:r>
          </w:p>
          <w:p w:rsidR="001871A5" w:rsidRPr="00E01B0B" w:rsidRDefault="001871A5" w:rsidP="001871A5">
            <w:pPr>
              <w:autoSpaceDE w:val="0"/>
              <w:autoSpaceDN w:val="0"/>
              <w:adjustRightInd w:val="0"/>
              <w:spacing w:after="0"/>
              <w:ind w:firstLine="459"/>
              <w:jc w:val="both"/>
              <w:rPr>
                <w:rFonts w:ascii="Times New Roman" w:hAnsi="Times New Roman"/>
              </w:rPr>
            </w:pPr>
            <w:r w:rsidRPr="00E01B0B">
              <w:rPr>
                <w:rFonts w:ascii="Times New Roman" w:hAnsi="Times New Roman"/>
              </w:rPr>
              <w:t>Ч= (</w:t>
            </w:r>
            <w:proofErr w:type="gramStart"/>
            <w:r w:rsidRPr="00E01B0B">
              <w:rPr>
                <w:rFonts w:ascii="Times New Roman" w:hAnsi="Times New Roman"/>
              </w:rPr>
              <w:t>П</w:t>
            </w:r>
            <w:proofErr w:type="gramEnd"/>
            <w:r w:rsidRPr="00E01B0B">
              <w:rPr>
                <w:rFonts w:ascii="Times New Roman" w:hAnsi="Times New Roman"/>
              </w:rPr>
              <w:t>/ВА)*3,2*100%, где</w:t>
            </w:r>
          </w:p>
          <w:p w:rsidR="001871A5" w:rsidRPr="00E01B0B" w:rsidRDefault="001871A5" w:rsidP="001871A5">
            <w:pPr>
              <w:autoSpaceDE w:val="0"/>
              <w:autoSpaceDN w:val="0"/>
              <w:adjustRightInd w:val="0"/>
              <w:spacing w:after="0"/>
              <w:ind w:firstLine="459"/>
              <w:jc w:val="both"/>
              <w:rPr>
                <w:rFonts w:ascii="Times New Roman" w:hAnsi="Times New Roman"/>
              </w:rPr>
            </w:pPr>
            <w:proofErr w:type="gramStart"/>
            <w:r w:rsidRPr="00E01B0B">
              <w:rPr>
                <w:rFonts w:ascii="Times New Roman" w:hAnsi="Times New Roman"/>
              </w:rPr>
              <w:t>П</w:t>
            </w:r>
            <w:proofErr w:type="gramEnd"/>
            <w:r w:rsidRPr="00E01B0B">
              <w:rPr>
                <w:rFonts w:ascii="Times New Roman" w:hAnsi="Times New Roman"/>
              </w:rPr>
              <w:t xml:space="preserve"> - прогнозное число семей, получивших жилые помещения и улучшивших свои жилищные условия в 2014 году (по статистическим данным);</w:t>
            </w:r>
          </w:p>
          <w:p w:rsidR="001871A5" w:rsidRPr="00E01B0B" w:rsidRDefault="001871A5" w:rsidP="001871A5">
            <w:pPr>
              <w:autoSpaceDE w:val="0"/>
              <w:autoSpaceDN w:val="0"/>
              <w:adjustRightInd w:val="0"/>
              <w:spacing w:after="0"/>
              <w:ind w:firstLine="459"/>
              <w:jc w:val="both"/>
              <w:rPr>
                <w:rFonts w:ascii="Times New Roman" w:hAnsi="Times New Roman"/>
              </w:rPr>
            </w:pPr>
            <w:r w:rsidRPr="00E01B0B">
              <w:rPr>
                <w:rFonts w:ascii="Times New Roman" w:hAnsi="Times New Roman"/>
              </w:rPr>
              <w:t xml:space="preserve">ВА – численность граждан, проживающих в ветхом и аварийном жилищном фонде по состоянию </w:t>
            </w:r>
            <w:proofErr w:type="gramStart"/>
            <w:r w:rsidRPr="00E01B0B">
              <w:rPr>
                <w:rFonts w:ascii="Times New Roman" w:hAnsi="Times New Roman"/>
              </w:rPr>
              <w:t>на конец</w:t>
            </w:r>
            <w:proofErr w:type="gramEnd"/>
            <w:r w:rsidRPr="00E01B0B">
              <w:rPr>
                <w:rFonts w:ascii="Times New Roman" w:hAnsi="Times New Roman"/>
              </w:rPr>
              <w:t xml:space="preserve"> 2013 года (по статистическим данным); </w:t>
            </w:r>
          </w:p>
          <w:p w:rsidR="00750275" w:rsidRPr="00E01B0B" w:rsidRDefault="001871A5" w:rsidP="004323B7">
            <w:pPr>
              <w:widowControl w:val="0"/>
              <w:autoSpaceDE w:val="0"/>
              <w:autoSpaceDN w:val="0"/>
              <w:adjustRightInd w:val="0"/>
              <w:spacing w:after="0" w:line="240" w:lineRule="auto"/>
              <w:ind w:firstLine="465"/>
              <w:jc w:val="both"/>
              <w:rPr>
                <w:rFonts w:ascii="Times New Roman" w:hAnsi="Times New Roman"/>
              </w:rPr>
            </w:pPr>
            <w:r w:rsidRPr="00E01B0B">
              <w:rPr>
                <w:rFonts w:ascii="Times New Roman" w:hAnsi="Times New Roman"/>
              </w:rPr>
              <w:t xml:space="preserve">3,2 - среднее количество человек в семье в Архангельской области по состоянию </w:t>
            </w:r>
            <w:proofErr w:type="gramStart"/>
            <w:r w:rsidRPr="00E01B0B">
              <w:rPr>
                <w:rFonts w:ascii="Times New Roman" w:hAnsi="Times New Roman"/>
              </w:rPr>
              <w:t>на конец</w:t>
            </w:r>
            <w:proofErr w:type="gramEnd"/>
            <w:r w:rsidRPr="00E01B0B">
              <w:rPr>
                <w:rFonts w:ascii="Times New Roman" w:hAnsi="Times New Roman"/>
              </w:rPr>
              <w:t xml:space="preserve"> 2013 года</w:t>
            </w:r>
          </w:p>
        </w:tc>
        <w:tc>
          <w:tcPr>
            <w:tcW w:w="4408"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lastRenderedPageBreak/>
              <w:t>данные Территориального органа Федеральной службы государственной статистики по Архангельской области; сведения, полученные по результатам опросов населения</w:t>
            </w:r>
          </w:p>
        </w:tc>
      </w:tr>
      <w:tr w:rsidR="00750275" w:rsidRPr="00E01B0B" w:rsidTr="001871A5">
        <w:tc>
          <w:tcPr>
            <w:tcW w:w="4962"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lastRenderedPageBreak/>
              <w:t xml:space="preserve">3. Количество </w:t>
            </w:r>
            <w:proofErr w:type="gramStart"/>
            <w:r w:rsidRPr="00E01B0B">
              <w:rPr>
                <w:rFonts w:ascii="Times New Roman" w:hAnsi="Times New Roman"/>
              </w:rPr>
              <w:t>обеспеченных</w:t>
            </w:r>
            <w:proofErr w:type="gramEnd"/>
            <w:r w:rsidRPr="00E01B0B">
              <w:rPr>
                <w:rFonts w:ascii="Times New Roman" w:hAnsi="Times New Roman"/>
              </w:rPr>
              <w:t xml:space="preserve"> объектами инженерной инфраструктуры земельных</w:t>
            </w:r>
          </w:p>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участков, предоставляемых многодетным семьям и жилищно-строительным кооперативам</w:t>
            </w:r>
          </w:p>
        </w:tc>
        <w:tc>
          <w:tcPr>
            <w:tcW w:w="5656"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расчет производится на основании данных, полученных на конец отчетного года.</w:t>
            </w:r>
          </w:p>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При расчете учитывается количество подписанных сторонами актов о введенных в эксплуатацию объектах и сооружениях инженерной инфраструктуры для обеспечения земельных участков с учетом местных условий</w:t>
            </w:r>
          </w:p>
        </w:tc>
        <w:tc>
          <w:tcPr>
            <w:tcW w:w="4408"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данные, предоставляемые органами местного самоуправления муниципальных образований Архангельской области</w:t>
            </w:r>
          </w:p>
        </w:tc>
      </w:tr>
      <w:tr w:rsidR="00750275" w:rsidRPr="00E01B0B" w:rsidTr="001871A5">
        <w:tc>
          <w:tcPr>
            <w:tcW w:w="4962"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4. Количество молодых семей, улучшивших свои жилищные условия, включая многодетные</w:t>
            </w:r>
          </w:p>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молодые семьи</w:t>
            </w:r>
          </w:p>
        </w:tc>
        <w:tc>
          <w:tcPr>
            <w:tcW w:w="5656"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расчет производится на основании данных, полученных на конец отчетного года.</w:t>
            </w:r>
          </w:p>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При расчете учитывается количество свидетельств на получение социальной выплаты, выданных молодым семьям</w:t>
            </w:r>
          </w:p>
        </w:tc>
        <w:tc>
          <w:tcPr>
            <w:tcW w:w="4408"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данные, предоставляемые органами местного самоуправления муниципальных образований Архангельской области</w:t>
            </w:r>
          </w:p>
        </w:tc>
      </w:tr>
      <w:tr w:rsidR="00750275" w:rsidRPr="00E01B0B" w:rsidTr="001871A5">
        <w:tc>
          <w:tcPr>
            <w:tcW w:w="4962"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5656"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учитываются официальные данные, полученные от уполномоченного органа в области статистики на конец отчетного года</w:t>
            </w:r>
          </w:p>
        </w:tc>
        <w:tc>
          <w:tcPr>
            <w:tcW w:w="4408" w:type="dxa"/>
            <w:tcMar>
              <w:top w:w="62" w:type="dxa"/>
              <w:left w:w="102" w:type="dxa"/>
              <w:bottom w:w="102" w:type="dxa"/>
              <w:right w:w="62" w:type="dxa"/>
            </w:tcMar>
          </w:tcPr>
          <w:p w:rsidR="00750275" w:rsidRPr="00E01B0B" w:rsidRDefault="00750275">
            <w:pPr>
              <w:widowControl w:val="0"/>
              <w:autoSpaceDE w:val="0"/>
              <w:autoSpaceDN w:val="0"/>
              <w:adjustRightInd w:val="0"/>
              <w:spacing w:after="0" w:line="240" w:lineRule="auto"/>
              <w:rPr>
                <w:rFonts w:ascii="Times New Roman" w:hAnsi="Times New Roman"/>
              </w:rPr>
            </w:pPr>
            <w:r w:rsidRPr="00E01B0B">
              <w:rPr>
                <w:rFonts w:ascii="Times New Roman" w:hAnsi="Times New Roman"/>
              </w:rPr>
              <w:t>данные Территориального органа Федеральной службы государственной статистики по Архангельской области</w:t>
            </w:r>
          </w:p>
        </w:tc>
      </w:tr>
    </w:tbl>
    <w:p w:rsidR="00750275" w:rsidRDefault="00750275">
      <w:pPr>
        <w:widowControl w:val="0"/>
        <w:autoSpaceDE w:val="0"/>
        <w:autoSpaceDN w:val="0"/>
        <w:adjustRightInd w:val="0"/>
        <w:spacing w:after="0" w:line="240" w:lineRule="auto"/>
        <w:jc w:val="both"/>
        <w:rPr>
          <w:rFonts w:cs="Calibri"/>
        </w:rPr>
      </w:pPr>
    </w:p>
    <w:p w:rsidR="00750275" w:rsidRDefault="00750275">
      <w:pPr>
        <w:widowControl w:val="0"/>
        <w:autoSpaceDE w:val="0"/>
        <w:autoSpaceDN w:val="0"/>
        <w:adjustRightInd w:val="0"/>
        <w:spacing w:after="0" w:line="240" w:lineRule="auto"/>
        <w:jc w:val="both"/>
        <w:rPr>
          <w:rFonts w:cs="Calibri"/>
        </w:rPr>
      </w:pPr>
    </w:p>
    <w:p w:rsidR="00750275" w:rsidRDefault="00750275">
      <w:pPr>
        <w:widowControl w:val="0"/>
        <w:autoSpaceDE w:val="0"/>
        <w:autoSpaceDN w:val="0"/>
        <w:adjustRightInd w:val="0"/>
        <w:spacing w:after="0" w:line="240" w:lineRule="auto"/>
        <w:jc w:val="both"/>
        <w:rPr>
          <w:rFonts w:cs="Calibri"/>
        </w:rPr>
      </w:pPr>
    </w:p>
    <w:p w:rsidR="00982878" w:rsidRDefault="0092341C" w:rsidP="0092341C">
      <w:pPr>
        <w:jc w:val="center"/>
      </w:pPr>
      <w:r>
        <w:t>_________________</w:t>
      </w:r>
    </w:p>
    <w:p w:rsidR="00982878" w:rsidRDefault="00982878" w:rsidP="00982878">
      <w:pPr>
        <w:ind w:left="10260"/>
        <w:jc w:val="center"/>
      </w:pPr>
    </w:p>
    <w:p w:rsidR="00982878" w:rsidRPr="00982878" w:rsidRDefault="00982878" w:rsidP="005C5137">
      <w:pPr>
        <w:spacing w:after="0"/>
        <w:ind w:left="10260"/>
        <w:jc w:val="center"/>
        <w:rPr>
          <w:rFonts w:ascii="Times New Roman" w:hAnsi="Times New Roman"/>
        </w:rPr>
      </w:pPr>
      <w:r w:rsidRPr="00982878">
        <w:rPr>
          <w:rFonts w:ascii="Times New Roman" w:hAnsi="Times New Roman"/>
        </w:rPr>
        <w:lastRenderedPageBreak/>
        <w:t>ПРИЛОЖЕНИЕ № 2</w:t>
      </w:r>
    </w:p>
    <w:p w:rsidR="00982878" w:rsidRPr="00982878" w:rsidRDefault="00982878" w:rsidP="005C5137">
      <w:pPr>
        <w:autoSpaceDE w:val="0"/>
        <w:autoSpaceDN w:val="0"/>
        <w:adjustRightInd w:val="0"/>
        <w:spacing w:after="0"/>
        <w:ind w:left="10260"/>
        <w:jc w:val="center"/>
        <w:outlineLvl w:val="1"/>
        <w:rPr>
          <w:rFonts w:ascii="Times New Roman" w:hAnsi="Times New Roman"/>
        </w:rPr>
      </w:pPr>
      <w:r w:rsidRPr="00982878">
        <w:rPr>
          <w:rFonts w:ascii="Times New Roman" w:hAnsi="Times New Roman"/>
        </w:rPr>
        <w:t>к государственной программе</w:t>
      </w:r>
    </w:p>
    <w:p w:rsidR="00982878" w:rsidRPr="00982878" w:rsidRDefault="00982878" w:rsidP="005C5137">
      <w:pPr>
        <w:autoSpaceDE w:val="0"/>
        <w:autoSpaceDN w:val="0"/>
        <w:adjustRightInd w:val="0"/>
        <w:spacing w:after="0"/>
        <w:ind w:left="10260"/>
        <w:jc w:val="center"/>
        <w:outlineLvl w:val="1"/>
        <w:rPr>
          <w:rFonts w:ascii="Times New Roman" w:hAnsi="Times New Roman"/>
        </w:rPr>
      </w:pPr>
      <w:r w:rsidRPr="00982878">
        <w:rPr>
          <w:rFonts w:ascii="Times New Roman" w:hAnsi="Times New Roman"/>
        </w:rPr>
        <w:t>Архангельской области</w:t>
      </w:r>
    </w:p>
    <w:p w:rsidR="00982878" w:rsidRPr="00982878" w:rsidRDefault="00982878" w:rsidP="005C5137">
      <w:pPr>
        <w:spacing w:after="0"/>
        <w:ind w:left="10260"/>
        <w:jc w:val="center"/>
        <w:rPr>
          <w:rFonts w:ascii="Times New Roman" w:hAnsi="Times New Roman"/>
        </w:rPr>
      </w:pPr>
      <w:r w:rsidRPr="00982878">
        <w:rPr>
          <w:rFonts w:ascii="Times New Roman" w:hAnsi="Times New Roman"/>
        </w:rPr>
        <w:t>«Обеспечение качественным, доступным жильем и объектами инженерной инфраструктуры населения Архангельской области (2014 – 2020 годы)»</w:t>
      </w:r>
    </w:p>
    <w:p w:rsidR="00982878" w:rsidRPr="00982878" w:rsidRDefault="00982878" w:rsidP="005C5137">
      <w:pPr>
        <w:spacing w:after="0"/>
        <w:rPr>
          <w:rFonts w:ascii="Times New Roman" w:hAnsi="Times New Roman"/>
          <w:b/>
          <w:bCs/>
        </w:rPr>
      </w:pPr>
    </w:p>
    <w:p w:rsidR="00982878" w:rsidRPr="00982878" w:rsidRDefault="00982878" w:rsidP="005C5137">
      <w:pPr>
        <w:spacing w:after="0"/>
        <w:jc w:val="center"/>
        <w:rPr>
          <w:rFonts w:ascii="Times New Roman" w:hAnsi="Times New Roman"/>
          <w:b/>
          <w:bCs/>
        </w:rPr>
      </w:pPr>
      <w:r w:rsidRPr="00982878">
        <w:rPr>
          <w:rFonts w:ascii="Times New Roman" w:hAnsi="Times New Roman"/>
          <w:b/>
          <w:bCs/>
        </w:rPr>
        <w:t>ПЕРЕЧЕНЬ МЕРОПРИЯТИЙ</w:t>
      </w:r>
    </w:p>
    <w:p w:rsidR="00982878" w:rsidRPr="00982878" w:rsidRDefault="00982878" w:rsidP="005C5137">
      <w:pPr>
        <w:spacing w:after="120"/>
        <w:jc w:val="center"/>
        <w:rPr>
          <w:rFonts w:ascii="Times New Roman" w:hAnsi="Times New Roman"/>
        </w:rPr>
      </w:pPr>
      <w:r w:rsidRPr="00982878">
        <w:rPr>
          <w:rFonts w:ascii="Times New Roman" w:hAnsi="Times New Roman"/>
          <w:b/>
          <w:bCs/>
        </w:rPr>
        <w:t xml:space="preserve">государственной программы Архангельской области </w:t>
      </w:r>
      <w:r w:rsidRPr="00982878">
        <w:rPr>
          <w:rFonts w:ascii="Times New Roman" w:hAnsi="Times New Roman"/>
        </w:rPr>
        <w:t>«</w:t>
      </w:r>
      <w:r w:rsidRPr="00982878">
        <w:rPr>
          <w:rFonts w:ascii="Times New Roman" w:hAnsi="Times New Roman"/>
          <w:b/>
          <w:bCs/>
        </w:rPr>
        <w:t xml:space="preserve">Обеспечение качественным, доступным жильем и </w:t>
      </w:r>
      <w:r w:rsidRPr="00982878">
        <w:rPr>
          <w:rFonts w:ascii="Times New Roman" w:hAnsi="Times New Roman"/>
          <w:b/>
        </w:rPr>
        <w:t>объектами инженерной инфраструктуры</w:t>
      </w:r>
      <w:r w:rsidRPr="00982878">
        <w:rPr>
          <w:rFonts w:ascii="Times New Roman" w:hAnsi="Times New Roman"/>
          <w:b/>
          <w:bCs/>
        </w:rPr>
        <w:t xml:space="preserve"> населения Архангельской области (2014 – 2020 годы)</w:t>
      </w:r>
      <w:r w:rsidRPr="00982878">
        <w:rPr>
          <w:rFonts w:ascii="Times New Roman" w:hAnsi="Times New Roman"/>
        </w:rPr>
        <w:t>»</w:t>
      </w:r>
    </w:p>
    <w:p w:rsidR="00982878" w:rsidRPr="005C5137" w:rsidRDefault="00982878" w:rsidP="005C5137">
      <w:pPr>
        <w:autoSpaceDE w:val="0"/>
        <w:autoSpaceDN w:val="0"/>
        <w:adjustRightInd w:val="0"/>
        <w:spacing w:after="120"/>
        <w:ind w:firstLine="720"/>
        <w:jc w:val="both"/>
        <w:outlineLvl w:val="1"/>
        <w:rPr>
          <w:rFonts w:ascii="Times New Roman" w:hAnsi="Times New Roman"/>
          <w:sz w:val="20"/>
          <w:szCs w:val="20"/>
        </w:rPr>
      </w:pPr>
      <w:r w:rsidRPr="005C5137">
        <w:rPr>
          <w:rFonts w:ascii="Times New Roman" w:hAnsi="Times New Roman"/>
          <w:sz w:val="20"/>
          <w:szCs w:val="20"/>
        </w:rPr>
        <w:t xml:space="preserve">Ответственный исполнитель – министерство промышленности и строительства Архангельской области (далее </w:t>
      </w:r>
      <w:r w:rsidR="005C5137">
        <w:rPr>
          <w:rFonts w:ascii="Times New Roman" w:hAnsi="Times New Roman"/>
          <w:sz w:val="20"/>
          <w:szCs w:val="20"/>
        </w:rPr>
        <w:t xml:space="preserve">– министерство промышленности и </w:t>
      </w:r>
      <w:r w:rsidRPr="005C5137">
        <w:rPr>
          <w:rFonts w:ascii="Times New Roman" w:hAnsi="Times New Roman"/>
          <w:sz w:val="20"/>
          <w:szCs w:val="20"/>
        </w:rPr>
        <w:t>строительства)</w:t>
      </w:r>
    </w:p>
    <w:tbl>
      <w:tblPr>
        <w:tblW w:w="15735" w:type="dxa"/>
        <w:jc w:val="center"/>
        <w:tblInd w:w="108" w:type="dxa"/>
        <w:tblLayout w:type="fixed"/>
        <w:tblLook w:val="00A0"/>
      </w:tblPr>
      <w:tblGrid>
        <w:gridCol w:w="2340"/>
        <w:gridCol w:w="1579"/>
        <w:gridCol w:w="1301"/>
        <w:gridCol w:w="1079"/>
        <w:gridCol w:w="1079"/>
        <w:gridCol w:w="1088"/>
        <w:gridCol w:w="1088"/>
        <w:gridCol w:w="1084"/>
        <w:gridCol w:w="1088"/>
        <w:gridCol w:w="1174"/>
        <w:gridCol w:w="1134"/>
        <w:gridCol w:w="1701"/>
      </w:tblGrid>
      <w:tr w:rsidR="00982878" w:rsidRPr="00E01B0B" w:rsidTr="005C5137">
        <w:trPr>
          <w:trHeight w:val="70"/>
          <w:jc w:val="center"/>
        </w:trPr>
        <w:tc>
          <w:tcPr>
            <w:tcW w:w="2340" w:type="dxa"/>
            <w:vMerge w:val="restart"/>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Наименование мероприятия</w:t>
            </w:r>
          </w:p>
        </w:tc>
        <w:tc>
          <w:tcPr>
            <w:tcW w:w="1579" w:type="dxa"/>
            <w:vMerge w:val="restart"/>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Исполнители</w:t>
            </w:r>
          </w:p>
        </w:tc>
        <w:tc>
          <w:tcPr>
            <w:tcW w:w="1301" w:type="dxa"/>
            <w:vMerge w:val="restart"/>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 xml:space="preserve">Источник </w:t>
            </w:r>
            <w:proofErr w:type="gramStart"/>
            <w:r w:rsidRPr="00E01B0B">
              <w:rPr>
                <w:rFonts w:ascii="Times New Roman" w:hAnsi="Times New Roman"/>
                <w:b/>
                <w:sz w:val="18"/>
                <w:szCs w:val="18"/>
              </w:rPr>
              <w:t>финансиро-вания</w:t>
            </w:r>
            <w:proofErr w:type="gramEnd"/>
          </w:p>
        </w:tc>
        <w:tc>
          <w:tcPr>
            <w:tcW w:w="8814" w:type="dxa"/>
            <w:gridSpan w:val="8"/>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Объем финансирования,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b/>
                <w:sz w:val="18"/>
                <w:szCs w:val="18"/>
              </w:rPr>
            </w:pPr>
            <w:r w:rsidRPr="00E01B0B">
              <w:rPr>
                <w:rFonts w:ascii="Times New Roman" w:hAnsi="Times New Roman"/>
                <w:b/>
                <w:sz w:val="18"/>
                <w:szCs w:val="18"/>
              </w:rPr>
              <w:t xml:space="preserve">Показатели результата реализации мероприятия </w:t>
            </w:r>
          </w:p>
          <w:p w:rsidR="00982878" w:rsidRPr="00E01B0B" w:rsidRDefault="00982878" w:rsidP="005C5137">
            <w:pPr>
              <w:spacing w:after="0"/>
              <w:jc w:val="center"/>
              <w:rPr>
                <w:rFonts w:ascii="Times New Roman" w:hAnsi="Times New Roman"/>
                <w:b/>
                <w:sz w:val="18"/>
                <w:szCs w:val="18"/>
              </w:rPr>
            </w:pPr>
            <w:r w:rsidRPr="00E01B0B">
              <w:rPr>
                <w:rFonts w:ascii="Times New Roman" w:hAnsi="Times New Roman"/>
                <w:b/>
                <w:sz w:val="18"/>
                <w:szCs w:val="18"/>
              </w:rPr>
              <w:t>по годам</w:t>
            </w:r>
          </w:p>
        </w:tc>
      </w:tr>
      <w:tr w:rsidR="00982878" w:rsidRPr="00E01B0B" w:rsidTr="005C5137">
        <w:trPr>
          <w:trHeight w:val="259"/>
          <w:jc w:val="center"/>
        </w:trPr>
        <w:tc>
          <w:tcPr>
            <w:tcW w:w="2340" w:type="dxa"/>
            <w:vMerge/>
            <w:tcBorders>
              <w:top w:val="single" w:sz="4" w:space="0" w:color="auto"/>
              <w:left w:val="single" w:sz="4" w:space="0" w:color="auto"/>
              <w:bottom w:val="single" w:sz="4" w:space="0" w:color="auto"/>
              <w:right w:val="single" w:sz="4" w:space="0" w:color="auto"/>
            </w:tcBorders>
          </w:tcPr>
          <w:p w:rsidR="00982878" w:rsidRPr="00E01B0B" w:rsidRDefault="00982878" w:rsidP="0093071B">
            <w:pPr>
              <w:rPr>
                <w:rFonts w:ascii="Times New Roman" w:hAnsi="Times New Roman"/>
                <w:b/>
                <w:sz w:val="18"/>
                <w:szCs w:val="18"/>
              </w:rPr>
            </w:pPr>
          </w:p>
        </w:tc>
        <w:tc>
          <w:tcPr>
            <w:tcW w:w="1579" w:type="dxa"/>
            <w:vMerge/>
            <w:tcBorders>
              <w:top w:val="single" w:sz="4" w:space="0" w:color="auto"/>
              <w:left w:val="single" w:sz="4" w:space="0" w:color="auto"/>
              <w:bottom w:val="single" w:sz="4" w:space="0" w:color="auto"/>
              <w:right w:val="single" w:sz="4" w:space="0" w:color="auto"/>
            </w:tcBorders>
          </w:tcPr>
          <w:p w:rsidR="00982878" w:rsidRPr="00E01B0B" w:rsidRDefault="00982878" w:rsidP="0093071B">
            <w:pPr>
              <w:rPr>
                <w:rFonts w:ascii="Times New Roman" w:hAnsi="Times New Roman"/>
                <w:b/>
                <w:sz w:val="18"/>
                <w:szCs w:val="18"/>
              </w:rPr>
            </w:pPr>
          </w:p>
        </w:tc>
        <w:tc>
          <w:tcPr>
            <w:tcW w:w="1301" w:type="dxa"/>
            <w:vMerge/>
            <w:tcBorders>
              <w:top w:val="single" w:sz="4" w:space="0" w:color="auto"/>
              <w:left w:val="single" w:sz="4" w:space="0" w:color="auto"/>
              <w:bottom w:val="single" w:sz="4" w:space="0" w:color="auto"/>
              <w:right w:val="single" w:sz="4" w:space="0" w:color="auto"/>
            </w:tcBorders>
          </w:tcPr>
          <w:p w:rsidR="00982878" w:rsidRPr="00E01B0B" w:rsidRDefault="00982878" w:rsidP="0093071B">
            <w:pPr>
              <w:rPr>
                <w:rFonts w:ascii="Times New Roman" w:hAnsi="Times New Roman"/>
                <w:b/>
                <w:sz w:val="18"/>
                <w:szCs w:val="18"/>
              </w:rPr>
            </w:pPr>
          </w:p>
        </w:tc>
        <w:tc>
          <w:tcPr>
            <w:tcW w:w="1079"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всего</w:t>
            </w:r>
          </w:p>
        </w:tc>
        <w:tc>
          <w:tcPr>
            <w:tcW w:w="1079"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2014 г.</w:t>
            </w:r>
          </w:p>
        </w:tc>
        <w:tc>
          <w:tcPr>
            <w:tcW w:w="1088"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2015 г.</w:t>
            </w:r>
          </w:p>
        </w:tc>
        <w:tc>
          <w:tcPr>
            <w:tcW w:w="1088"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2016 г.</w:t>
            </w:r>
          </w:p>
        </w:tc>
        <w:tc>
          <w:tcPr>
            <w:tcW w:w="1084"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2017 г.</w:t>
            </w:r>
          </w:p>
        </w:tc>
        <w:tc>
          <w:tcPr>
            <w:tcW w:w="1088"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2018 г.</w:t>
            </w:r>
          </w:p>
        </w:tc>
        <w:tc>
          <w:tcPr>
            <w:tcW w:w="1174"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2019 г.</w:t>
            </w:r>
          </w:p>
        </w:tc>
        <w:tc>
          <w:tcPr>
            <w:tcW w:w="1134" w:type="dxa"/>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
                <w:sz w:val="18"/>
                <w:szCs w:val="18"/>
              </w:rPr>
            </w:pPr>
            <w:r w:rsidRPr="00E01B0B">
              <w:rPr>
                <w:rFonts w:ascii="Times New Roman" w:hAnsi="Times New Roman"/>
                <w:b/>
                <w:sz w:val="18"/>
                <w:szCs w:val="18"/>
              </w:rPr>
              <w:t>2020 г.</w:t>
            </w:r>
          </w:p>
        </w:tc>
        <w:tc>
          <w:tcPr>
            <w:tcW w:w="1701" w:type="dxa"/>
            <w:vMerge/>
            <w:tcBorders>
              <w:top w:val="single" w:sz="4" w:space="0" w:color="auto"/>
              <w:left w:val="single" w:sz="4" w:space="0" w:color="auto"/>
              <w:bottom w:val="single" w:sz="4" w:space="0" w:color="auto"/>
              <w:right w:val="single" w:sz="4" w:space="0" w:color="auto"/>
            </w:tcBorders>
          </w:tcPr>
          <w:p w:rsidR="00982878" w:rsidRPr="00E01B0B" w:rsidRDefault="00982878" w:rsidP="0093071B">
            <w:pPr>
              <w:rPr>
                <w:rFonts w:ascii="Times New Roman" w:hAnsi="Times New Roman"/>
                <w:b/>
                <w:sz w:val="18"/>
                <w:szCs w:val="18"/>
              </w:rPr>
            </w:pPr>
          </w:p>
        </w:tc>
      </w:tr>
    </w:tbl>
    <w:p w:rsidR="00982878" w:rsidRPr="00982878" w:rsidRDefault="00982878" w:rsidP="00982878">
      <w:pPr>
        <w:rPr>
          <w:rFonts w:ascii="Times New Roman" w:hAnsi="Times New Roman"/>
          <w:sz w:val="4"/>
          <w:szCs w:val="4"/>
        </w:rPr>
      </w:pPr>
    </w:p>
    <w:tbl>
      <w:tblPr>
        <w:tblW w:w="15784" w:type="dxa"/>
        <w:jc w:val="center"/>
        <w:tblInd w:w="108" w:type="dxa"/>
        <w:tblLayout w:type="fixed"/>
        <w:tblLook w:val="00A0"/>
      </w:tblPr>
      <w:tblGrid>
        <w:gridCol w:w="2332"/>
        <w:gridCol w:w="1577"/>
        <w:gridCol w:w="29"/>
        <w:gridCol w:w="25"/>
        <w:gridCol w:w="1247"/>
        <w:gridCol w:w="34"/>
        <w:gridCol w:w="19"/>
        <w:gridCol w:w="974"/>
        <w:gridCol w:w="53"/>
        <w:gridCol w:w="52"/>
        <w:gridCol w:w="37"/>
        <w:gridCol w:w="992"/>
        <w:gridCol w:w="6"/>
        <w:gridCol w:w="27"/>
        <w:gridCol w:w="52"/>
        <w:gridCol w:w="939"/>
        <w:gridCol w:w="65"/>
        <w:gridCol w:w="45"/>
        <w:gridCol w:w="993"/>
        <w:gridCol w:w="29"/>
        <w:gridCol w:w="7"/>
        <w:gridCol w:w="14"/>
        <w:gridCol w:w="46"/>
        <w:gridCol w:w="1020"/>
        <w:gridCol w:w="18"/>
        <w:gridCol w:w="23"/>
        <w:gridCol w:w="67"/>
        <w:gridCol w:w="991"/>
        <w:gridCol w:w="9"/>
        <w:gridCol w:w="44"/>
        <w:gridCol w:w="1021"/>
        <w:gridCol w:w="72"/>
        <w:gridCol w:w="30"/>
        <w:gridCol w:w="11"/>
        <w:gridCol w:w="1134"/>
        <w:gridCol w:w="1708"/>
        <w:gridCol w:w="12"/>
        <w:gridCol w:w="21"/>
        <w:gridCol w:w="9"/>
      </w:tblGrid>
      <w:tr w:rsidR="00982878" w:rsidRPr="00E01B0B" w:rsidTr="005C5137">
        <w:trPr>
          <w:trHeight w:val="86"/>
          <w:tblHeader/>
          <w:jc w:val="center"/>
        </w:trPr>
        <w:tc>
          <w:tcPr>
            <w:tcW w:w="2332" w:type="dxa"/>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1</w:t>
            </w:r>
          </w:p>
        </w:tc>
        <w:tc>
          <w:tcPr>
            <w:tcW w:w="1577" w:type="dxa"/>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2</w:t>
            </w:r>
          </w:p>
        </w:tc>
        <w:tc>
          <w:tcPr>
            <w:tcW w:w="1301" w:type="dxa"/>
            <w:gridSpan w:val="3"/>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3</w:t>
            </w:r>
          </w:p>
        </w:tc>
        <w:tc>
          <w:tcPr>
            <w:tcW w:w="1080" w:type="dxa"/>
            <w:gridSpan w:val="4"/>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4</w:t>
            </w:r>
          </w:p>
        </w:tc>
        <w:tc>
          <w:tcPr>
            <w:tcW w:w="1081" w:type="dxa"/>
            <w:gridSpan w:val="3"/>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5</w:t>
            </w:r>
          </w:p>
        </w:tc>
        <w:tc>
          <w:tcPr>
            <w:tcW w:w="1089" w:type="dxa"/>
            <w:gridSpan w:val="5"/>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6</w:t>
            </w:r>
          </w:p>
        </w:tc>
        <w:tc>
          <w:tcPr>
            <w:tcW w:w="1088" w:type="dxa"/>
            <w:gridSpan w:val="5"/>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7</w:t>
            </w:r>
          </w:p>
        </w:tc>
        <w:tc>
          <w:tcPr>
            <w:tcW w:w="1084" w:type="dxa"/>
            <w:gridSpan w:val="3"/>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8</w:t>
            </w:r>
          </w:p>
        </w:tc>
        <w:tc>
          <w:tcPr>
            <w:tcW w:w="1090" w:type="dxa"/>
            <w:gridSpan w:val="4"/>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9</w:t>
            </w:r>
          </w:p>
        </w:tc>
        <w:tc>
          <w:tcPr>
            <w:tcW w:w="1167" w:type="dxa"/>
            <w:gridSpan w:val="4"/>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10</w:t>
            </w:r>
          </w:p>
        </w:tc>
        <w:tc>
          <w:tcPr>
            <w:tcW w:w="1145" w:type="dxa"/>
            <w:gridSpan w:val="2"/>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11</w:t>
            </w:r>
          </w:p>
        </w:tc>
        <w:tc>
          <w:tcPr>
            <w:tcW w:w="1750" w:type="dxa"/>
            <w:gridSpan w:val="4"/>
            <w:tcBorders>
              <w:top w:val="single" w:sz="4" w:space="0" w:color="auto"/>
              <w:left w:val="single" w:sz="4" w:space="0" w:color="auto"/>
              <w:bottom w:val="single" w:sz="4" w:space="0" w:color="auto"/>
              <w:right w:val="single" w:sz="4" w:space="0" w:color="auto"/>
            </w:tcBorders>
          </w:tcPr>
          <w:p w:rsidR="00982878" w:rsidRPr="00E01B0B" w:rsidRDefault="00982878" w:rsidP="005C5137">
            <w:pPr>
              <w:spacing w:after="0"/>
              <w:jc w:val="center"/>
              <w:rPr>
                <w:rFonts w:ascii="Times New Roman" w:hAnsi="Times New Roman"/>
                <w:sz w:val="18"/>
                <w:szCs w:val="18"/>
              </w:rPr>
            </w:pPr>
            <w:r w:rsidRPr="00E01B0B">
              <w:rPr>
                <w:rFonts w:ascii="Times New Roman" w:hAnsi="Times New Roman"/>
                <w:sz w:val="18"/>
                <w:szCs w:val="18"/>
              </w:rPr>
              <w:t>12</w:t>
            </w:r>
          </w:p>
        </w:tc>
      </w:tr>
      <w:tr w:rsidR="00982878" w:rsidRPr="00E01B0B" w:rsidTr="005C5137">
        <w:trPr>
          <w:trHeight w:val="127"/>
          <w:jc w:val="center"/>
        </w:trPr>
        <w:tc>
          <w:tcPr>
            <w:tcW w:w="15784" w:type="dxa"/>
            <w:gridSpan w:val="39"/>
            <w:tcBorders>
              <w:top w:val="single" w:sz="4" w:space="0" w:color="auto"/>
            </w:tcBorders>
          </w:tcPr>
          <w:p w:rsidR="00982878" w:rsidRPr="00E01B0B" w:rsidRDefault="00982878" w:rsidP="005C5137">
            <w:pPr>
              <w:spacing w:after="120"/>
              <w:jc w:val="center"/>
              <w:rPr>
                <w:rFonts w:ascii="Times New Roman" w:hAnsi="Times New Roman"/>
                <w:b/>
                <w:bCs/>
                <w:sz w:val="18"/>
                <w:szCs w:val="18"/>
              </w:rPr>
            </w:pPr>
            <w:r w:rsidRPr="00E01B0B">
              <w:rPr>
                <w:rFonts w:ascii="Times New Roman" w:hAnsi="Times New Roman"/>
                <w:b/>
                <w:bCs/>
                <w:sz w:val="18"/>
                <w:szCs w:val="18"/>
              </w:rPr>
              <w:t>Подпрограмма № 1 «Создание условий для обеспечения доступным и комфортным жильем жителей Архангельской области»</w:t>
            </w:r>
          </w:p>
        </w:tc>
      </w:tr>
      <w:tr w:rsidR="00982878" w:rsidRPr="00E01B0B" w:rsidTr="005C5137">
        <w:trPr>
          <w:trHeight w:val="247"/>
          <w:jc w:val="center"/>
        </w:trPr>
        <w:tc>
          <w:tcPr>
            <w:tcW w:w="15784" w:type="dxa"/>
            <w:gridSpan w:val="39"/>
          </w:tcPr>
          <w:p w:rsidR="00982878" w:rsidRPr="00E01B0B" w:rsidRDefault="00982878" w:rsidP="005C5137">
            <w:pPr>
              <w:spacing w:after="120"/>
              <w:ind w:firstLine="432"/>
              <w:rPr>
                <w:rFonts w:ascii="Times New Roman" w:hAnsi="Times New Roman"/>
                <w:bCs/>
                <w:sz w:val="18"/>
                <w:szCs w:val="18"/>
              </w:rPr>
            </w:pPr>
            <w:r w:rsidRPr="00E01B0B">
              <w:rPr>
                <w:rFonts w:ascii="Times New Roman" w:hAnsi="Times New Roman"/>
                <w:bCs/>
                <w:sz w:val="18"/>
                <w:szCs w:val="18"/>
              </w:rPr>
              <w:t xml:space="preserve">Цель подпрограммы № 1 – повышение доступности жилья и качества жилищного обеспечения населения </w:t>
            </w:r>
          </w:p>
        </w:tc>
      </w:tr>
      <w:tr w:rsidR="00982878" w:rsidRPr="00E01B0B" w:rsidTr="005C5137">
        <w:trPr>
          <w:trHeight w:val="348"/>
          <w:jc w:val="center"/>
        </w:trPr>
        <w:tc>
          <w:tcPr>
            <w:tcW w:w="15784" w:type="dxa"/>
            <w:gridSpan w:val="39"/>
          </w:tcPr>
          <w:p w:rsidR="00982878" w:rsidRPr="00E01B0B" w:rsidRDefault="00982878" w:rsidP="005C5137">
            <w:pPr>
              <w:spacing w:after="120"/>
              <w:ind w:firstLine="432"/>
              <w:rPr>
                <w:rFonts w:ascii="Times New Roman" w:hAnsi="Times New Roman"/>
                <w:bCs/>
                <w:sz w:val="18"/>
                <w:szCs w:val="18"/>
              </w:rPr>
            </w:pPr>
            <w:r w:rsidRPr="00E01B0B">
              <w:rPr>
                <w:rFonts w:ascii="Times New Roman" w:hAnsi="Times New Roman"/>
                <w:bCs/>
                <w:sz w:val="18"/>
                <w:szCs w:val="18"/>
              </w:rPr>
              <w:t>Задача № 1 – п</w:t>
            </w:r>
            <w:r w:rsidRPr="00E01B0B">
              <w:rPr>
                <w:rFonts w:ascii="Times New Roman" w:hAnsi="Times New Roman"/>
                <w:sz w:val="18"/>
                <w:szCs w:val="18"/>
              </w:rPr>
              <w:t>овышение уровня доступности жилья в Архангельской области</w:t>
            </w:r>
          </w:p>
        </w:tc>
      </w:tr>
      <w:tr w:rsidR="00982878" w:rsidRPr="00E01B0B" w:rsidTr="005C5137">
        <w:trPr>
          <w:trHeight w:val="130"/>
          <w:jc w:val="center"/>
        </w:trPr>
        <w:tc>
          <w:tcPr>
            <w:tcW w:w="2332" w:type="dxa"/>
            <w:vMerge w:val="restart"/>
          </w:tcPr>
          <w:p w:rsidR="00982878" w:rsidRPr="00E01B0B" w:rsidRDefault="00982878" w:rsidP="005C5137">
            <w:pPr>
              <w:autoSpaceDE w:val="0"/>
              <w:autoSpaceDN w:val="0"/>
              <w:adjustRightInd w:val="0"/>
              <w:rPr>
                <w:rFonts w:ascii="Times New Roman" w:hAnsi="Times New Roman"/>
                <w:sz w:val="18"/>
                <w:szCs w:val="18"/>
              </w:rPr>
            </w:pPr>
            <w:r w:rsidRPr="00E01B0B">
              <w:rPr>
                <w:rFonts w:ascii="Times New Roman" w:hAnsi="Times New Roman"/>
                <w:sz w:val="18"/>
                <w:szCs w:val="18"/>
              </w:rPr>
              <w:t xml:space="preserve">1.1. Развитие некоммерческого жилищного фонда в Архангельской области, в том числе для граждан, имеющих невысокий уровень дохода, включая строительство или приобретение служебного жилья (включая услуги по охране объектов), а также создание условий для </w:t>
            </w:r>
            <w:r w:rsidRPr="00E01B0B">
              <w:rPr>
                <w:rFonts w:ascii="Times New Roman" w:hAnsi="Times New Roman"/>
                <w:sz w:val="18"/>
                <w:szCs w:val="18"/>
              </w:rPr>
              <w:lastRenderedPageBreak/>
              <w:t xml:space="preserve">формирования рынка доступного арендного </w:t>
            </w:r>
            <w:r w:rsidR="005C5137" w:rsidRPr="00E01B0B">
              <w:rPr>
                <w:rFonts w:ascii="Times New Roman" w:hAnsi="Times New Roman"/>
                <w:sz w:val="18"/>
                <w:szCs w:val="18"/>
              </w:rPr>
              <w:t>жилья</w:t>
            </w:r>
          </w:p>
        </w:tc>
        <w:tc>
          <w:tcPr>
            <w:tcW w:w="1577" w:type="dxa"/>
            <w:vMerge w:val="restart"/>
          </w:tcPr>
          <w:p w:rsidR="00982878" w:rsidRPr="00E01B0B" w:rsidRDefault="00982878" w:rsidP="0093071B">
            <w:pPr>
              <w:autoSpaceDE w:val="0"/>
              <w:autoSpaceDN w:val="0"/>
              <w:adjustRightInd w:val="0"/>
              <w:rPr>
                <w:rFonts w:ascii="Times New Roman" w:hAnsi="Times New Roman"/>
                <w:sz w:val="18"/>
                <w:szCs w:val="18"/>
              </w:rPr>
            </w:pPr>
            <w:r w:rsidRPr="00E01B0B">
              <w:rPr>
                <w:rFonts w:ascii="Times New Roman" w:hAnsi="Times New Roman"/>
                <w:sz w:val="18"/>
                <w:szCs w:val="18"/>
              </w:rPr>
              <w:lastRenderedPageBreak/>
              <w:t xml:space="preserve">министерство промышленности и строительства, министерство агропромышленного комплекса и торговли Архангельской области  </w:t>
            </w: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всего</w:t>
            </w:r>
          </w:p>
        </w:tc>
        <w:tc>
          <w:tcPr>
            <w:tcW w:w="1080" w:type="dxa"/>
            <w:gridSpan w:val="4"/>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2 257 583,9</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32 070,5</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90 000,0</w:t>
            </w:r>
          </w:p>
        </w:tc>
        <w:tc>
          <w:tcPr>
            <w:tcW w:w="108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512 091,0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512 091,0</w:t>
            </w:r>
          </w:p>
        </w:tc>
        <w:tc>
          <w:tcPr>
            <w:tcW w:w="116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512 091,0</w:t>
            </w:r>
          </w:p>
        </w:tc>
        <w:tc>
          <w:tcPr>
            <w:tcW w:w="1145"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599 240,4</w:t>
            </w:r>
          </w:p>
        </w:tc>
        <w:tc>
          <w:tcPr>
            <w:tcW w:w="1750" w:type="dxa"/>
            <w:gridSpan w:val="4"/>
            <w:vMerge w:val="restart"/>
          </w:tcPr>
          <w:p w:rsidR="00982878" w:rsidRPr="00E01B0B" w:rsidRDefault="00982878" w:rsidP="0093071B">
            <w:pPr>
              <w:autoSpaceDE w:val="0"/>
              <w:autoSpaceDN w:val="0"/>
              <w:adjustRightInd w:val="0"/>
              <w:rPr>
                <w:rFonts w:ascii="Times New Roman" w:hAnsi="Times New Roman"/>
                <w:sz w:val="18"/>
                <w:szCs w:val="18"/>
              </w:rPr>
            </w:pPr>
            <w:r w:rsidRPr="00E01B0B">
              <w:rPr>
                <w:rFonts w:ascii="Times New Roman" w:hAnsi="Times New Roman"/>
                <w:sz w:val="18"/>
                <w:szCs w:val="18"/>
              </w:rPr>
              <w:t>увеличение годового объема ввода жилья за счет строительства некоммерческого жилого фонда в Архангельской области на 70,5 тыс. кв. метров в период 2014 - 2020 годов</w:t>
            </w:r>
          </w:p>
          <w:p w:rsidR="00982878" w:rsidRPr="00E01B0B" w:rsidRDefault="00982878" w:rsidP="0093071B">
            <w:pPr>
              <w:rPr>
                <w:rFonts w:ascii="Times New Roman" w:hAnsi="Times New Roman"/>
                <w:sz w:val="18"/>
                <w:szCs w:val="18"/>
              </w:rPr>
            </w:pPr>
          </w:p>
        </w:tc>
      </w:tr>
      <w:tr w:rsidR="00982878" w:rsidRPr="00E01B0B" w:rsidTr="005C5137">
        <w:trPr>
          <w:trHeight w:val="11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089" w:type="dxa"/>
            <w:gridSpan w:val="5"/>
          </w:tcPr>
          <w:p w:rsidR="00982878" w:rsidRPr="00E01B0B" w:rsidRDefault="00982878" w:rsidP="0093071B">
            <w:pPr>
              <w:jc w:val="center"/>
              <w:rPr>
                <w:rFonts w:ascii="Times New Roman" w:hAnsi="Times New Roman"/>
              </w:rPr>
            </w:pPr>
          </w:p>
        </w:tc>
        <w:tc>
          <w:tcPr>
            <w:tcW w:w="1088" w:type="dxa"/>
            <w:gridSpan w:val="5"/>
          </w:tcPr>
          <w:p w:rsidR="00982878" w:rsidRPr="00E01B0B" w:rsidRDefault="00982878" w:rsidP="0093071B">
            <w:pPr>
              <w:jc w:val="center"/>
              <w:rPr>
                <w:rFonts w:ascii="Times New Roman" w:hAnsi="Times New Roman"/>
                <w:spacing w:val="-20"/>
                <w:sz w:val="18"/>
                <w:szCs w:val="18"/>
              </w:rPr>
            </w:pPr>
          </w:p>
        </w:tc>
        <w:tc>
          <w:tcPr>
            <w:tcW w:w="1084" w:type="dxa"/>
            <w:gridSpan w:val="3"/>
          </w:tcPr>
          <w:p w:rsidR="00982878" w:rsidRPr="00E01B0B" w:rsidRDefault="00982878" w:rsidP="0093071B">
            <w:pPr>
              <w:jc w:val="center"/>
              <w:rPr>
                <w:rFonts w:ascii="Times New Roman" w:hAnsi="Times New Roman"/>
                <w:spacing w:val="-20"/>
                <w:sz w:val="18"/>
                <w:szCs w:val="18"/>
              </w:rPr>
            </w:pPr>
          </w:p>
        </w:tc>
        <w:tc>
          <w:tcPr>
            <w:tcW w:w="1090" w:type="dxa"/>
            <w:gridSpan w:val="4"/>
          </w:tcPr>
          <w:p w:rsidR="00982878" w:rsidRPr="00E01B0B" w:rsidRDefault="00982878" w:rsidP="0093071B">
            <w:pPr>
              <w:jc w:val="center"/>
              <w:rPr>
                <w:rFonts w:ascii="Times New Roman" w:hAnsi="Times New Roman"/>
                <w:spacing w:val="-20"/>
                <w:sz w:val="18"/>
                <w:szCs w:val="18"/>
              </w:rPr>
            </w:pPr>
          </w:p>
        </w:tc>
        <w:tc>
          <w:tcPr>
            <w:tcW w:w="1167" w:type="dxa"/>
            <w:gridSpan w:val="4"/>
          </w:tcPr>
          <w:p w:rsidR="00982878" w:rsidRPr="00E01B0B" w:rsidRDefault="00982878" w:rsidP="0093071B">
            <w:pPr>
              <w:jc w:val="center"/>
              <w:rPr>
                <w:rFonts w:ascii="Times New Roman" w:hAnsi="Times New Roman"/>
                <w:spacing w:val="-20"/>
                <w:sz w:val="18"/>
                <w:szCs w:val="18"/>
              </w:rPr>
            </w:pPr>
          </w:p>
        </w:tc>
        <w:tc>
          <w:tcPr>
            <w:tcW w:w="1145" w:type="dxa"/>
            <w:gridSpan w:val="2"/>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83"/>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49"/>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 в том числе:</w:t>
            </w:r>
          </w:p>
        </w:tc>
        <w:tc>
          <w:tcPr>
            <w:tcW w:w="1080" w:type="dxa"/>
            <w:gridSpan w:val="4"/>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2 257 583,9</w:t>
            </w:r>
          </w:p>
          <w:p w:rsidR="00982878" w:rsidRPr="00E01B0B" w:rsidRDefault="00982878" w:rsidP="0093071B">
            <w:pPr>
              <w:jc w:val="center"/>
              <w:rPr>
                <w:rFonts w:ascii="Times New Roman" w:hAnsi="Times New Roman"/>
                <w:color w:val="000000"/>
                <w:sz w:val="18"/>
                <w:szCs w:val="18"/>
              </w:rPr>
            </w:pP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32 070,5</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90 000,0</w:t>
            </w:r>
          </w:p>
        </w:tc>
        <w:tc>
          <w:tcPr>
            <w:tcW w:w="108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512 091,0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512 091,0</w:t>
            </w:r>
          </w:p>
        </w:tc>
        <w:tc>
          <w:tcPr>
            <w:tcW w:w="116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512 091,0</w:t>
            </w:r>
          </w:p>
        </w:tc>
        <w:tc>
          <w:tcPr>
            <w:tcW w:w="1145"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599 240,4</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23"/>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53"/>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5"/>
          <w:jc w:val="center"/>
        </w:trPr>
        <w:tc>
          <w:tcPr>
            <w:tcW w:w="2332" w:type="dxa"/>
            <w:vMerge w:val="restart"/>
          </w:tcPr>
          <w:p w:rsidR="00982878" w:rsidRPr="00E01B0B" w:rsidRDefault="00982878" w:rsidP="005C5137">
            <w:pPr>
              <w:autoSpaceDE w:val="0"/>
              <w:autoSpaceDN w:val="0"/>
              <w:adjustRightInd w:val="0"/>
              <w:spacing w:after="120"/>
              <w:rPr>
                <w:rFonts w:ascii="Times New Roman" w:hAnsi="Times New Roman"/>
                <w:sz w:val="18"/>
                <w:szCs w:val="18"/>
              </w:rPr>
            </w:pPr>
            <w:r w:rsidRPr="00E01B0B">
              <w:rPr>
                <w:rFonts w:ascii="Times New Roman" w:hAnsi="Times New Roman"/>
                <w:sz w:val="18"/>
                <w:szCs w:val="18"/>
              </w:rPr>
              <w:lastRenderedPageBreak/>
              <w:t>1.2. Предоставление доступного и комфортного жилья 60 процентам семей, проживающих в Архангельской области и желающих улучшить свои жилищные условия, включая граждан - членов жилищно-строительных кооперативов, и ветеранам Великой Отечественной войны (строительство и приобретение жилья, в том числе для использования в качестве маневренного жилищного фонда, и объе</w:t>
            </w:r>
            <w:r w:rsidR="005C5137" w:rsidRPr="00E01B0B">
              <w:rPr>
                <w:rFonts w:ascii="Times New Roman" w:hAnsi="Times New Roman"/>
                <w:sz w:val="18"/>
                <w:szCs w:val="18"/>
              </w:rPr>
              <w:t>ктов инженерной инфраструктуры)</w:t>
            </w:r>
          </w:p>
        </w:tc>
        <w:tc>
          <w:tcPr>
            <w:tcW w:w="1577"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80" w:type="dxa"/>
            <w:gridSpan w:val="4"/>
          </w:tcPr>
          <w:p w:rsidR="00982878" w:rsidRPr="00E01B0B" w:rsidRDefault="00982878" w:rsidP="0093071B">
            <w:pPr>
              <w:jc w:val="center"/>
              <w:rPr>
                <w:rFonts w:ascii="Times New Roman" w:hAnsi="Times New Roman"/>
                <w:color w:val="000000"/>
              </w:rPr>
            </w:pPr>
            <w:r w:rsidRPr="00E01B0B">
              <w:rPr>
                <w:rFonts w:ascii="Times New Roman" w:hAnsi="Times New Roman"/>
                <w:color w:val="000000"/>
                <w:sz w:val="18"/>
              </w:rPr>
              <w:t>4 087 537,1</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189 839,1</w:t>
            </w:r>
          </w:p>
        </w:tc>
        <w:tc>
          <w:tcPr>
            <w:tcW w:w="1089"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255 302,6</w:t>
            </w:r>
          </w:p>
        </w:tc>
        <w:tc>
          <w:tcPr>
            <w:tcW w:w="108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120 364,3</w:t>
            </w:r>
          </w:p>
        </w:tc>
        <w:tc>
          <w:tcPr>
            <w:tcW w:w="108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783 230,0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845 900,0</w:t>
            </w:r>
          </w:p>
        </w:tc>
        <w:tc>
          <w:tcPr>
            <w:tcW w:w="116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908 270,0</w:t>
            </w:r>
          </w:p>
        </w:tc>
        <w:tc>
          <w:tcPr>
            <w:tcW w:w="1145"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984 631,1</w:t>
            </w:r>
          </w:p>
        </w:tc>
        <w:tc>
          <w:tcPr>
            <w:tcW w:w="1750" w:type="dxa"/>
            <w:gridSpan w:val="4"/>
            <w:vMerge w:val="restart"/>
          </w:tcPr>
          <w:p w:rsidR="00982878" w:rsidRPr="00E01B0B" w:rsidRDefault="00982878" w:rsidP="005C5137">
            <w:pPr>
              <w:spacing w:after="0"/>
              <w:ind w:right="-57"/>
              <w:rPr>
                <w:rFonts w:ascii="Times New Roman" w:hAnsi="Times New Roman"/>
                <w:sz w:val="18"/>
                <w:szCs w:val="18"/>
              </w:rPr>
            </w:pPr>
            <w:r w:rsidRPr="00E01B0B">
              <w:rPr>
                <w:rFonts w:ascii="Times New Roman" w:hAnsi="Times New Roman"/>
                <w:sz w:val="18"/>
                <w:szCs w:val="18"/>
              </w:rPr>
              <w:t xml:space="preserve">увеличение объема ввода жилья на участках, </w:t>
            </w:r>
            <w:r w:rsidRPr="00E01B0B">
              <w:rPr>
                <w:rFonts w:ascii="Times New Roman" w:hAnsi="Times New Roman"/>
                <w:spacing w:val="-6"/>
                <w:sz w:val="18"/>
                <w:szCs w:val="18"/>
              </w:rPr>
              <w:t>предназначенных под</w:t>
            </w:r>
            <w:r w:rsidRPr="00E01B0B">
              <w:rPr>
                <w:rFonts w:ascii="Times New Roman" w:hAnsi="Times New Roman"/>
                <w:sz w:val="18"/>
                <w:szCs w:val="18"/>
              </w:rPr>
              <w:t xml:space="preserve"> </w:t>
            </w:r>
            <w:r w:rsidRPr="00E01B0B">
              <w:rPr>
                <w:rFonts w:ascii="Times New Roman" w:hAnsi="Times New Roman"/>
                <w:spacing w:val="-6"/>
                <w:sz w:val="18"/>
                <w:szCs w:val="18"/>
              </w:rPr>
              <w:t>комплексное освоение территорий</w:t>
            </w:r>
            <w:r w:rsidRPr="00E01B0B">
              <w:rPr>
                <w:rFonts w:ascii="Times New Roman" w:hAnsi="Times New Roman"/>
                <w:sz w:val="18"/>
                <w:szCs w:val="18"/>
              </w:rPr>
              <w:t xml:space="preserve"> в период 2014 – 2020 годов на 1157,4 тыс. кв. метров; обеспечение </w:t>
            </w:r>
            <w:r w:rsidRPr="00E01B0B">
              <w:rPr>
                <w:rFonts w:ascii="Times New Roman" w:hAnsi="Times New Roman"/>
                <w:spacing w:val="-8"/>
                <w:sz w:val="18"/>
                <w:szCs w:val="18"/>
              </w:rPr>
              <w:t>5 земельных участков,</w:t>
            </w:r>
            <w:r w:rsidRPr="00E01B0B">
              <w:rPr>
                <w:rFonts w:ascii="Times New Roman" w:hAnsi="Times New Roman"/>
                <w:sz w:val="18"/>
                <w:szCs w:val="18"/>
              </w:rPr>
              <w:t xml:space="preserve"> предоставленных жилищно-строительным кооперативам, объектами инженерной инфраструктуры</w:t>
            </w:r>
          </w:p>
        </w:tc>
      </w:tr>
      <w:tr w:rsidR="00982878" w:rsidRPr="00E01B0B" w:rsidTr="005C5137">
        <w:trPr>
          <w:trHeight w:val="312"/>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089" w:type="dxa"/>
            <w:gridSpan w:val="5"/>
          </w:tcPr>
          <w:p w:rsidR="00982878" w:rsidRPr="00E01B0B" w:rsidRDefault="00982878" w:rsidP="0093071B">
            <w:pPr>
              <w:jc w:val="center"/>
              <w:rPr>
                <w:rFonts w:ascii="Times New Roman" w:hAnsi="Times New Roman"/>
                <w:spacing w:val="-20"/>
                <w:sz w:val="18"/>
                <w:szCs w:val="18"/>
              </w:rPr>
            </w:pPr>
          </w:p>
        </w:tc>
        <w:tc>
          <w:tcPr>
            <w:tcW w:w="1088" w:type="dxa"/>
            <w:gridSpan w:val="5"/>
          </w:tcPr>
          <w:p w:rsidR="00982878" w:rsidRPr="00E01B0B" w:rsidRDefault="00982878" w:rsidP="0093071B">
            <w:pPr>
              <w:jc w:val="center"/>
              <w:rPr>
                <w:rFonts w:ascii="Times New Roman" w:hAnsi="Times New Roman"/>
                <w:spacing w:val="-20"/>
                <w:sz w:val="18"/>
                <w:szCs w:val="18"/>
              </w:rPr>
            </w:pPr>
          </w:p>
        </w:tc>
        <w:tc>
          <w:tcPr>
            <w:tcW w:w="1084" w:type="dxa"/>
            <w:gridSpan w:val="3"/>
          </w:tcPr>
          <w:p w:rsidR="00982878" w:rsidRPr="00E01B0B" w:rsidRDefault="00982878" w:rsidP="0093071B">
            <w:pPr>
              <w:jc w:val="center"/>
              <w:rPr>
                <w:rFonts w:ascii="Times New Roman" w:hAnsi="Times New Roman"/>
                <w:spacing w:val="-20"/>
                <w:sz w:val="18"/>
                <w:szCs w:val="18"/>
              </w:rPr>
            </w:pPr>
          </w:p>
        </w:tc>
        <w:tc>
          <w:tcPr>
            <w:tcW w:w="1090" w:type="dxa"/>
            <w:gridSpan w:val="4"/>
          </w:tcPr>
          <w:p w:rsidR="00982878" w:rsidRPr="00E01B0B" w:rsidRDefault="00982878" w:rsidP="0093071B">
            <w:pPr>
              <w:jc w:val="center"/>
              <w:rPr>
                <w:rFonts w:ascii="Times New Roman" w:hAnsi="Times New Roman"/>
                <w:spacing w:val="-20"/>
                <w:sz w:val="18"/>
                <w:szCs w:val="18"/>
              </w:rPr>
            </w:pPr>
          </w:p>
        </w:tc>
        <w:tc>
          <w:tcPr>
            <w:tcW w:w="1167" w:type="dxa"/>
            <w:gridSpan w:val="4"/>
          </w:tcPr>
          <w:p w:rsidR="00982878" w:rsidRPr="00E01B0B" w:rsidRDefault="00982878" w:rsidP="0093071B">
            <w:pPr>
              <w:jc w:val="center"/>
              <w:rPr>
                <w:rFonts w:ascii="Times New Roman" w:hAnsi="Times New Roman"/>
                <w:spacing w:val="-20"/>
                <w:sz w:val="18"/>
                <w:szCs w:val="18"/>
              </w:rPr>
            </w:pPr>
          </w:p>
        </w:tc>
        <w:tc>
          <w:tcPr>
            <w:tcW w:w="1145" w:type="dxa"/>
            <w:gridSpan w:val="2"/>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299"/>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color w:val="000000"/>
                <w:sz w:val="18"/>
                <w:szCs w:val="16"/>
              </w:rPr>
              <w:t>50 360,0</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color w:val="000000"/>
                <w:sz w:val="18"/>
                <w:szCs w:val="16"/>
              </w:rPr>
            </w:pPr>
            <w:r w:rsidRPr="00E01B0B">
              <w:rPr>
                <w:rFonts w:ascii="Times New Roman" w:hAnsi="Times New Roman"/>
                <w:color w:val="000000"/>
                <w:sz w:val="18"/>
                <w:szCs w:val="16"/>
              </w:rPr>
              <w:t>50 360,0</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2"/>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3 790 017,1</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143 575,1</w:t>
            </w:r>
          </w:p>
        </w:tc>
        <w:tc>
          <w:tcPr>
            <w:tcW w:w="1089" w:type="dxa"/>
            <w:gridSpan w:val="5"/>
          </w:tcPr>
          <w:p w:rsidR="00982878" w:rsidRPr="00E01B0B" w:rsidRDefault="00982878" w:rsidP="0093071B">
            <w:pPr>
              <w:jc w:val="center"/>
              <w:rPr>
                <w:rFonts w:ascii="Times New Roman" w:hAnsi="Times New Roman"/>
                <w:color w:val="000000"/>
                <w:sz w:val="18"/>
                <w:szCs w:val="16"/>
              </w:rPr>
            </w:pPr>
            <w:r w:rsidRPr="00E01B0B">
              <w:rPr>
                <w:rFonts w:ascii="Times New Roman" w:hAnsi="Times New Roman"/>
                <w:color w:val="000000"/>
                <w:sz w:val="18"/>
                <w:szCs w:val="16"/>
              </w:rPr>
              <w:t>201 577,4</w:t>
            </w:r>
          </w:p>
        </w:tc>
        <w:tc>
          <w:tcPr>
            <w:tcW w:w="108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100 564,3</w:t>
            </w:r>
          </w:p>
        </w:tc>
        <w:tc>
          <w:tcPr>
            <w:tcW w:w="108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743 300,0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803 000,0</w:t>
            </w:r>
          </w:p>
        </w:tc>
        <w:tc>
          <w:tcPr>
            <w:tcW w:w="116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862 400,0</w:t>
            </w:r>
          </w:p>
        </w:tc>
        <w:tc>
          <w:tcPr>
            <w:tcW w:w="1145"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935 600,3</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247 160,0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46 264,0</w:t>
            </w:r>
          </w:p>
        </w:tc>
        <w:tc>
          <w:tcPr>
            <w:tcW w:w="1089" w:type="dxa"/>
            <w:gridSpan w:val="5"/>
          </w:tcPr>
          <w:p w:rsidR="00982878" w:rsidRPr="00E01B0B" w:rsidRDefault="00982878" w:rsidP="0093071B">
            <w:pPr>
              <w:jc w:val="center"/>
              <w:rPr>
                <w:rFonts w:ascii="Times New Roman" w:hAnsi="Times New Roman"/>
                <w:color w:val="000000"/>
                <w:sz w:val="18"/>
                <w:szCs w:val="16"/>
              </w:rPr>
            </w:pPr>
            <w:r w:rsidRPr="00E01B0B">
              <w:rPr>
                <w:rFonts w:ascii="Times New Roman" w:hAnsi="Times New Roman"/>
                <w:color w:val="000000"/>
                <w:sz w:val="18"/>
                <w:szCs w:val="16"/>
              </w:rPr>
              <w:t>3 365,2</w:t>
            </w:r>
          </w:p>
        </w:tc>
        <w:tc>
          <w:tcPr>
            <w:tcW w:w="108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19 800,0</w:t>
            </w:r>
          </w:p>
        </w:tc>
        <w:tc>
          <w:tcPr>
            <w:tcW w:w="108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39 930,0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42 900,0</w:t>
            </w:r>
          </w:p>
        </w:tc>
        <w:tc>
          <w:tcPr>
            <w:tcW w:w="116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45 870,0</w:t>
            </w:r>
          </w:p>
        </w:tc>
        <w:tc>
          <w:tcPr>
            <w:tcW w:w="1145"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49 030,8</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2215"/>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253"/>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1.3. Обеспечение жильем отдельных категорий граждан, в том числе установленных законодательством Российской Федерации</w:t>
            </w:r>
          </w:p>
        </w:tc>
        <w:tc>
          <w:tcPr>
            <w:tcW w:w="1577"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560 916,0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259 686,0</w:t>
            </w:r>
          </w:p>
        </w:tc>
        <w:tc>
          <w:tcPr>
            <w:tcW w:w="1089"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301 230,0</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93071B">
            <w:pPr>
              <w:autoSpaceDE w:val="0"/>
              <w:autoSpaceDN w:val="0"/>
              <w:adjustRightInd w:val="0"/>
              <w:rPr>
                <w:rFonts w:ascii="Times New Roman" w:hAnsi="Times New Roman"/>
                <w:sz w:val="18"/>
                <w:szCs w:val="18"/>
              </w:rPr>
            </w:pPr>
            <w:r w:rsidRPr="00E01B0B">
              <w:rPr>
                <w:rFonts w:ascii="Times New Roman" w:hAnsi="Times New Roman"/>
                <w:sz w:val="18"/>
                <w:szCs w:val="18"/>
              </w:rPr>
              <w:t>улучшение жилищных условий 210 семей</w:t>
            </w:r>
          </w:p>
        </w:tc>
      </w:tr>
      <w:tr w:rsidR="00982878" w:rsidRPr="00E01B0B" w:rsidTr="005C5137">
        <w:trPr>
          <w:trHeight w:val="349"/>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081"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089" w:type="dxa"/>
            <w:gridSpan w:val="5"/>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088" w:type="dxa"/>
            <w:gridSpan w:val="5"/>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084"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090"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167"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145" w:type="dxa"/>
            <w:gridSpan w:val="2"/>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 </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1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560 916,0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259 686,0</w:t>
            </w:r>
          </w:p>
        </w:tc>
        <w:tc>
          <w:tcPr>
            <w:tcW w:w="1089"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301 230,0</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215"/>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31"/>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67"/>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5C5137">
            <w:pPr>
              <w:spacing w:after="120"/>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63"/>
          <w:jc w:val="center"/>
        </w:trPr>
        <w:tc>
          <w:tcPr>
            <w:tcW w:w="2332" w:type="dxa"/>
            <w:vMerge w:val="restart"/>
          </w:tcPr>
          <w:p w:rsidR="00982878" w:rsidRPr="00E01B0B" w:rsidRDefault="00982878" w:rsidP="005C5137">
            <w:pPr>
              <w:autoSpaceDE w:val="0"/>
              <w:autoSpaceDN w:val="0"/>
              <w:adjustRightInd w:val="0"/>
              <w:rPr>
                <w:rFonts w:ascii="Times New Roman" w:hAnsi="Times New Roman"/>
                <w:sz w:val="18"/>
                <w:szCs w:val="18"/>
              </w:rPr>
            </w:pPr>
            <w:r w:rsidRPr="00E01B0B">
              <w:rPr>
                <w:rFonts w:ascii="Times New Roman" w:hAnsi="Times New Roman"/>
                <w:sz w:val="18"/>
                <w:szCs w:val="18"/>
              </w:rPr>
              <w:t xml:space="preserve">1.4. Предоставление выплат на приобретение жилья работникам </w:t>
            </w:r>
            <w:r w:rsidRPr="00E01B0B">
              <w:rPr>
                <w:rFonts w:ascii="Times New Roman" w:hAnsi="Times New Roman"/>
                <w:sz w:val="18"/>
                <w:szCs w:val="18"/>
              </w:rPr>
              <w:lastRenderedPageBreak/>
              <w:t>организаций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w:t>
            </w:r>
            <w:r w:rsidR="005C5137" w:rsidRPr="00E01B0B">
              <w:rPr>
                <w:rFonts w:ascii="Times New Roman" w:hAnsi="Times New Roman"/>
                <w:sz w:val="18"/>
                <w:szCs w:val="18"/>
              </w:rPr>
              <w:t>ударственного оборонного заказа</w:t>
            </w:r>
          </w:p>
        </w:tc>
        <w:tc>
          <w:tcPr>
            <w:tcW w:w="1577"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lastRenderedPageBreak/>
              <w:t xml:space="preserve">министерство промышленности </w:t>
            </w:r>
            <w:r w:rsidRPr="00E01B0B">
              <w:rPr>
                <w:rFonts w:ascii="Times New Roman" w:hAnsi="Times New Roman"/>
                <w:sz w:val="18"/>
                <w:szCs w:val="18"/>
              </w:rPr>
              <w:lastRenderedPageBreak/>
              <w:t xml:space="preserve">и строительства </w:t>
            </w: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lastRenderedPageBreak/>
              <w:t xml:space="preserve">всего </w:t>
            </w:r>
          </w:p>
        </w:tc>
        <w:tc>
          <w:tcPr>
            <w:tcW w:w="1080"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188 000,0</w:t>
            </w:r>
          </w:p>
        </w:tc>
        <w:tc>
          <w:tcPr>
            <w:tcW w:w="1081"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w:t>
            </w:r>
          </w:p>
        </w:tc>
        <w:tc>
          <w:tcPr>
            <w:tcW w:w="1089"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8 000,0</w:t>
            </w:r>
          </w:p>
        </w:tc>
        <w:tc>
          <w:tcPr>
            <w:tcW w:w="108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08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16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145"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750" w:type="dxa"/>
            <w:gridSpan w:val="4"/>
            <w:vMerge w:val="restart"/>
          </w:tcPr>
          <w:p w:rsidR="00982878" w:rsidRPr="00E01B0B" w:rsidRDefault="00982878" w:rsidP="0093071B">
            <w:pPr>
              <w:autoSpaceDE w:val="0"/>
              <w:autoSpaceDN w:val="0"/>
              <w:adjustRightInd w:val="0"/>
              <w:rPr>
                <w:rFonts w:ascii="Times New Roman" w:hAnsi="Times New Roman"/>
                <w:sz w:val="18"/>
                <w:szCs w:val="18"/>
              </w:rPr>
            </w:pPr>
            <w:r w:rsidRPr="00E01B0B">
              <w:rPr>
                <w:rFonts w:ascii="Times New Roman" w:hAnsi="Times New Roman"/>
                <w:sz w:val="18"/>
                <w:szCs w:val="18"/>
              </w:rPr>
              <w:t xml:space="preserve">улучшение жилищных условий </w:t>
            </w:r>
            <w:r w:rsidRPr="00E01B0B">
              <w:rPr>
                <w:rFonts w:ascii="Times New Roman" w:hAnsi="Times New Roman"/>
                <w:sz w:val="18"/>
                <w:szCs w:val="18"/>
              </w:rPr>
              <w:lastRenderedPageBreak/>
              <w:t xml:space="preserve">660 работников </w:t>
            </w:r>
          </w:p>
        </w:tc>
      </w:tr>
      <w:tr w:rsidR="00982878" w:rsidRPr="00E01B0B" w:rsidTr="005C5137">
        <w:trPr>
          <w:trHeight w:val="349"/>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z w:val="18"/>
                <w:szCs w:val="18"/>
              </w:rPr>
            </w:pPr>
          </w:p>
        </w:tc>
        <w:tc>
          <w:tcPr>
            <w:tcW w:w="1081" w:type="dxa"/>
            <w:gridSpan w:val="3"/>
          </w:tcPr>
          <w:p w:rsidR="00982878" w:rsidRPr="00E01B0B" w:rsidRDefault="00982878" w:rsidP="0093071B">
            <w:pPr>
              <w:jc w:val="center"/>
              <w:rPr>
                <w:rFonts w:ascii="Times New Roman" w:hAnsi="Times New Roman"/>
                <w:sz w:val="18"/>
                <w:szCs w:val="18"/>
              </w:rPr>
            </w:pPr>
          </w:p>
        </w:tc>
        <w:tc>
          <w:tcPr>
            <w:tcW w:w="1089" w:type="dxa"/>
            <w:gridSpan w:val="5"/>
          </w:tcPr>
          <w:p w:rsidR="00982878" w:rsidRPr="00E01B0B" w:rsidRDefault="00982878" w:rsidP="0093071B">
            <w:pPr>
              <w:jc w:val="center"/>
              <w:rPr>
                <w:rFonts w:ascii="Times New Roman" w:hAnsi="Times New Roman"/>
                <w:sz w:val="18"/>
                <w:szCs w:val="18"/>
              </w:rPr>
            </w:pPr>
          </w:p>
        </w:tc>
        <w:tc>
          <w:tcPr>
            <w:tcW w:w="1088" w:type="dxa"/>
            <w:gridSpan w:val="5"/>
          </w:tcPr>
          <w:p w:rsidR="00982878" w:rsidRPr="00E01B0B" w:rsidRDefault="00982878" w:rsidP="0093071B">
            <w:pPr>
              <w:jc w:val="center"/>
              <w:rPr>
                <w:rFonts w:ascii="Times New Roman" w:hAnsi="Times New Roman"/>
                <w:sz w:val="18"/>
                <w:szCs w:val="18"/>
              </w:rPr>
            </w:pPr>
          </w:p>
        </w:tc>
        <w:tc>
          <w:tcPr>
            <w:tcW w:w="1084" w:type="dxa"/>
            <w:gridSpan w:val="3"/>
          </w:tcPr>
          <w:p w:rsidR="00982878" w:rsidRPr="00E01B0B" w:rsidRDefault="00982878" w:rsidP="0093071B">
            <w:pPr>
              <w:jc w:val="center"/>
              <w:rPr>
                <w:rFonts w:ascii="Times New Roman" w:hAnsi="Times New Roman"/>
                <w:sz w:val="18"/>
                <w:szCs w:val="18"/>
              </w:rPr>
            </w:pPr>
          </w:p>
        </w:tc>
        <w:tc>
          <w:tcPr>
            <w:tcW w:w="1090" w:type="dxa"/>
            <w:gridSpan w:val="4"/>
          </w:tcPr>
          <w:p w:rsidR="00982878" w:rsidRPr="00E01B0B" w:rsidRDefault="00982878" w:rsidP="0093071B">
            <w:pPr>
              <w:jc w:val="center"/>
              <w:rPr>
                <w:rFonts w:ascii="Times New Roman" w:hAnsi="Times New Roman"/>
                <w:sz w:val="18"/>
                <w:szCs w:val="18"/>
              </w:rPr>
            </w:pPr>
          </w:p>
        </w:tc>
        <w:tc>
          <w:tcPr>
            <w:tcW w:w="1167" w:type="dxa"/>
            <w:gridSpan w:val="4"/>
          </w:tcPr>
          <w:p w:rsidR="00982878" w:rsidRPr="00E01B0B" w:rsidRDefault="00982878" w:rsidP="0093071B">
            <w:pPr>
              <w:jc w:val="center"/>
              <w:rPr>
                <w:rFonts w:ascii="Times New Roman" w:hAnsi="Times New Roman"/>
                <w:sz w:val="18"/>
                <w:szCs w:val="18"/>
              </w:rPr>
            </w:pPr>
          </w:p>
        </w:tc>
        <w:tc>
          <w:tcPr>
            <w:tcW w:w="1145" w:type="dxa"/>
            <w:gridSpan w:val="2"/>
          </w:tcPr>
          <w:p w:rsidR="00982878" w:rsidRPr="00E01B0B" w:rsidRDefault="00982878" w:rsidP="0093071B">
            <w:pPr>
              <w:jc w:val="center"/>
              <w:rPr>
                <w:rFonts w:ascii="Times New Roman" w:hAnsi="Times New Roman"/>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1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215"/>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188 000,0</w:t>
            </w:r>
          </w:p>
        </w:tc>
        <w:tc>
          <w:tcPr>
            <w:tcW w:w="1081"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w:t>
            </w:r>
          </w:p>
        </w:tc>
        <w:tc>
          <w:tcPr>
            <w:tcW w:w="1089"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8 000,0</w:t>
            </w:r>
          </w:p>
        </w:tc>
        <w:tc>
          <w:tcPr>
            <w:tcW w:w="108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08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16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145"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36 000,0</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31"/>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17"/>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77"/>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1.5. Ведение единого областного реестра граждан, воспользовавшихся мерами государственной поддержки для улучшения жилищных условий</w:t>
            </w:r>
          </w:p>
        </w:tc>
        <w:tc>
          <w:tcPr>
            <w:tcW w:w="1577"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93071B">
            <w:pPr>
              <w:rPr>
                <w:rFonts w:ascii="Times New Roman" w:hAnsi="Times New Roman"/>
                <w:spacing w:val="-4"/>
                <w:sz w:val="18"/>
                <w:szCs w:val="18"/>
              </w:rPr>
            </w:pPr>
            <w:r w:rsidRPr="00E01B0B">
              <w:rPr>
                <w:rFonts w:ascii="Times New Roman" w:hAnsi="Times New Roman"/>
                <w:spacing w:val="-4"/>
                <w:sz w:val="18"/>
                <w:szCs w:val="18"/>
              </w:rPr>
              <w:t>ежегодное уточнение списка граждан, воспользовавшихся мерами государственной поддержки для улучшения жилищных условий (во избежание повторного получения таких мер)</w:t>
            </w: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z w:val="18"/>
                <w:szCs w:val="18"/>
              </w:rPr>
            </w:pPr>
          </w:p>
        </w:tc>
        <w:tc>
          <w:tcPr>
            <w:tcW w:w="1081" w:type="dxa"/>
            <w:gridSpan w:val="3"/>
          </w:tcPr>
          <w:p w:rsidR="00982878" w:rsidRPr="00E01B0B" w:rsidRDefault="00982878" w:rsidP="0093071B">
            <w:pPr>
              <w:jc w:val="center"/>
              <w:rPr>
                <w:rFonts w:ascii="Times New Roman" w:hAnsi="Times New Roman"/>
                <w:sz w:val="18"/>
                <w:szCs w:val="18"/>
              </w:rPr>
            </w:pPr>
          </w:p>
        </w:tc>
        <w:tc>
          <w:tcPr>
            <w:tcW w:w="1089" w:type="dxa"/>
            <w:gridSpan w:val="5"/>
          </w:tcPr>
          <w:p w:rsidR="00982878" w:rsidRPr="00E01B0B" w:rsidRDefault="00982878" w:rsidP="0093071B">
            <w:pPr>
              <w:jc w:val="center"/>
              <w:rPr>
                <w:rFonts w:ascii="Times New Roman" w:hAnsi="Times New Roman"/>
                <w:sz w:val="18"/>
                <w:szCs w:val="18"/>
              </w:rPr>
            </w:pPr>
          </w:p>
        </w:tc>
        <w:tc>
          <w:tcPr>
            <w:tcW w:w="1088" w:type="dxa"/>
            <w:gridSpan w:val="5"/>
          </w:tcPr>
          <w:p w:rsidR="00982878" w:rsidRPr="00E01B0B" w:rsidRDefault="00982878" w:rsidP="0093071B">
            <w:pPr>
              <w:jc w:val="center"/>
              <w:rPr>
                <w:rFonts w:ascii="Times New Roman" w:hAnsi="Times New Roman"/>
                <w:sz w:val="18"/>
                <w:szCs w:val="18"/>
              </w:rPr>
            </w:pPr>
          </w:p>
        </w:tc>
        <w:tc>
          <w:tcPr>
            <w:tcW w:w="1084" w:type="dxa"/>
            <w:gridSpan w:val="3"/>
          </w:tcPr>
          <w:p w:rsidR="00982878" w:rsidRPr="00E01B0B" w:rsidRDefault="00982878" w:rsidP="0093071B">
            <w:pPr>
              <w:jc w:val="center"/>
              <w:rPr>
                <w:rFonts w:ascii="Times New Roman" w:hAnsi="Times New Roman"/>
                <w:sz w:val="18"/>
                <w:szCs w:val="18"/>
              </w:rPr>
            </w:pPr>
          </w:p>
        </w:tc>
        <w:tc>
          <w:tcPr>
            <w:tcW w:w="1090" w:type="dxa"/>
            <w:gridSpan w:val="4"/>
          </w:tcPr>
          <w:p w:rsidR="00982878" w:rsidRPr="00E01B0B" w:rsidRDefault="00982878" w:rsidP="0093071B">
            <w:pPr>
              <w:jc w:val="center"/>
              <w:rPr>
                <w:rFonts w:ascii="Times New Roman" w:hAnsi="Times New Roman"/>
                <w:sz w:val="18"/>
                <w:szCs w:val="18"/>
              </w:rPr>
            </w:pPr>
          </w:p>
        </w:tc>
        <w:tc>
          <w:tcPr>
            <w:tcW w:w="1167" w:type="dxa"/>
            <w:gridSpan w:val="4"/>
          </w:tcPr>
          <w:p w:rsidR="00982878" w:rsidRPr="00E01B0B" w:rsidRDefault="00982878" w:rsidP="0093071B">
            <w:pPr>
              <w:jc w:val="center"/>
              <w:rPr>
                <w:rFonts w:ascii="Times New Roman" w:hAnsi="Times New Roman"/>
                <w:sz w:val="18"/>
                <w:szCs w:val="18"/>
              </w:rPr>
            </w:pPr>
          </w:p>
        </w:tc>
        <w:tc>
          <w:tcPr>
            <w:tcW w:w="1145" w:type="dxa"/>
            <w:gridSpan w:val="2"/>
          </w:tcPr>
          <w:p w:rsidR="00982878" w:rsidRPr="00E01B0B" w:rsidRDefault="00982878" w:rsidP="0093071B">
            <w:pPr>
              <w:jc w:val="center"/>
              <w:rPr>
                <w:rFonts w:ascii="Times New Roman" w:hAnsi="Times New Roman"/>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27"/>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77"/>
          <w:jc w:val="center"/>
        </w:trPr>
        <w:tc>
          <w:tcPr>
            <w:tcW w:w="2332" w:type="dxa"/>
            <w:vMerge w:val="restart"/>
          </w:tcPr>
          <w:p w:rsidR="00982878" w:rsidRPr="00E01B0B" w:rsidRDefault="00982878" w:rsidP="005C5137">
            <w:pPr>
              <w:autoSpaceDE w:val="0"/>
              <w:autoSpaceDN w:val="0"/>
              <w:adjustRightInd w:val="0"/>
              <w:spacing w:after="0"/>
              <w:rPr>
                <w:rFonts w:ascii="Times New Roman" w:hAnsi="Times New Roman"/>
                <w:sz w:val="18"/>
                <w:szCs w:val="18"/>
              </w:rPr>
            </w:pPr>
            <w:r w:rsidRPr="00E01B0B">
              <w:rPr>
                <w:rFonts w:ascii="Times New Roman" w:hAnsi="Times New Roman"/>
                <w:sz w:val="18"/>
                <w:szCs w:val="18"/>
              </w:rPr>
              <w:t xml:space="preserve">1.6. Предоставление социальных выплат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w:t>
            </w:r>
            <w:proofErr w:type="gramStart"/>
            <w:r w:rsidRPr="00E01B0B">
              <w:rPr>
                <w:rFonts w:ascii="Times New Roman" w:hAnsi="Times New Roman"/>
                <w:sz w:val="18"/>
                <w:szCs w:val="18"/>
              </w:rPr>
              <w:t>на</w:t>
            </w:r>
            <w:proofErr w:type="gramEnd"/>
          </w:p>
          <w:p w:rsidR="00982878" w:rsidRPr="00E01B0B" w:rsidRDefault="005C5137" w:rsidP="005C5137">
            <w:pPr>
              <w:autoSpaceDE w:val="0"/>
              <w:autoSpaceDN w:val="0"/>
              <w:adjustRightInd w:val="0"/>
              <w:spacing w:after="120"/>
              <w:rPr>
                <w:rFonts w:ascii="Times New Roman" w:hAnsi="Times New Roman"/>
                <w:sz w:val="18"/>
                <w:szCs w:val="18"/>
              </w:rPr>
            </w:pPr>
            <w:r w:rsidRPr="00E01B0B">
              <w:rPr>
                <w:rFonts w:ascii="Times New Roman" w:hAnsi="Times New Roman"/>
                <w:sz w:val="18"/>
                <w:szCs w:val="18"/>
              </w:rPr>
              <w:t xml:space="preserve">первичном </w:t>
            </w:r>
            <w:proofErr w:type="gramStart"/>
            <w:r w:rsidRPr="00E01B0B">
              <w:rPr>
                <w:rFonts w:ascii="Times New Roman" w:hAnsi="Times New Roman"/>
                <w:sz w:val="18"/>
                <w:szCs w:val="18"/>
              </w:rPr>
              <w:t>рынке</w:t>
            </w:r>
            <w:proofErr w:type="gramEnd"/>
          </w:p>
        </w:tc>
        <w:tc>
          <w:tcPr>
            <w:tcW w:w="1577" w:type="dxa"/>
            <w:vMerge w:val="restart"/>
          </w:tcPr>
          <w:p w:rsidR="00982878" w:rsidRPr="00E01B0B" w:rsidRDefault="00982878" w:rsidP="005C5137">
            <w:pPr>
              <w:spacing w:after="120"/>
              <w:rPr>
                <w:rFonts w:ascii="Times New Roman" w:hAnsi="Times New Roman"/>
                <w:sz w:val="18"/>
                <w:szCs w:val="18"/>
              </w:rPr>
            </w:pPr>
            <w:r w:rsidRPr="00E01B0B">
              <w:rPr>
                <w:rFonts w:ascii="Times New Roman" w:hAnsi="Times New Roman"/>
                <w:sz w:val="18"/>
                <w:szCs w:val="18"/>
              </w:rPr>
              <w:t xml:space="preserve">министерство труда, занятости и социального развития Архангельской области </w:t>
            </w:r>
          </w:p>
        </w:tc>
        <w:tc>
          <w:tcPr>
            <w:tcW w:w="1301" w:type="dxa"/>
            <w:gridSpan w:val="3"/>
          </w:tcPr>
          <w:p w:rsidR="00982878" w:rsidRPr="00E01B0B" w:rsidRDefault="00982878" w:rsidP="005C5137">
            <w:pPr>
              <w:spacing w:after="12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80" w:type="dxa"/>
            <w:gridSpan w:val="4"/>
          </w:tcPr>
          <w:p w:rsidR="00982878" w:rsidRPr="00E01B0B" w:rsidRDefault="00982878" w:rsidP="005C5137">
            <w:pPr>
              <w:spacing w:after="120"/>
              <w:jc w:val="center"/>
              <w:rPr>
                <w:rFonts w:ascii="Times New Roman" w:hAnsi="Times New Roman"/>
                <w:color w:val="000000"/>
                <w:sz w:val="18"/>
                <w:szCs w:val="18"/>
              </w:rPr>
            </w:pPr>
            <w:r w:rsidRPr="00E01B0B">
              <w:rPr>
                <w:rFonts w:ascii="Times New Roman" w:hAnsi="Times New Roman"/>
                <w:color w:val="000000"/>
                <w:sz w:val="18"/>
                <w:szCs w:val="18"/>
              </w:rPr>
              <w:t>7 300,0</w:t>
            </w:r>
          </w:p>
        </w:tc>
        <w:tc>
          <w:tcPr>
            <w:tcW w:w="1081" w:type="dxa"/>
            <w:gridSpan w:val="3"/>
          </w:tcPr>
          <w:p w:rsidR="00982878" w:rsidRPr="00E01B0B" w:rsidRDefault="00982878" w:rsidP="005C5137">
            <w:pPr>
              <w:spacing w:after="120"/>
              <w:jc w:val="center"/>
              <w:rPr>
                <w:rFonts w:ascii="Times New Roman" w:hAnsi="Times New Roman"/>
                <w:color w:val="000000"/>
                <w:sz w:val="18"/>
                <w:szCs w:val="18"/>
              </w:rPr>
            </w:pPr>
            <w:r w:rsidRPr="00E01B0B">
              <w:rPr>
                <w:rFonts w:ascii="Times New Roman" w:hAnsi="Times New Roman"/>
                <w:color w:val="000000"/>
                <w:sz w:val="18"/>
                <w:szCs w:val="18"/>
              </w:rPr>
              <w:t>7 300,0</w:t>
            </w:r>
          </w:p>
        </w:tc>
        <w:tc>
          <w:tcPr>
            <w:tcW w:w="1089" w:type="dxa"/>
            <w:gridSpan w:val="5"/>
          </w:tcPr>
          <w:p w:rsidR="00982878" w:rsidRPr="00E01B0B" w:rsidRDefault="00982878" w:rsidP="005C5137">
            <w:pPr>
              <w:spacing w:after="120"/>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5C5137">
            <w:pPr>
              <w:spacing w:after="120"/>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5C5137">
            <w:pPr>
              <w:spacing w:after="120"/>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5C5137">
            <w:pPr>
              <w:spacing w:after="120"/>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5C5137">
            <w:pPr>
              <w:spacing w:after="120"/>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5C5137">
            <w:pPr>
              <w:spacing w:after="120"/>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5C5137">
            <w:pPr>
              <w:autoSpaceDE w:val="0"/>
              <w:autoSpaceDN w:val="0"/>
              <w:adjustRightInd w:val="0"/>
              <w:spacing w:after="120"/>
              <w:rPr>
                <w:rFonts w:ascii="Times New Roman" w:hAnsi="Times New Roman"/>
                <w:sz w:val="18"/>
                <w:szCs w:val="18"/>
              </w:rPr>
            </w:pPr>
            <w:r w:rsidRPr="00E01B0B">
              <w:rPr>
                <w:rFonts w:ascii="Times New Roman" w:hAnsi="Times New Roman"/>
                <w:sz w:val="18"/>
                <w:szCs w:val="18"/>
              </w:rPr>
              <w:t>улучшение жилищных условий 75 работников государственных учреждений Архангельской области и муниципальных учреждений муниципальных образований Архангельской области</w:t>
            </w:r>
          </w:p>
          <w:p w:rsidR="00982878" w:rsidRPr="00E01B0B" w:rsidRDefault="00982878" w:rsidP="005C5137">
            <w:pPr>
              <w:spacing w:after="120"/>
              <w:rPr>
                <w:rFonts w:ascii="Times New Roman" w:hAnsi="Times New Roman"/>
                <w:spacing w:val="-4"/>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z w:val="18"/>
                <w:szCs w:val="18"/>
              </w:rPr>
            </w:pPr>
          </w:p>
        </w:tc>
        <w:tc>
          <w:tcPr>
            <w:tcW w:w="1081" w:type="dxa"/>
            <w:gridSpan w:val="3"/>
          </w:tcPr>
          <w:p w:rsidR="00982878" w:rsidRPr="00E01B0B" w:rsidRDefault="00982878" w:rsidP="0093071B">
            <w:pPr>
              <w:jc w:val="center"/>
              <w:rPr>
                <w:rFonts w:ascii="Times New Roman" w:hAnsi="Times New Roman"/>
                <w:sz w:val="18"/>
                <w:szCs w:val="18"/>
              </w:rPr>
            </w:pPr>
          </w:p>
        </w:tc>
        <w:tc>
          <w:tcPr>
            <w:tcW w:w="1089" w:type="dxa"/>
            <w:gridSpan w:val="5"/>
          </w:tcPr>
          <w:p w:rsidR="00982878" w:rsidRPr="00E01B0B" w:rsidRDefault="00982878" w:rsidP="0093071B">
            <w:pPr>
              <w:jc w:val="center"/>
              <w:rPr>
                <w:rFonts w:ascii="Times New Roman" w:hAnsi="Times New Roman"/>
                <w:sz w:val="18"/>
                <w:szCs w:val="18"/>
              </w:rPr>
            </w:pPr>
          </w:p>
        </w:tc>
        <w:tc>
          <w:tcPr>
            <w:tcW w:w="1088" w:type="dxa"/>
            <w:gridSpan w:val="5"/>
          </w:tcPr>
          <w:p w:rsidR="00982878" w:rsidRPr="00E01B0B" w:rsidRDefault="00982878" w:rsidP="0093071B">
            <w:pPr>
              <w:jc w:val="center"/>
              <w:rPr>
                <w:rFonts w:ascii="Times New Roman" w:hAnsi="Times New Roman"/>
                <w:sz w:val="18"/>
                <w:szCs w:val="18"/>
              </w:rPr>
            </w:pPr>
          </w:p>
        </w:tc>
        <w:tc>
          <w:tcPr>
            <w:tcW w:w="1084" w:type="dxa"/>
            <w:gridSpan w:val="3"/>
          </w:tcPr>
          <w:p w:rsidR="00982878" w:rsidRPr="00E01B0B" w:rsidRDefault="00982878" w:rsidP="0093071B">
            <w:pPr>
              <w:jc w:val="center"/>
              <w:rPr>
                <w:rFonts w:ascii="Times New Roman" w:hAnsi="Times New Roman"/>
                <w:sz w:val="18"/>
                <w:szCs w:val="18"/>
              </w:rPr>
            </w:pPr>
          </w:p>
        </w:tc>
        <w:tc>
          <w:tcPr>
            <w:tcW w:w="1090" w:type="dxa"/>
            <w:gridSpan w:val="4"/>
          </w:tcPr>
          <w:p w:rsidR="00982878" w:rsidRPr="00E01B0B" w:rsidRDefault="00982878" w:rsidP="0093071B">
            <w:pPr>
              <w:jc w:val="center"/>
              <w:rPr>
                <w:rFonts w:ascii="Times New Roman" w:hAnsi="Times New Roman"/>
                <w:sz w:val="18"/>
                <w:szCs w:val="18"/>
              </w:rPr>
            </w:pPr>
          </w:p>
        </w:tc>
        <w:tc>
          <w:tcPr>
            <w:tcW w:w="1167" w:type="dxa"/>
            <w:gridSpan w:val="4"/>
          </w:tcPr>
          <w:p w:rsidR="00982878" w:rsidRPr="00E01B0B" w:rsidRDefault="00982878" w:rsidP="0093071B">
            <w:pPr>
              <w:jc w:val="center"/>
              <w:rPr>
                <w:rFonts w:ascii="Times New Roman" w:hAnsi="Times New Roman"/>
                <w:sz w:val="18"/>
                <w:szCs w:val="18"/>
              </w:rPr>
            </w:pPr>
          </w:p>
        </w:tc>
        <w:tc>
          <w:tcPr>
            <w:tcW w:w="1145" w:type="dxa"/>
            <w:gridSpan w:val="2"/>
          </w:tcPr>
          <w:p w:rsidR="00982878" w:rsidRPr="00E01B0B" w:rsidRDefault="00982878" w:rsidP="0093071B">
            <w:pPr>
              <w:jc w:val="center"/>
              <w:rPr>
                <w:rFonts w:ascii="Times New Roman" w:hAnsi="Times New Roman"/>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7 300,0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7 300,0</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27"/>
          <w:jc w:val="center"/>
        </w:trPr>
        <w:tc>
          <w:tcPr>
            <w:tcW w:w="2332" w:type="dxa"/>
            <w:vMerge/>
          </w:tcPr>
          <w:p w:rsidR="00982878" w:rsidRPr="00E01B0B" w:rsidRDefault="00982878" w:rsidP="0093071B">
            <w:pPr>
              <w:rPr>
                <w:rFonts w:ascii="Times New Roman" w:hAnsi="Times New Roman"/>
                <w:sz w:val="18"/>
                <w:szCs w:val="18"/>
              </w:rPr>
            </w:pPr>
          </w:p>
        </w:tc>
        <w:tc>
          <w:tcPr>
            <w:tcW w:w="1577" w:type="dxa"/>
            <w:vMerge/>
          </w:tcPr>
          <w:p w:rsidR="00982878" w:rsidRPr="00E01B0B" w:rsidRDefault="00982878" w:rsidP="0093071B">
            <w:pPr>
              <w:rPr>
                <w:rFonts w:ascii="Times New Roman" w:hAnsi="Times New Roman"/>
                <w:sz w:val="18"/>
                <w:szCs w:val="18"/>
              </w:rPr>
            </w:pPr>
          </w:p>
        </w:tc>
        <w:tc>
          <w:tcPr>
            <w:tcW w:w="1301"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8"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6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5"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228"/>
          <w:jc w:val="center"/>
        </w:trPr>
        <w:tc>
          <w:tcPr>
            <w:tcW w:w="15784" w:type="dxa"/>
            <w:gridSpan w:val="39"/>
          </w:tcPr>
          <w:p w:rsidR="00982878" w:rsidRPr="00E01B0B" w:rsidRDefault="00982878" w:rsidP="005C5137">
            <w:pPr>
              <w:spacing w:after="0"/>
              <w:ind w:firstLine="431"/>
              <w:rPr>
                <w:rFonts w:ascii="Times New Roman" w:hAnsi="Times New Roman"/>
                <w:bCs/>
                <w:sz w:val="18"/>
                <w:szCs w:val="18"/>
              </w:rPr>
            </w:pPr>
            <w:r w:rsidRPr="00E01B0B">
              <w:rPr>
                <w:rFonts w:ascii="Times New Roman" w:hAnsi="Times New Roman"/>
                <w:bCs/>
                <w:sz w:val="18"/>
                <w:szCs w:val="18"/>
              </w:rPr>
              <w:lastRenderedPageBreak/>
              <w:t>Задача № 2 – с</w:t>
            </w:r>
            <w:r w:rsidRPr="00E01B0B">
              <w:rPr>
                <w:rFonts w:ascii="Times New Roman" w:hAnsi="Times New Roman"/>
                <w:sz w:val="18"/>
                <w:szCs w:val="18"/>
              </w:rPr>
              <w:t>оздание условий для развития индивидуального жилищного строительства</w:t>
            </w:r>
          </w:p>
        </w:tc>
      </w:tr>
      <w:tr w:rsidR="00982878" w:rsidRPr="00E01B0B" w:rsidTr="005C5137">
        <w:trPr>
          <w:trHeight w:val="80"/>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2.1. Проведение кадастровых работ </w:t>
            </w:r>
            <w:r w:rsidRPr="00E01B0B">
              <w:rPr>
                <w:rFonts w:ascii="Times New Roman" w:hAnsi="Times New Roman"/>
                <w:sz w:val="18"/>
                <w:szCs w:val="18"/>
              </w:rPr>
              <w:br/>
              <w:t>в отношении земельных участков, предоставляемых многодетным семьям</w:t>
            </w:r>
          </w:p>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 </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министерство имущественных отношений Архангельской области</w:t>
            </w: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27" w:type="dxa"/>
            <w:gridSpan w:val="2"/>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7704,5</w:t>
            </w:r>
          </w:p>
        </w:tc>
        <w:tc>
          <w:tcPr>
            <w:tcW w:w="1081"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1502,0</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6202,5</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93071B">
            <w:pPr>
              <w:rPr>
                <w:rFonts w:ascii="Times New Roman" w:hAnsi="Times New Roman"/>
                <w:color w:val="00B0F0"/>
                <w:sz w:val="18"/>
                <w:szCs w:val="18"/>
              </w:rPr>
            </w:pPr>
            <w:r w:rsidRPr="00E01B0B">
              <w:rPr>
                <w:rFonts w:ascii="Times New Roman" w:hAnsi="Times New Roman"/>
                <w:color w:val="000000"/>
                <w:sz w:val="18"/>
                <w:szCs w:val="18"/>
              </w:rPr>
              <w:t xml:space="preserve">обеспечение возможности предоставления  многодетным семьям порядка </w:t>
            </w:r>
            <w:r w:rsidRPr="00E01B0B">
              <w:rPr>
                <w:rFonts w:ascii="Times New Roman" w:hAnsi="Times New Roman"/>
                <w:color w:val="000000"/>
                <w:sz w:val="18"/>
                <w:szCs w:val="18"/>
              </w:rPr>
              <w:br/>
              <w:t xml:space="preserve">770 земельных участков для индивидуального жилищного строительства </w:t>
            </w:r>
            <w:r w:rsidRPr="00E01B0B">
              <w:rPr>
                <w:rFonts w:ascii="Times New Roman" w:hAnsi="Times New Roman"/>
                <w:color w:val="000000"/>
                <w:sz w:val="18"/>
                <w:szCs w:val="18"/>
              </w:rPr>
              <w:br/>
            </w:r>
            <w:r w:rsidRPr="00E01B0B">
              <w:rPr>
                <w:rFonts w:ascii="Times New Roman" w:hAnsi="Times New Roman"/>
                <w:color w:val="000000"/>
                <w:spacing w:val="-8"/>
                <w:sz w:val="18"/>
                <w:szCs w:val="18"/>
              </w:rPr>
              <w:t>и личного подсобного</w:t>
            </w:r>
            <w:r w:rsidRPr="00E01B0B">
              <w:rPr>
                <w:rFonts w:ascii="Times New Roman" w:hAnsi="Times New Roman"/>
                <w:color w:val="000000"/>
                <w:sz w:val="18"/>
                <w:szCs w:val="18"/>
              </w:rPr>
              <w:t xml:space="preserve"> хозяйства</w:t>
            </w: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27" w:type="dxa"/>
            <w:gridSpan w:val="2"/>
          </w:tcPr>
          <w:p w:rsidR="00982878" w:rsidRPr="00E01B0B" w:rsidRDefault="00982878" w:rsidP="0093071B">
            <w:pPr>
              <w:jc w:val="center"/>
              <w:rPr>
                <w:rFonts w:ascii="Times New Roman" w:hAnsi="Times New Roman"/>
                <w:sz w:val="18"/>
                <w:szCs w:val="18"/>
              </w:rPr>
            </w:pPr>
          </w:p>
        </w:tc>
        <w:tc>
          <w:tcPr>
            <w:tcW w:w="1081" w:type="dxa"/>
            <w:gridSpan w:val="3"/>
          </w:tcPr>
          <w:p w:rsidR="00982878" w:rsidRPr="00E01B0B" w:rsidRDefault="00982878" w:rsidP="0093071B">
            <w:pPr>
              <w:jc w:val="center"/>
              <w:rPr>
                <w:rFonts w:ascii="Times New Roman" w:hAnsi="Times New Roman"/>
                <w:sz w:val="18"/>
                <w:szCs w:val="18"/>
              </w:rPr>
            </w:pPr>
          </w:p>
        </w:tc>
        <w:tc>
          <w:tcPr>
            <w:tcW w:w="1089" w:type="dxa"/>
            <w:gridSpan w:val="5"/>
          </w:tcPr>
          <w:p w:rsidR="00982878" w:rsidRPr="00E01B0B" w:rsidRDefault="00982878" w:rsidP="0093071B">
            <w:pPr>
              <w:jc w:val="center"/>
              <w:rPr>
                <w:rFonts w:ascii="Times New Roman" w:hAnsi="Times New Roman"/>
                <w:sz w:val="18"/>
                <w:szCs w:val="18"/>
              </w:rPr>
            </w:pPr>
          </w:p>
        </w:tc>
        <w:tc>
          <w:tcPr>
            <w:tcW w:w="1074" w:type="dxa"/>
            <w:gridSpan w:val="4"/>
          </w:tcPr>
          <w:p w:rsidR="00982878" w:rsidRPr="00E01B0B" w:rsidRDefault="00982878" w:rsidP="0093071B">
            <w:pPr>
              <w:jc w:val="center"/>
              <w:rPr>
                <w:rFonts w:ascii="Times New Roman" w:hAnsi="Times New Roman"/>
                <w:sz w:val="18"/>
                <w:szCs w:val="18"/>
              </w:rPr>
            </w:pPr>
          </w:p>
        </w:tc>
        <w:tc>
          <w:tcPr>
            <w:tcW w:w="1080" w:type="dxa"/>
            <w:gridSpan w:val="3"/>
          </w:tcPr>
          <w:p w:rsidR="00982878" w:rsidRPr="00E01B0B" w:rsidRDefault="00982878" w:rsidP="0093071B">
            <w:pPr>
              <w:jc w:val="center"/>
              <w:rPr>
                <w:rFonts w:ascii="Times New Roman" w:hAnsi="Times New Roman"/>
                <w:sz w:val="18"/>
                <w:szCs w:val="18"/>
              </w:rPr>
            </w:pPr>
          </w:p>
        </w:tc>
        <w:tc>
          <w:tcPr>
            <w:tcW w:w="1099" w:type="dxa"/>
            <w:gridSpan w:val="4"/>
          </w:tcPr>
          <w:p w:rsidR="00982878" w:rsidRPr="00E01B0B" w:rsidRDefault="00982878" w:rsidP="0093071B">
            <w:pPr>
              <w:jc w:val="center"/>
              <w:rPr>
                <w:rFonts w:ascii="Times New Roman" w:hAnsi="Times New Roman"/>
                <w:sz w:val="18"/>
                <w:szCs w:val="18"/>
              </w:rPr>
            </w:pPr>
          </w:p>
        </w:tc>
        <w:tc>
          <w:tcPr>
            <w:tcW w:w="1146" w:type="dxa"/>
            <w:gridSpan w:val="4"/>
          </w:tcPr>
          <w:p w:rsidR="00982878" w:rsidRPr="00E01B0B" w:rsidRDefault="00982878" w:rsidP="0093071B">
            <w:pPr>
              <w:jc w:val="center"/>
              <w:rPr>
                <w:rFonts w:ascii="Times New Roman" w:hAnsi="Times New Roman"/>
                <w:sz w:val="18"/>
                <w:szCs w:val="18"/>
              </w:rPr>
            </w:pPr>
          </w:p>
        </w:tc>
        <w:tc>
          <w:tcPr>
            <w:tcW w:w="1175" w:type="dxa"/>
            <w:gridSpan w:val="3"/>
          </w:tcPr>
          <w:p w:rsidR="00982878" w:rsidRPr="00E01B0B" w:rsidRDefault="00982878" w:rsidP="0093071B">
            <w:pPr>
              <w:jc w:val="center"/>
              <w:rPr>
                <w:rFonts w:ascii="Times New Roman" w:hAnsi="Times New Roman"/>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3"/>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43"/>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5892,4</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5892,4</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572"/>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27" w:type="dxa"/>
            <w:gridSpan w:val="2"/>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1812,1</w:t>
            </w:r>
          </w:p>
        </w:tc>
        <w:tc>
          <w:tcPr>
            <w:tcW w:w="1081"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1502,0</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310,1</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6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208"/>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2.2. Формирование банка данных типовой проектной документации малоэтажного жилищного строительства</w:t>
            </w:r>
          </w:p>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 </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формирование </w:t>
            </w:r>
            <w:r w:rsidRPr="00E01B0B">
              <w:rPr>
                <w:rFonts w:ascii="Times New Roman" w:hAnsi="Times New Roman"/>
                <w:sz w:val="18"/>
                <w:szCs w:val="18"/>
              </w:rPr>
              <w:br/>
              <w:t>и ежегодная актуализация банка данных типовой проектной документации малоэтажного жилищного строительства</w:t>
            </w:r>
          </w:p>
        </w:tc>
      </w:tr>
      <w:tr w:rsidR="00982878" w:rsidRPr="00E01B0B" w:rsidTr="005C5137">
        <w:trPr>
          <w:trHeight w:val="15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27" w:type="dxa"/>
            <w:gridSpan w:val="2"/>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089" w:type="dxa"/>
            <w:gridSpan w:val="5"/>
          </w:tcPr>
          <w:p w:rsidR="00982878" w:rsidRPr="00E01B0B" w:rsidRDefault="00982878" w:rsidP="0093071B">
            <w:pPr>
              <w:jc w:val="center"/>
              <w:rPr>
                <w:rFonts w:ascii="Times New Roman" w:hAnsi="Times New Roman"/>
                <w:spacing w:val="-20"/>
                <w:sz w:val="18"/>
                <w:szCs w:val="18"/>
              </w:rPr>
            </w:pPr>
          </w:p>
        </w:tc>
        <w:tc>
          <w:tcPr>
            <w:tcW w:w="1074" w:type="dxa"/>
            <w:gridSpan w:val="4"/>
          </w:tcPr>
          <w:p w:rsidR="00982878" w:rsidRPr="00E01B0B" w:rsidRDefault="00982878" w:rsidP="0093071B">
            <w:pPr>
              <w:jc w:val="center"/>
              <w:rPr>
                <w:rFonts w:ascii="Times New Roman" w:hAnsi="Times New Roman"/>
                <w:spacing w:val="-20"/>
                <w:sz w:val="18"/>
                <w:szCs w:val="18"/>
              </w:rPr>
            </w:pPr>
          </w:p>
        </w:tc>
        <w:tc>
          <w:tcPr>
            <w:tcW w:w="1080" w:type="dxa"/>
            <w:gridSpan w:val="3"/>
          </w:tcPr>
          <w:p w:rsidR="00982878" w:rsidRPr="00E01B0B" w:rsidRDefault="00982878" w:rsidP="0093071B">
            <w:pPr>
              <w:jc w:val="center"/>
              <w:rPr>
                <w:rFonts w:ascii="Times New Roman" w:hAnsi="Times New Roman"/>
                <w:spacing w:val="-20"/>
                <w:sz w:val="18"/>
                <w:szCs w:val="18"/>
              </w:rPr>
            </w:pPr>
          </w:p>
        </w:tc>
        <w:tc>
          <w:tcPr>
            <w:tcW w:w="1099" w:type="dxa"/>
            <w:gridSpan w:val="4"/>
          </w:tcPr>
          <w:p w:rsidR="00982878" w:rsidRPr="00E01B0B" w:rsidRDefault="00982878" w:rsidP="0093071B">
            <w:pPr>
              <w:jc w:val="center"/>
              <w:rPr>
                <w:rFonts w:ascii="Times New Roman" w:hAnsi="Times New Roman"/>
                <w:spacing w:val="-20"/>
                <w:sz w:val="18"/>
                <w:szCs w:val="18"/>
              </w:rPr>
            </w:pPr>
          </w:p>
        </w:tc>
        <w:tc>
          <w:tcPr>
            <w:tcW w:w="1146" w:type="dxa"/>
            <w:gridSpan w:val="4"/>
          </w:tcPr>
          <w:p w:rsidR="00982878" w:rsidRPr="00E01B0B" w:rsidRDefault="00982878" w:rsidP="0093071B">
            <w:pPr>
              <w:jc w:val="center"/>
              <w:rPr>
                <w:rFonts w:ascii="Times New Roman" w:hAnsi="Times New Roman"/>
                <w:spacing w:val="-20"/>
                <w:sz w:val="18"/>
                <w:szCs w:val="18"/>
              </w:rPr>
            </w:pPr>
          </w:p>
        </w:tc>
        <w:tc>
          <w:tcPr>
            <w:tcW w:w="1175" w:type="dxa"/>
            <w:gridSpan w:val="3"/>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537"/>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503"/>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41"/>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33"/>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33"/>
          <w:jc w:val="center"/>
        </w:trPr>
        <w:tc>
          <w:tcPr>
            <w:tcW w:w="2332" w:type="dxa"/>
          </w:tcPr>
          <w:p w:rsidR="00982878" w:rsidRPr="00E01B0B" w:rsidRDefault="00982878" w:rsidP="0093071B">
            <w:pPr>
              <w:rPr>
                <w:rFonts w:ascii="Times New Roman" w:hAnsi="Times New Roman"/>
                <w:sz w:val="18"/>
                <w:szCs w:val="18"/>
              </w:rPr>
            </w:pPr>
          </w:p>
        </w:tc>
        <w:tc>
          <w:tcPr>
            <w:tcW w:w="1631" w:type="dxa"/>
            <w:gridSpan w:val="3"/>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p>
        </w:tc>
        <w:tc>
          <w:tcPr>
            <w:tcW w:w="1027" w:type="dxa"/>
            <w:gridSpan w:val="2"/>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089" w:type="dxa"/>
            <w:gridSpan w:val="5"/>
          </w:tcPr>
          <w:p w:rsidR="00982878" w:rsidRPr="00E01B0B" w:rsidRDefault="00982878" w:rsidP="0093071B">
            <w:pPr>
              <w:jc w:val="center"/>
              <w:rPr>
                <w:rFonts w:ascii="Times New Roman" w:hAnsi="Times New Roman"/>
                <w:spacing w:val="-20"/>
                <w:sz w:val="18"/>
                <w:szCs w:val="18"/>
              </w:rPr>
            </w:pPr>
          </w:p>
        </w:tc>
        <w:tc>
          <w:tcPr>
            <w:tcW w:w="1074" w:type="dxa"/>
            <w:gridSpan w:val="4"/>
          </w:tcPr>
          <w:p w:rsidR="00982878" w:rsidRPr="00E01B0B" w:rsidRDefault="00982878" w:rsidP="0093071B">
            <w:pPr>
              <w:jc w:val="center"/>
              <w:rPr>
                <w:rFonts w:ascii="Times New Roman" w:hAnsi="Times New Roman"/>
                <w:spacing w:val="-20"/>
                <w:sz w:val="18"/>
                <w:szCs w:val="18"/>
              </w:rPr>
            </w:pPr>
          </w:p>
        </w:tc>
        <w:tc>
          <w:tcPr>
            <w:tcW w:w="1080" w:type="dxa"/>
            <w:gridSpan w:val="3"/>
          </w:tcPr>
          <w:p w:rsidR="00982878" w:rsidRPr="00E01B0B" w:rsidRDefault="00982878" w:rsidP="0093071B">
            <w:pPr>
              <w:jc w:val="center"/>
              <w:rPr>
                <w:rFonts w:ascii="Times New Roman" w:hAnsi="Times New Roman"/>
                <w:spacing w:val="-20"/>
                <w:sz w:val="18"/>
                <w:szCs w:val="18"/>
              </w:rPr>
            </w:pPr>
          </w:p>
        </w:tc>
        <w:tc>
          <w:tcPr>
            <w:tcW w:w="1099" w:type="dxa"/>
            <w:gridSpan w:val="4"/>
          </w:tcPr>
          <w:p w:rsidR="00982878" w:rsidRPr="00E01B0B" w:rsidRDefault="00982878" w:rsidP="0093071B">
            <w:pPr>
              <w:jc w:val="center"/>
              <w:rPr>
                <w:rFonts w:ascii="Times New Roman" w:hAnsi="Times New Roman"/>
                <w:spacing w:val="-20"/>
                <w:sz w:val="18"/>
                <w:szCs w:val="18"/>
              </w:rPr>
            </w:pPr>
          </w:p>
        </w:tc>
        <w:tc>
          <w:tcPr>
            <w:tcW w:w="1146" w:type="dxa"/>
            <w:gridSpan w:val="4"/>
          </w:tcPr>
          <w:p w:rsidR="00982878" w:rsidRPr="00E01B0B" w:rsidRDefault="00982878" w:rsidP="0093071B">
            <w:pPr>
              <w:jc w:val="center"/>
              <w:rPr>
                <w:rFonts w:ascii="Times New Roman" w:hAnsi="Times New Roman"/>
                <w:spacing w:val="-20"/>
                <w:sz w:val="18"/>
                <w:szCs w:val="18"/>
              </w:rPr>
            </w:pPr>
          </w:p>
        </w:tc>
        <w:tc>
          <w:tcPr>
            <w:tcW w:w="1175" w:type="dxa"/>
            <w:gridSpan w:val="3"/>
          </w:tcPr>
          <w:p w:rsidR="00982878" w:rsidRPr="00E01B0B" w:rsidRDefault="00982878" w:rsidP="0093071B">
            <w:pPr>
              <w:jc w:val="center"/>
              <w:rPr>
                <w:rFonts w:ascii="Times New Roman" w:hAnsi="Times New Roman"/>
                <w:spacing w:val="-20"/>
                <w:sz w:val="18"/>
                <w:szCs w:val="18"/>
              </w:rPr>
            </w:pPr>
          </w:p>
        </w:tc>
        <w:tc>
          <w:tcPr>
            <w:tcW w:w="1750" w:type="dxa"/>
            <w:gridSpan w:val="4"/>
          </w:tcPr>
          <w:p w:rsidR="00982878" w:rsidRPr="00E01B0B" w:rsidRDefault="00982878" w:rsidP="0093071B">
            <w:pPr>
              <w:rPr>
                <w:rFonts w:ascii="Times New Roman" w:hAnsi="Times New Roman"/>
                <w:sz w:val="18"/>
                <w:szCs w:val="18"/>
              </w:rPr>
            </w:pPr>
          </w:p>
        </w:tc>
      </w:tr>
      <w:tr w:rsidR="00982878" w:rsidRPr="00E01B0B" w:rsidTr="005C5137">
        <w:trPr>
          <w:trHeight w:val="123"/>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2.3. Оказание финансовой поддержки гражданам </w:t>
            </w:r>
            <w:r w:rsidRPr="00E01B0B">
              <w:rPr>
                <w:rFonts w:ascii="Times New Roman" w:hAnsi="Times New Roman"/>
                <w:sz w:val="18"/>
                <w:szCs w:val="18"/>
              </w:rPr>
              <w:br/>
              <w:t>в целях осуществления индивидуального жилищного строительства</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27"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30 150,7</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30 150,7</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увеличение на </w:t>
            </w:r>
            <w:r w:rsidRPr="00E01B0B">
              <w:rPr>
                <w:rFonts w:ascii="Times New Roman" w:hAnsi="Times New Roman"/>
                <w:sz w:val="18"/>
                <w:szCs w:val="18"/>
              </w:rPr>
              <w:br/>
            </w:r>
            <w:r w:rsidRPr="00E01B0B">
              <w:rPr>
                <w:rFonts w:ascii="Times New Roman" w:hAnsi="Times New Roman"/>
                <w:spacing w:val="-6"/>
                <w:sz w:val="18"/>
                <w:szCs w:val="18"/>
              </w:rPr>
              <w:t>202 человека (семьи),</w:t>
            </w:r>
            <w:r w:rsidRPr="00E01B0B">
              <w:rPr>
                <w:rFonts w:ascii="Times New Roman" w:hAnsi="Times New Roman"/>
                <w:sz w:val="18"/>
                <w:szCs w:val="18"/>
              </w:rPr>
              <w:t xml:space="preserve"> </w:t>
            </w:r>
            <w:proofErr w:type="gramStart"/>
            <w:r w:rsidRPr="00E01B0B">
              <w:rPr>
                <w:rFonts w:ascii="Times New Roman" w:hAnsi="Times New Roman"/>
                <w:sz w:val="18"/>
                <w:szCs w:val="18"/>
              </w:rPr>
              <w:t>улучшивших</w:t>
            </w:r>
            <w:proofErr w:type="gramEnd"/>
            <w:r w:rsidRPr="00E01B0B">
              <w:rPr>
                <w:rFonts w:ascii="Times New Roman" w:hAnsi="Times New Roman"/>
                <w:sz w:val="18"/>
                <w:szCs w:val="18"/>
              </w:rPr>
              <w:t xml:space="preserve"> свои жилищные условия</w:t>
            </w: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27" w:type="dxa"/>
            <w:gridSpan w:val="2"/>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089" w:type="dxa"/>
            <w:gridSpan w:val="5"/>
          </w:tcPr>
          <w:p w:rsidR="00982878" w:rsidRPr="00E01B0B" w:rsidRDefault="00982878" w:rsidP="0093071B">
            <w:pPr>
              <w:jc w:val="center"/>
              <w:rPr>
                <w:rFonts w:ascii="Times New Roman" w:hAnsi="Times New Roman"/>
                <w:spacing w:val="-20"/>
                <w:sz w:val="18"/>
                <w:szCs w:val="18"/>
              </w:rPr>
            </w:pPr>
          </w:p>
        </w:tc>
        <w:tc>
          <w:tcPr>
            <w:tcW w:w="1074" w:type="dxa"/>
            <w:gridSpan w:val="4"/>
          </w:tcPr>
          <w:p w:rsidR="00982878" w:rsidRPr="00E01B0B" w:rsidRDefault="00982878" w:rsidP="0093071B">
            <w:pPr>
              <w:jc w:val="center"/>
              <w:rPr>
                <w:rFonts w:ascii="Times New Roman" w:hAnsi="Times New Roman"/>
                <w:spacing w:val="-20"/>
                <w:sz w:val="18"/>
                <w:szCs w:val="18"/>
              </w:rPr>
            </w:pPr>
          </w:p>
        </w:tc>
        <w:tc>
          <w:tcPr>
            <w:tcW w:w="1080" w:type="dxa"/>
            <w:gridSpan w:val="3"/>
          </w:tcPr>
          <w:p w:rsidR="00982878" w:rsidRPr="00E01B0B" w:rsidRDefault="00982878" w:rsidP="0093071B">
            <w:pPr>
              <w:jc w:val="center"/>
              <w:rPr>
                <w:rFonts w:ascii="Times New Roman" w:hAnsi="Times New Roman"/>
                <w:spacing w:val="-20"/>
                <w:sz w:val="18"/>
                <w:szCs w:val="18"/>
              </w:rPr>
            </w:pPr>
          </w:p>
        </w:tc>
        <w:tc>
          <w:tcPr>
            <w:tcW w:w="1099" w:type="dxa"/>
            <w:gridSpan w:val="4"/>
          </w:tcPr>
          <w:p w:rsidR="00982878" w:rsidRPr="00E01B0B" w:rsidRDefault="00982878" w:rsidP="0093071B">
            <w:pPr>
              <w:jc w:val="center"/>
              <w:rPr>
                <w:rFonts w:ascii="Times New Roman" w:hAnsi="Times New Roman"/>
                <w:spacing w:val="-20"/>
                <w:sz w:val="18"/>
                <w:szCs w:val="18"/>
              </w:rPr>
            </w:pPr>
          </w:p>
        </w:tc>
        <w:tc>
          <w:tcPr>
            <w:tcW w:w="1146" w:type="dxa"/>
            <w:gridSpan w:val="4"/>
          </w:tcPr>
          <w:p w:rsidR="00982878" w:rsidRPr="00E01B0B" w:rsidRDefault="00982878" w:rsidP="0093071B">
            <w:pPr>
              <w:jc w:val="center"/>
              <w:rPr>
                <w:rFonts w:ascii="Times New Roman" w:hAnsi="Times New Roman"/>
                <w:spacing w:val="-20"/>
                <w:sz w:val="18"/>
                <w:szCs w:val="18"/>
              </w:rPr>
            </w:pPr>
          </w:p>
        </w:tc>
        <w:tc>
          <w:tcPr>
            <w:tcW w:w="1175" w:type="dxa"/>
            <w:gridSpan w:val="3"/>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3"/>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36"/>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27"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19 908,7</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19 908,7</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36"/>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27"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10 242,0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10 242,0</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513"/>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182"/>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2.4. Обеспечение земельных участков, предоставляемых многодетным семьям </w:t>
            </w:r>
            <w:r w:rsidRPr="00E01B0B">
              <w:rPr>
                <w:rFonts w:ascii="Times New Roman" w:hAnsi="Times New Roman"/>
                <w:sz w:val="18"/>
                <w:szCs w:val="18"/>
              </w:rPr>
              <w:br/>
              <w:t>и жилищно-строительным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0" w:type="dxa"/>
            <w:gridSpan w:val="3"/>
          </w:tcPr>
          <w:p w:rsidR="00982878" w:rsidRPr="00E01B0B" w:rsidRDefault="00982878" w:rsidP="0093071B">
            <w:pPr>
              <w:spacing w:after="4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27"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650 606,8</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59 750,6</w:t>
            </w:r>
          </w:p>
        </w:tc>
        <w:tc>
          <w:tcPr>
            <w:tcW w:w="1089"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33 102,9</w:t>
            </w:r>
          </w:p>
        </w:tc>
        <w:tc>
          <w:tcPr>
            <w:tcW w:w="107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88 614,4</w:t>
            </w:r>
          </w:p>
        </w:tc>
        <w:tc>
          <w:tcPr>
            <w:tcW w:w="1080"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117 700,0</w:t>
            </w:r>
          </w:p>
        </w:tc>
        <w:tc>
          <w:tcPr>
            <w:tcW w:w="1099"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117 700,0</w:t>
            </w:r>
          </w:p>
        </w:tc>
        <w:tc>
          <w:tcPr>
            <w:tcW w:w="1146"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116 869,5</w:t>
            </w:r>
          </w:p>
        </w:tc>
        <w:tc>
          <w:tcPr>
            <w:tcW w:w="117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116 869,5</w:t>
            </w:r>
          </w:p>
        </w:tc>
        <w:tc>
          <w:tcPr>
            <w:tcW w:w="1750" w:type="dxa"/>
            <w:gridSpan w:val="4"/>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обеспечение  </w:t>
            </w:r>
          </w:p>
          <w:p w:rsidR="00982878" w:rsidRPr="00E01B0B" w:rsidRDefault="00982878" w:rsidP="0093071B">
            <w:pPr>
              <w:rPr>
                <w:rFonts w:ascii="Times New Roman" w:hAnsi="Times New Roman"/>
                <w:sz w:val="18"/>
                <w:szCs w:val="18"/>
              </w:rPr>
            </w:pPr>
            <w:r w:rsidRPr="00E01B0B">
              <w:rPr>
                <w:rFonts w:ascii="Times New Roman" w:hAnsi="Times New Roman"/>
                <w:sz w:val="18"/>
                <w:szCs w:val="18"/>
              </w:rPr>
              <w:t>811 земельных участков,  предоставляемых многодетным семьям и жилищно-строительным кооперативам, созданным многодетными семьями, необходимой инфраструктурой</w:t>
            </w:r>
          </w:p>
        </w:tc>
      </w:tr>
      <w:tr w:rsidR="00982878" w:rsidRPr="00E01B0B" w:rsidTr="005C5137">
        <w:trPr>
          <w:trHeight w:val="16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27" w:type="dxa"/>
            <w:gridSpan w:val="2"/>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089" w:type="dxa"/>
            <w:gridSpan w:val="5"/>
          </w:tcPr>
          <w:p w:rsidR="00982878" w:rsidRPr="00E01B0B" w:rsidRDefault="00982878" w:rsidP="0093071B">
            <w:pPr>
              <w:jc w:val="center"/>
              <w:rPr>
                <w:rFonts w:ascii="Times New Roman" w:hAnsi="Times New Roman"/>
                <w:spacing w:val="-20"/>
                <w:sz w:val="18"/>
                <w:szCs w:val="18"/>
              </w:rPr>
            </w:pPr>
          </w:p>
        </w:tc>
        <w:tc>
          <w:tcPr>
            <w:tcW w:w="1074" w:type="dxa"/>
            <w:gridSpan w:val="4"/>
          </w:tcPr>
          <w:p w:rsidR="00982878" w:rsidRPr="00E01B0B" w:rsidRDefault="00982878" w:rsidP="0093071B">
            <w:pPr>
              <w:jc w:val="center"/>
              <w:rPr>
                <w:rFonts w:ascii="Times New Roman" w:hAnsi="Times New Roman"/>
                <w:spacing w:val="-20"/>
                <w:sz w:val="18"/>
                <w:szCs w:val="18"/>
              </w:rPr>
            </w:pPr>
          </w:p>
        </w:tc>
        <w:tc>
          <w:tcPr>
            <w:tcW w:w="1080" w:type="dxa"/>
            <w:gridSpan w:val="3"/>
          </w:tcPr>
          <w:p w:rsidR="00982878" w:rsidRPr="00E01B0B" w:rsidRDefault="00982878" w:rsidP="0093071B">
            <w:pPr>
              <w:jc w:val="center"/>
              <w:rPr>
                <w:rFonts w:ascii="Times New Roman" w:hAnsi="Times New Roman"/>
                <w:spacing w:val="-20"/>
                <w:sz w:val="18"/>
                <w:szCs w:val="18"/>
              </w:rPr>
            </w:pPr>
          </w:p>
        </w:tc>
        <w:tc>
          <w:tcPr>
            <w:tcW w:w="1099" w:type="dxa"/>
            <w:gridSpan w:val="4"/>
          </w:tcPr>
          <w:p w:rsidR="00982878" w:rsidRPr="00E01B0B" w:rsidRDefault="00982878" w:rsidP="0093071B">
            <w:pPr>
              <w:jc w:val="center"/>
              <w:rPr>
                <w:rFonts w:ascii="Times New Roman" w:hAnsi="Times New Roman"/>
                <w:spacing w:val="-20"/>
                <w:sz w:val="18"/>
                <w:szCs w:val="18"/>
              </w:rPr>
            </w:pPr>
          </w:p>
        </w:tc>
        <w:tc>
          <w:tcPr>
            <w:tcW w:w="1146" w:type="dxa"/>
            <w:gridSpan w:val="4"/>
          </w:tcPr>
          <w:p w:rsidR="00982878" w:rsidRPr="00E01B0B" w:rsidRDefault="00982878" w:rsidP="0093071B">
            <w:pPr>
              <w:jc w:val="center"/>
              <w:rPr>
                <w:rFonts w:ascii="Times New Roman" w:hAnsi="Times New Roman"/>
                <w:spacing w:val="-20"/>
                <w:sz w:val="18"/>
                <w:szCs w:val="18"/>
              </w:rPr>
            </w:pPr>
          </w:p>
        </w:tc>
        <w:tc>
          <w:tcPr>
            <w:tcW w:w="1175" w:type="dxa"/>
            <w:gridSpan w:val="3"/>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27" w:type="dxa"/>
            <w:gridSpan w:val="2"/>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588 894,6</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56 254,6</w:t>
            </w:r>
          </w:p>
        </w:tc>
        <w:tc>
          <w:tcPr>
            <w:tcW w:w="1089" w:type="dxa"/>
            <w:gridSpan w:val="5"/>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30 000,0</w:t>
            </w:r>
          </w:p>
        </w:tc>
        <w:tc>
          <w:tcPr>
            <w:tcW w:w="107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80 000,0</w:t>
            </w:r>
          </w:p>
        </w:tc>
        <w:tc>
          <w:tcPr>
            <w:tcW w:w="1080"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105 930,0</w:t>
            </w:r>
          </w:p>
        </w:tc>
        <w:tc>
          <w:tcPr>
            <w:tcW w:w="1099"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105 930,0</w:t>
            </w:r>
          </w:p>
        </w:tc>
        <w:tc>
          <w:tcPr>
            <w:tcW w:w="1146"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105 390,0</w:t>
            </w:r>
          </w:p>
        </w:tc>
        <w:tc>
          <w:tcPr>
            <w:tcW w:w="117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105 390,0</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6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27" w:type="dxa"/>
            <w:gridSpan w:val="2"/>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61 712,2</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3 496,0</w:t>
            </w:r>
          </w:p>
        </w:tc>
        <w:tc>
          <w:tcPr>
            <w:tcW w:w="1089" w:type="dxa"/>
            <w:gridSpan w:val="5"/>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3 102,9</w:t>
            </w:r>
          </w:p>
        </w:tc>
        <w:tc>
          <w:tcPr>
            <w:tcW w:w="107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8 614,4</w:t>
            </w:r>
          </w:p>
        </w:tc>
        <w:tc>
          <w:tcPr>
            <w:tcW w:w="1080"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11 770,0</w:t>
            </w:r>
          </w:p>
        </w:tc>
        <w:tc>
          <w:tcPr>
            <w:tcW w:w="1099"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11 770,0</w:t>
            </w:r>
          </w:p>
        </w:tc>
        <w:tc>
          <w:tcPr>
            <w:tcW w:w="1146"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11 479,5</w:t>
            </w:r>
          </w:p>
        </w:tc>
        <w:tc>
          <w:tcPr>
            <w:tcW w:w="117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11 479,5</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42"/>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182"/>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2.5. Обеспечение земельных участков, предоставляемых под комплексную застройку индивидуальным застройщикам жилья, объектами коммунальной и инженерной инфраструктуры</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0" w:type="dxa"/>
            <w:gridSpan w:val="3"/>
          </w:tcPr>
          <w:p w:rsidR="00982878" w:rsidRPr="00E01B0B" w:rsidRDefault="00982878" w:rsidP="0093071B">
            <w:pPr>
              <w:spacing w:after="4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27"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4 077,7</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4 077,7</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93071B">
            <w:pPr>
              <w:autoSpaceDE w:val="0"/>
              <w:autoSpaceDN w:val="0"/>
              <w:adjustRightInd w:val="0"/>
              <w:rPr>
                <w:rFonts w:ascii="Times New Roman" w:hAnsi="Times New Roman"/>
                <w:sz w:val="18"/>
                <w:szCs w:val="18"/>
              </w:rPr>
            </w:pPr>
            <w:r w:rsidRPr="00E01B0B">
              <w:rPr>
                <w:rFonts w:ascii="Times New Roman" w:hAnsi="Times New Roman"/>
                <w:sz w:val="18"/>
                <w:szCs w:val="18"/>
              </w:rPr>
              <w:t xml:space="preserve">подготовка в 2014 году территории в квартале </w:t>
            </w:r>
            <w:r w:rsidRPr="00E01B0B">
              <w:rPr>
                <w:rFonts w:ascii="Times New Roman" w:hAnsi="Times New Roman"/>
                <w:sz w:val="18"/>
                <w:szCs w:val="18"/>
              </w:rPr>
              <w:br/>
              <w:t xml:space="preserve">по ул. Молчанова </w:t>
            </w:r>
            <w:r w:rsidRPr="00E01B0B">
              <w:rPr>
                <w:rFonts w:ascii="Times New Roman" w:hAnsi="Times New Roman"/>
                <w:sz w:val="18"/>
                <w:szCs w:val="18"/>
              </w:rPr>
              <w:br/>
            </w:r>
            <w:proofErr w:type="gramStart"/>
            <w:r w:rsidRPr="00E01B0B">
              <w:rPr>
                <w:rFonts w:ascii="Times New Roman" w:hAnsi="Times New Roman"/>
                <w:sz w:val="18"/>
                <w:szCs w:val="18"/>
              </w:rPr>
              <w:t>г</w:t>
            </w:r>
            <w:proofErr w:type="gramEnd"/>
            <w:r w:rsidRPr="00E01B0B">
              <w:rPr>
                <w:rFonts w:ascii="Times New Roman" w:hAnsi="Times New Roman"/>
                <w:sz w:val="18"/>
                <w:szCs w:val="18"/>
              </w:rPr>
              <w:t>. Вельска (4 этап) под 56 земельных участков, предоставляемых индивидуальным застройщикам жилья, в том числе водопропускные каналы и устройство проездов</w:t>
            </w:r>
          </w:p>
        </w:tc>
      </w:tr>
      <w:tr w:rsidR="00982878" w:rsidRPr="00E01B0B" w:rsidTr="005C5137">
        <w:trPr>
          <w:trHeight w:val="16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27" w:type="dxa"/>
            <w:gridSpan w:val="2"/>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089" w:type="dxa"/>
            <w:gridSpan w:val="5"/>
          </w:tcPr>
          <w:p w:rsidR="00982878" w:rsidRPr="00E01B0B" w:rsidRDefault="00982878" w:rsidP="0093071B">
            <w:pPr>
              <w:jc w:val="center"/>
              <w:rPr>
                <w:rFonts w:ascii="Times New Roman" w:hAnsi="Times New Roman"/>
                <w:spacing w:val="-20"/>
                <w:sz w:val="18"/>
                <w:szCs w:val="18"/>
              </w:rPr>
            </w:pPr>
          </w:p>
        </w:tc>
        <w:tc>
          <w:tcPr>
            <w:tcW w:w="1074" w:type="dxa"/>
            <w:gridSpan w:val="4"/>
          </w:tcPr>
          <w:p w:rsidR="00982878" w:rsidRPr="00E01B0B" w:rsidRDefault="00982878" w:rsidP="0093071B">
            <w:pPr>
              <w:jc w:val="center"/>
              <w:rPr>
                <w:rFonts w:ascii="Times New Roman" w:hAnsi="Times New Roman"/>
                <w:spacing w:val="-20"/>
                <w:sz w:val="18"/>
                <w:szCs w:val="18"/>
              </w:rPr>
            </w:pPr>
          </w:p>
        </w:tc>
        <w:tc>
          <w:tcPr>
            <w:tcW w:w="1080" w:type="dxa"/>
            <w:gridSpan w:val="3"/>
          </w:tcPr>
          <w:p w:rsidR="00982878" w:rsidRPr="00E01B0B" w:rsidRDefault="00982878" w:rsidP="0093071B">
            <w:pPr>
              <w:jc w:val="center"/>
              <w:rPr>
                <w:rFonts w:ascii="Times New Roman" w:hAnsi="Times New Roman"/>
                <w:spacing w:val="-20"/>
                <w:sz w:val="18"/>
                <w:szCs w:val="18"/>
              </w:rPr>
            </w:pPr>
          </w:p>
        </w:tc>
        <w:tc>
          <w:tcPr>
            <w:tcW w:w="1099" w:type="dxa"/>
            <w:gridSpan w:val="4"/>
          </w:tcPr>
          <w:p w:rsidR="00982878" w:rsidRPr="00E01B0B" w:rsidRDefault="00982878" w:rsidP="0093071B">
            <w:pPr>
              <w:jc w:val="center"/>
              <w:rPr>
                <w:rFonts w:ascii="Times New Roman" w:hAnsi="Times New Roman"/>
                <w:spacing w:val="-20"/>
                <w:sz w:val="18"/>
                <w:szCs w:val="18"/>
              </w:rPr>
            </w:pPr>
          </w:p>
        </w:tc>
        <w:tc>
          <w:tcPr>
            <w:tcW w:w="1146" w:type="dxa"/>
            <w:gridSpan w:val="4"/>
          </w:tcPr>
          <w:p w:rsidR="00982878" w:rsidRPr="00E01B0B" w:rsidRDefault="00982878" w:rsidP="0093071B">
            <w:pPr>
              <w:jc w:val="center"/>
              <w:rPr>
                <w:rFonts w:ascii="Times New Roman" w:hAnsi="Times New Roman"/>
                <w:spacing w:val="-20"/>
                <w:sz w:val="18"/>
                <w:szCs w:val="18"/>
              </w:rPr>
            </w:pPr>
          </w:p>
        </w:tc>
        <w:tc>
          <w:tcPr>
            <w:tcW w:w="1175" w:type="dxa"/>
            <w:gridSpan w:val="3"/>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27"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3 873,8</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3 873,8</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36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27"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203,9</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203,9</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42"/>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27"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0"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99"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6"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7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15784" w:type="dxa"/>
            <w:gridSpan w:val="39"/>
          </w:tcPr>
          <w:p w:rsidR="00982878" w:rsidRPr="00E01B0B" w:rsidRDefault="00982878" w:rsidP="0093071B">
            <w:pPr>
              <w:spacing w:after="80"/>
              <w:ind w:firstLine="431"/>
              <w:rPr>
                <w:rFonts w:ascii="Times New Roman" w:hAnsi="Times New Roman"/>
                <w:sz w:val="18"/>
                <w:szCs w:val="18"/>
              </w:rPr>
            </w:pPr>
            <w:r w:rsidRPr="00E01B0B">
              <w:rPr>
                <w:rFonts w:ascii="Times New Roman" w:hAnsi="Times New Roman"/>
                <w:sz w:val="18"/>
                <w:szCs w:val="18"/>
              </w:rPr>
              <w:t>Задача № 3 – снижение административных барьеров в строительстве</w:t>
            </w:r>
          </w:p>
        </w:tc>
      </w:tr>
      <w:tr w:rsidR="00982878" w:rsidRPr="00E01B0B" w:rsidTr="005C5137">
        <w:trPr>
          <w:trHeight w:val="80"/>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3.1. Снижение административных барьеров в строительстве</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300" w:type="dxa"/>
            <w:gridSpan w:val="3"/>
          </w:tcPr>
          <w:p w:rsidR="00982878" w:rsidRPr="00E01B0B" w:rsidRDefault="00982878" w:rsidP="0093071B">
            <w:pPr>
              <w:spacing w:after="4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9"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установление единого </w:t>
            </w:r>
            <w:proofErr w:type="gramStart"/>
            <w:r w:rsidRPr="00E01B0B">
              <w:rPr>
                <w:rFonts w:ascii="Times New Roman" w:hAnsi="Times New Roman"/>
                <w:sz w:val="18"/>
                <w:szCs w:val="18"/>
              </w:rPr>
              <w:t xml:space="preserve">порядка взаимодействия участников реализации проектов </w:t>
            </w:r>
            <w:r w:rsidRPr="00E01B0B">
              <w:rPr>
                <w:rFonts w:ascii="Times New Roman" w:hAnsi="Times New Roman"/>
                <w:sz w:val="18"/>
                <w:szCs w:val="18"/>
              </w:rPr>
              <w:lastRenderedPageBreak/>
              <w:t>жилищного строительства</w:t>
            </w:r>
            <w:proofErr w:type="gramEnd"/>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9"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9"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9"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9"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9"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9"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15784" w:type="dxa"/>
            <w:gridSpan w:val="39"/>
          </w:tcPr>
          <w:p w:rsidR="00982878" w:rsidRPr="00E01B0B" w:rsidRDefault="00982878" w:rsidP="0093071B">
            <w:pPr>
              <w:spacing w:before="80" w:after="80"/>
              <w:ind w:firstLine="431"/>
              <w:rPr>
                <w:rFonts w:ascii="Times New Roman" w:hAnsi="Times New Roman"/>
                <w:sz w:val="18"/>
                <w:szCs w:val="18"/>
              </w:rPr>
            </w:pPr>
            <w:r w:rsidRPr="00E01B0B">
              <w:rPr>
                <w:rFonts w:ascii="Times New Roman" w:hAnsi="Times New Roman"/>
                <w:sz w:val="18"/>
                <w:szCs w:val="18"/>
              </w:rPr>
              <w:t>Задача № 4 – повышение доступности ипотечных жилищных кредитов для населения</w:t>
            </w:r>
          </w:p>
        </w:tc>
      </w:tr>
      <w:tr w:rsidR="00982878" w:rsidRPr="00E01B0B" w:rsidTr="005C5137">
        <w:trPr>
          <w:trHeight w:val="80"/>
          <w:jc w:val="center"/>
        </w:trPr>
        <w:tc>
          <w:tcPr>
            <w:tcW w:w="2332" w:type="dxa"/>
            <w:vMerge w:val="restart"/>
          </w:tcPr>
          <w:p w:rsidR="00982878" w:rsidRPr="00E01B0B" w:rsidRDefault="00982878" w:rsidP="0093071B">
            <w:pPr>
              <w:spacing w:after="120"/>
              <w:rPr>
                <w:rFonts w:ascii="Times New Roman" w:hAnsi="Times New Roman"/>
                <w:sz w:val="18"/>
                <w:szCs w:val="18"/>
              </w:rPr>
            </w:pPr>
            <w:r w:rsidRPr="00E01B0B">
              <w:rPr>
                <w:rFonts w:ascii="Times New Roman" w:hAnsi="Times New Roman"/>
                <w:sz w:val="18"/>
                <w:szCs w:val="18"/>
              </w:rPr>
              <w:t>4.1. Взнос в уставный капитал ОАО «Архангельский региональный оператор по ипотечному жилищному кредитованию» в целях реализации специальной ипотечной программы для отдельных категорий граждан, развитие ипотечного кредитования в регионе</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министерство имущественных отношений Архангельской области</w:t>
            </w:r>
          </w:p>
        </w:tc>
        <w:tc>
          <w:tcPr>
            <w:tcW w:w="1300" w:type="dxa"/>
            <w:gridSpan w:val="3"/>
          </w:tcPr>
          <w:p w:rsidR="00982878" w:rsidRPr="00E01B0B" w:rsidRDefault="00982878" w:rsidP="0093071B">
            <w:pPr>
              <w:spacing w:after="40"/>
              <w:rPr>
                <w:rFonts w:ascii="Times New Roman" w:hAnsi="Times New Roman"/>
                <w:sz w:val="18"/>
                <w:szCs w:val="18"/>
              </w:rPr>
            </w:pPr>
            <w:r w:rsidRPr="00E01B0B">
              <w:rPr>
                <w:rFonts w:ascii="Times New Roman" w:hAnsi="Times New Roman"/>
                <w:sz w:val="18"/>
                <w:szCs w:val="18"/>
              </w:rPr>
              <w:t xml:space="preserve">всего </w:t>
            </w:r>
          </w:p>
        </w:tc>
        <w:tc>
          <w:tcPr>
            <w:tcW w:w="97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100 000,0</w:t>
            </w:r>
          </w:p>
        </w:tc>
        <w:tc>
          <w:tcPr>
            <w:tcW w:w="1219"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187"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750" w:type="dxa"/>
            <w:gridSpan w:val="4"/>
            <w:vMerge w:val="restart"/>
          </w:tcPr>
          <w:p w:rsidR="00982878" w:rsidRPr="00E01B0B" w:rsidRDefault="00982878" w:rsidP="003A09DD">
            <w:pPr>
              <w:autoSpaceDE w:val="0"/>
              <w:autoSpaceDN w:val="0"/>
              <w:adjustRightInd w:val="0"/>
              <w:spacing w:after="0"/>
              <w:rPr>
                <w:rFonts w:ascii="Times New Roman" w:hAnsi="Times New Roman"/>
                <w:sz w:val="18"/>
                <w:szCs w:val="18"/>
              </w:rPr>
            </w:pPr>
            <w:r w:rsidRPr="00E01B0B">
              <w:rPr>
                <w:rFonts w:ascii="Times New Roman" w:hAnsi="Times New Roman"/>
                <w:sz w:val="18"/>
                <w:szCs w:val="18"/>
              </w:rPr>
              <w:t>увеличение количества предоставляемых ипотечных жилищных кредитов ОАО "АРОИЖК" в период с 2014 по 2020 годы на 111 единиц</w:t>
            </w:r>
          </w:p>
          <w:p w:rsidR="00982878" w:rsidRPr="00E01B0B" w:rsidRDefault="00982878" w:rsidP="003A09DD">
            <w:pPr>
              <w:spacing w:after="0"/>
              <w:rPr>
                <w:rFonts w:ascii="Times New Roman" w:hAnsi="Times New Roman"/>
                <w:spacing w:val="-4"/>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281" w:type="dxa"/>
            <w:gridSpan w:val="2"/>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в том числе:</w:t>
            </w:r>
          </w:p>
        </w:tc>
        <w:tc>
          <w:tcPr>
            <w:tcW w:w="993" w:type="dxa"/>
            <w:gridSpan w:val="2"/>
          </w:tcPr>
          <w:p w:rsidR="00982878" w:rsidRPr="00E01B0B" w:rsidRDefault="00982878" w:rsidP="0093071B">
            <w:pPr>
              <w:jc w:val="center"/>
              <w:rPr>
                <w:rFonts w:ascii="Times New Roman" w:hAnsi="Times New Roman"/>
                <w:spacing w:val="-20"/>
                <w:sz w:val="18"/>
                <w:szCs w:val="18"/>
              </w:rPr>
            </w:pPr>
          </w:p>
        </w:tc>
        <w:tc>
          <w:tcPr>
            <w:tcW w:w="1219" w:type="dxa"/>
            <w:gridSpan w:val="7"/>
          </w:tcPr>
          <w:p w:rsidR="00982878" w:rsidRPr="00E01B0B" w:rsidRDefault="00982878" w:rsidP="0093071B">
            <w:pPr>
              <w:jc w:val="center"/>
              <w:rPr>
                <w:rFonts w:ascii="Times New Roman" w:hAnsi="Times New Roman"/>
                <w:spacing w:val="-20"/>
                <w:sz w:val="18"/>
                <w:szCs w:val="18"/>
              </w:rPr>
            </w:pPr>
          </w:p>
        </w:tc>
        <w:tc>
          <w:tcPr>
            <w:tcW w:w="1004" w:type="dxa"/>
            <w:gridSpan w:val="2"/>
          </w:tcPr>
          <w:p w:rsidR="00982878" w:rsidRPr="00E01B0B" w:rsidRDefault="00982878" w:rsidP="0093071B">
            <w:pPr>
              <w:jc w:val="center"/>
              <w:rPr>
                <w:rFonts w:ascii="Times New Roman" w:hAnsi="Times New Roman"/>
                <w:spacing w:val="-20"/>
                <w:sz w:val="18"/>
                <w:szCs w:val="18"/>
              </w:rPr>
            </w:pPr>
          </w:p>
        </w:tc>
        <w:tc>
          <w:tcPr>
            <w:tcW w:w="1038" w:type="dxa"/>
            <w:gridSpan w:val="2"/>
          </w:tcPr>
          <w:p w:rsidR="00982878" w:rsidRPr="00E01B0B" w:rsidRDefault="00982878" w:rsidP="0093071B">
            <w:pPr>
              <w:jc w:val="center"/>
              <w:rPr>
                <w:rFonts w:ascii="Times New Roman" w:hAnsi="Times New Roman"/>
                <w:spacing w:val="-20"/>
                <w:sz w:val="18"/>
                <w:szCs w:val="18"/>
              </w:rPr>
            </w:pPr>
          </w:p>
        </w:tc>
        <w:tc>
          <w:tcPr>
            <w:tcW w:w="1134" w:type="dxa"/>
            <w:gridSpan w:val="6"/>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187" w:type="dxa"/>
            <w:gridSpan w:val="6"/>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3A09DD">
            <w:pPr>
              <w:spacing w:after="0"/>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федеральный бюджет</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19"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3A09DD">
            <w:pPr>
              <w:spacing w:after="0"/>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областной бюджет</w:t>
            </w:r>
          </w:p>
        </w:tc>
        <w:tc>
          <w:tcPr>
            <w:tcW w:w="97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100 000,0</w:t>
            </w:r>
          </w:p>
        </w:tc>
        <w:tc>
          <w:tcPr>
            <w:tcW w:w="1219"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187"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25 000,0</w:t>
            </w:r>
          </w:p>
        </w:tc>
        <w:tc>
          <w:tcPr>
            <w:tcW w:w="1750" w:type="dxa"/>
            <w:gridSpan w:val="4"/>
            <w:vMerge/>
          </w:tcPr>
          <w:p w:rsidR="00982878" w:rsidRPr="00E01B0B" w:rsidRDefault="00982878" w:rsidP="003A09DD">
            <w:pPr>
              <w:spacing w:after="0"/>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местные бюджеты</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19"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3A09DD">
            <w:pPr>
              <w:spacing w:after="0"/>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19"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3A09DD">
            <w:pPr>
              <w:spacing w:after="0"/>
              <w:rPr>
                <w:rFonts w:ascii="Times New Roman" w:hAnsi="Times New Roman"/>
                <w:sz w:val="18"/>
                <w:szCs w:val="18"/>
              </w:rPr>
            </w:pPr>
          </w:p>
        </w:tc>
      </w:tr>
      <w:tr w:rsidR="00982878" w:rsidRPr="00E01B0B" w:rsidTr="005C5137">
        <w:trPr>
          <w:trHeight w:val="80"/>
          <w:jc w:val="center"/>
        </w:trPr>
        <w:tc>
          <w:tcPr>
            <w:tcW w:w="2332" w:type="dxa"/>
            <w:vMerge w:val="restart"/>
          </w:tcPr>
          <w:p w:rsidR="00982878" w:rsidRPr="00E01B0B" w:rsidRDefault="00982878" w:rsidP="0093071B">
            <w:pPr>
              <w:autoSpaceDE w:val="0"/>
              <w:autoSpaceDN w:val="0"/>
              <w:adjustRightInd w:val="0"/>
              <w:rPr>
                <w:rFonts w:ascii="Times New Roman" w:hAnsi="Times New Roman"/>
                <w:sz w:val="18"/>
                <w:szCs w:val="18"/>
              </w:rPr>
            </w:pPr>
            <w:r w:rsidRPr="00E01B0B">
              <w:rPr>
                <w:rFonts w:ascii="Times New Roman" w:hAnsi="Times New Roman"/>
                <w:sz w:val="18"/>
                <w:szCs w:val="18"/>
              </w:rPr>
              <w:t>4.2. Оказание мер государственной поддержки молодым учителям общеобразовательных организаций при ипотечном кредитовании</w:t>
            </w:r>
          </w:p>
          <w:p w:rsidR="00982878" w:rsidRPr="00E01B0B" w:rsidRDefault="00982878" w:rsidP="0093071B">
            <w:pPr>
              <w:spacing w:after="120"/>
              <w:rPr>
                <w:rFonts w:ascii="Times New Roman" w:hAnsi="Times New Roman"/>
                <w:sz w:val="18"/>
                <w:szCs w:val="18"/>
              </w:rPr>
            </w:pP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образования и науки Архангельской области </w:t>
            </w:r>
          </w:p>
        </w:tc>
        <w:tc>
          <w:tcPr>
            <w:tcW w:w="1300" w:type="dxa"/>
            <w:gridSpan w:val="3"/>
          </w:tcPr>
          <w:p w:rsidR="00982878" w:rsidRPr="00E01B0B" w:rsidRDefault="00982878" w:rsidP="0093071B">
            <w:pPr>
              <w:spacing w:after="40"/>
              <w:rPr>
                <w:rFonts w:ascii="Times New Roman" w:hAnsi="Times New Roman"/>
                <w:sz w:val="18"/>
                <w:szCs w:val="18"/>
              </w:rPr>
            </w:pPr>
            <w:r w:rsidRPr="00E01B0B">
              <w:rPr>
                <w:rFonts w:ascii="Times New Roman" w:hAnsi="Times New Roman"/>
                <w:sz w:val="18"/>
                <w:szCs w:val="18"/>
              </w:rPr>
              <w:t xml:space="preserve">всего </w:t>
            </w:r>
          </w:p>
        </w:tc>
        <w:tc>
          <w:tcPr>
            <w:tcW w:w="974" w:type="dxa"/>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31 113,6</w:t>
            </w:r>
          </w:p>
        </w:tc>
        <w:tc>
          <w:tcPr>
            <w:tcW w:w="1219" w:type="dxa"/>
            <w:gridSpan w:val="7"/>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31 113,6</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3A09DD">
            <w:pPr>
              <w:autoSpaceDE w:val="0"/>
              <w:autoSpaceDN w:val="0"/>
              <w:adjustRightInd w:val="0"/>
              <w:spacing w:after="0"/>
              <w:rPr>
                <w:rFonts w:ascii="Times New Roman" w:hAnsi="Times New Roman"/>
                <w:sz w:val="18"/>
                <w:szCs w:val="18"/>
              </w:rPr>
            </w:pPr>
            <w:r w:rsidRPr="00E01B0B">
              <w:rPr>
                <w:rFonts w:ascii="Times New Roman" w:hAnsi="Times New Roman"/>
                <w:sz w:val="18"/>
                <w:szCs w:val="18"/>
              </w:rPr>
              <w:t>процент молодых учителей, получивших ипотечный кредит</w:t>
            </w:r>
          </w:p>
          <w:p w:rsidR="00982878" w:rsidRPr="00E01B0B" w:rsidRDefault="00982878" w:rsidP="003A09DD">
            <w:pPr>
              <w:autoSpaceDE w:val="0"/>
              <w:autoSpaceDN w:val="0"/>
              <w:adjustRightInd w:val="0"/>
              <w:spacing w:after="0"/>
              <w:rPr>
                <w:rFonts w:ascii="Times New Roman" w:hAnsi="Times New Roman"/>
                <w:sz w:val="18"/>
                <w:szCs w:val="18"/>
              </w:rPr>
            </w:pPr>
            <w:r w:rsidRPr="00E01B0B">
              <w:rPr>
                <w:rFonts w:ascii="Times New Roman" w:hAnsi="Times New Roman"/>
                <w:sz w:val="18"/>
                <w:szCs w:val="18"/>
              </w:rPr>
              <w:t xml:space="preserve">в 2014 году, от общей численности молодых учителей, желающих получить ипотечный кредит, - 55 процентов, процент молодых учителей, улучшивших жилищные условия за счет ипотечного кредита в 2014 году, от общей численности </w:t>
            </w:r>
            <w:r w:rsidRPr="00E01B0B">
              <w:rPr>
                <w:rFonts w:ascii="Times New Roman" w:hAnsi="Times New Roman"/>
                <w:sz w:val="18"/>
                <w:szCs w:val="18"/>
              </w:rPr>
              <w:lastRenderedPageBreak/>
              <w:t>молодых учителей, улучшивших жилищные условия в рамках реализации других программ в 2014 году, - 100 процентов</w:t>
            </w: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281" w:type="dxa"/>
            <w:gridSpan w:val="2"/>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в том числе:</w:t>
            </w:r>
          </w:p>
        </w:tc>
        <w:tc>
          <w:tcPr>
            <w:tcW w:w="993" w:type="dxa"/>
            <w:gridSpan w:val="2"/>
          </w:tcPr>
          <w:p w:rsidR="00982878" w:rsidRPr="00E01B0B" w:rsidRDefault="00982878" w:rsidP="0093071B">
            <w:pPr>
              <w:jc w:val="center"/>
              <w:rPr>
                <w:rFonts w:ascii="Times New Roman" w:hAnsi="Times New Roman"/>
                <w:spacing w:val="-20"/>
                <w:sz w:val="18"/>
                <w:szCs w:val="18"/>
              </w:rPr>
            </w:pPr>
          </w:p>
        </w:tc>
        <w:tc>
          <w:tcPr>
            <w:tcW w:w="1219" w:type="dxa"/>
            <w:gridSpan w:val="7"/>
          </w:tcPr>
          <w:p w:rsidR="00982878" w:rsidRPr="00E01B0B" w:rsidRDefault="00982878" w:rsidP="0093071B">
            <w:pPr>
              <w:jc w:val="center"/>
              <w:rPr>
                <w:rFonts w:ascii="Times New Roman" w:hAnsi="Times New Roman"/>
                <w:spacing w:val="-20"/>
                <w:sz w:val="18"/>
                <w:szCs w:val="18"/>
              </w:rPr>
            </w:pPr>
          </w:p>
        </w:tc>
        <w:tc>
          <w:tcPr>
            <w:tcW w:w="1004" w:type="dxa"/>
            <w:gridSpan w:val="2"/>
          </w:tcPr>
          <w:p w:rsidR="00982878" w:rsidRPr="00E01B0B" w:rsidRDefault="00982878" w:rsidP="0093071B">
            <w:pPr>
              <w:jc w:val="center"/>
              <w:rPr>
                <w:rFonts w:ascii="Times New Roman" w:hAnsi="Times New Roman"/>
                <w:spacing w:val="-20"/>
                <w:sz w:val="18"/>
                <w:szCs w:val="18"/>
              </w:rPr>
            </w:pPr>
          </w:p>
        </w:tc>
        <w:tc>
          <w:tcPr>
            <w:tcW w:w="1038" w:type="dxa"/>
            <w:gridSpan w:val="2"/>
          </w:tcPr>
          <w:p w:rsidR="00982878" w:rsidRPr="00E01B0B" w:rsidRDefault="00982878" w:rsidP="0093071B">
            <w:pPr>
              <w:jc w:val="center"/>
              <w:rPr>
                <w:rFonts w:ascii="Times New Roman" w:hAnsi="Times New Roman"/>
                <w:spacing w:val="-20"/>
                <w:sz w:val="18"/>
                <w:szCs w:val="18"/>
              </w:rPr>
            </w:pPr>
          </w:p>
        </w:tc>
        <w:tc>
          <w:tcPr>
            <w:tcW w:w="1134" w:type="dxa"/>
            <w:gridSpan w:val="6"/>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187" w:type="dxa"/>
            <w:gridSpan w:val="6"/>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федеральный бюджет</w:t>
            </w:r>
          </w:p>
        </w:tc>
        <w:tc>
          <w:tcPr>
            <w:tcW w:w="974" w:type="dxa"/>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18 543,7</w:t>
            </w:r>
          </w:p>
        </w:tc>
        <w:tc>
          <w:tcPr>
            <w:tcW w:w="1219" w:type="dxa"/>
            <w:gridSpan w:val="7"/>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18 543,7</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областной бюджет</w:t>
            </w:r>
          </w:p>
        </w:tc>
        <w:tc>
          <w:tcPr>
            <w:tcW w:w="974" w:type="dxa"/>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12 569,9</w:t>
            </w:r>
          </w:p>
        </w:tc>
        <w:tc>
          <w:tcPr>
            <w:tcW w:w="1219" w:type="dxa"/>
            <w:gridSpan w:val="7"/>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12 569,9</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rPr>
                <w:rFonts w:ascii="Times New Roman" w:hAnsi="Times New Roman"/>
                <w:sz w:val="18"/>
                <w:szCs w:val="18"/>
              </w:rPr>
            </w:pPr>
            <w:r w:rsidRPr="00E01B0B">
              <w:rPr>
                <w:rFonts w:ascii="Times New Roman" w:hAnsi="Times New Roman"/>
                <w:sz w:val="18"/>
                <w:szCs w:val="18"/>
              </w:rPr>
              <w:t>местные бюджеты</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19"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19"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15784" w:type="dxa"/>
            <w:gridSpan w:val="39"/>
          </w:tcPr>
          <w:p w:rsidR="00982878" w:rsidRPr="00E01B0B" w:rsidRDefault="00982878" w:rsidP="0093071B">
            <w:pPr>
              <w:autoSpaceDE w:val="0"/>
              <w:autoSpaceDN w:val="0"/>
              <w:spacing w:before="60" w:after="60"/>
              <w:ind w:left="459"/>
              <w:rPr>
                <w:rFonts w:ascii="Times New Roman" w:hAnsi="Times New Roman"/>
                <w:sz w:val="18"/>
                <w:szCs w:val="18"/>
              </w:rPr>
            </w:pPr>
            <w:r w:rsidRPr="00E01B0B">
              <w:rPr>
                <w:rFonts w:ascii="Times New Roman" w:hAnsi="Times New Roman"/>
                <w:sz w:val="18"/>
                <w:szCs w:val="18"/>
              </w:rPr>
              <w:lastRenderedPageBreak/>
              <w:t>Задача № 5 – обеспечение территории Архангельской области документами территориального планирования</w:t>
            </w:r>
          </w:p>
        </w:tc>
      </w:tr>
      <w:tr w:rsidR="00982878" w:rsidRPr="00E01B0B" w:rsidTr="005C5137">
        <w:trPr>
          <w:trHeight w:val="269"/>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5.1. Разработка генеральных планов </w:t>
            </w:r>
            <w:r w:rsidRPr="00E01B0B">
              <w:rPr>
                <w:rFonts w:ascii="Times New Roman" w:hAnsi="Times New Roman"/>
                <w:sz w:val="18"/>
                <w:szCs w:val="18"/>
              </w:rPr>
              <w:br/>
              <w:t xml:space="preserve">и правил землепользования и координатное описание границ Архангельской </w:t>
            </w:r>
            <w:proofErr w:type="gramStart"/>
            <w:r w:rsidRPr="00E01B0B">
              <w:rPr>
                <w:rFonts w:ascii="Times New Roman" w:hAnsi="Times New Roman"/>
                <w:sz w:val="18"/>
                <w:szCs w:val="18"/>
              </w:rPr>
              <w:t>области</w:t>
            </w:r>
            <w:proofErr w:type="gramEnd"/>
            <w:r w:rsidRPr="00E01B0B">
              <w:rPr>
                <w:rFonts w:ascii="Times New Roman" w:hAnsi="Times New Roman"/>
                <w:sz w:val="18"/>
                <w:szCs w:val="18"/>
              </w:rPr>
              <w:t xml:space="preserve"> и описание </w:t>
            </w:r>
            <w:r w:rsidRPr="00E01B0B">
              <w:rPr>
                <w:rFonts w:ascii="Times New Roman" w:hAnsi="Times New Roman"/>
                <w:sz w:val="18"/>
                <w:szCs w:val="18"/>
              </w:rPr>
              <w:br/>
              <w:t xml:space="preserve">и утверждение </w:t>
            </w:r>
            <w:r w:rsidRPr="00E01B0B">
              <w:rPr>
                <w:rFonts w:ascii="Times New Roman" w:hAnsi="Times New Roman"/>
                <w:sz w:val="18"/>
                <w:szCs w:val="18"/>
              </w:rPr>
              <w:br/>
              <w:t xml:space="preserve">в соответствии </w:t>
            </w:r>
            <w:r w:rsidRPr="00E01B0B">
              <w:rPr>
                <w:rFonts w:ascii="Times New Roman" w:hAnsi="Times New Roman"/>
                <w:sz w:val="18"/>
                <w:szCs w:val="18"/>
              </w:rPr>
              <w:br/>
              <w:t xml:space="preserve">с требованиями </w:t>
            </w:r>
            <w:hyperlink r:id="rId97" w:history="1">
              <w:r w:rsidRPr="00E01B0B">
                <w:rPr>
                  <w:rFonts w:ascii="Times New Roman" w:hAnsi="Times New Roman"/>
                  <w:sz w:val="18"/>
                  <w:szCs w:val="18"/>
                </w:rPr>
                <w:t>градостроительного</w:t>
              </w:r>
            </w:hyperlink>
            <w:r w:rsidRPr="00E01B0B">
              <w:rPr>
                <w:rFonts w:ascii="Times New Roman" w:hAnsi="Times New Roman"/>
                <w:sz w:val="18"/>
                <w:szCs w:val="18"/>
              </w:rPr>
              <w:t xml:space="preserve"> </w:t>
            </w:r>
            <w:r w:rsidRPr="00E01B0B">
              <w:rPr>
                <w:rFonts w:ascii="Times New Roman" w:hAnsi="Times New Roman"/>
                <w:sz w:val="18"/>
                <w:szCs w:val="18"/>
              </w:rPr>
              <w:br/>
              <w:t xml:space="preserve">и </w:t>
            </w:r>
            <w:hyperlink r:id="rId98" w:history="1">
              <w:r w:rsidRPr="00E01B0B">
                <w:rPr>
                  <w:rFonts w:ascii="Times New Roman" w:hAnsi="Times New Roman"/>
                  <w:sz w:val="18"/>
                  <w:szCs w:val="18"/>
                </w:rPr>
                <w:t>земельного</w:t>
              </w:r>
            </w:hyperlink>
            <w:r w:rsidRPr="00E01B0B">
              <w:rPr>
                <w:rFonts w:ascii="Times New Roman" w:hAnsi="Times New Roman"/>
                <w:sz w:val="18"/>
                <w:szCs w:val="18"/>
              </w:rPr>
              <w:t xml:space="preserve"> законодательства границ муниципальных образований Архангельской области</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агентство архитектуры и </w:t>
            </w:r>
            <w:r w:rsidRPr="00E01B0B">
              <w:rPr>
                <w:rFonts w:ascii="Times New Roman" w:hAnsi="Times New Roman"/>
                <w:spacing w:val="-6"/>
                <w:sz w:val="18"/>
                <w:szCs w:val="18"/>
              </w:rPr>
              <w:t xml:space="preserve">градостроительства Архангельской области (далее – агентство архитектуры и </w:t>
            </w:r>
            <w:r w:rsidRPr="00E01B0B">
              <w:rPr>
                <w:rFonts w:ascii="Times New Roman" w:hAnsi="Times New Roman"/>
                <w:spacing w:val="-10"/>
                <w:sz w:val="18"/>
                <w:szCs w:val="18"/>
              </w:rPr>
              <w:t>градостроительства)</w:t>
            </w:r>
          </w:p>
        </w:tc>
        <w:tc>
          <w:tcPr>
            <w:tcW w:w="1300" w:type="dxa"/>
            <w:gridSpan w:val="3"/>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всего </w:t>
            </w:r>
          </w:p>
        </w:tc>
        <w:tc>
          <w:tcPr>
            <w:tcW w:w="1079"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35 298,3</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20 410,0</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14 888,3</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val="restart"/>
          </w:tcPr>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разработка генеральных планов и правил землепользования </w:t>
            </w:r>
            <w:r w:rsidRPr="00E01B0B">
              <w:rPr>
                <w:rFonts w:ascii="Times New Roman" w:hAnsi="Times New Roman"/>
                <w:sz w:val="18"/>
                <w:szCs w:val="18"/>
              </w:rPr>
              <w:br/>
              <w:t xml:space="preserve">и застройки </w:t>
            </w:r>
          </w:p>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33 сельских поселений Архангельской области; </w:t>
            </w:r>
            <w:r w:rsidRPr="00E01B0B">
              <w:rPr>
                <w:rFonts w:ascii="Times New Roman" w:hAnsi="Times New Roman"/>
                <w:sz w:val="18"/>
                <w:szCs w:val="18"/>
              </w:rPr>
              <w:br/>
              <w:t xml:space="preserve">описание </w:t>
            </w:r>
            <w:r w:rsidRPr="00E01B0B">
              <w:rPr>
                <w:rFonts w:ascii="Times New Roman" w:hAnsi="Times New Roman"/>
                <w:sz w:val="18"/>
                <w:szCs w:val="18"/>
              </w:rPr>
              <w:br/>
              <w:t>и утверждение</w:t>
            </w:r>
            <w:r w:rsidRPr="00E01B0B">
              <w:rPr>
                <w:rFonts w:ascii="Times New Roman" w:hAnsi="Times New Roman"/>
                <w:sz w:val="18"/>
                <w:szCs w:val="18"/>
              </w:rPr>
              <w:br/>
              <w:t xml:space="preserve">в соответствии </w:t>
            </w:r>
            <w:r w:rsidRPr="00E01B0B">
              <w:rPr>
                <w:rFonts w:ascii="Times New Roman" w:hAnsi="Times New Roman"/>
                <w:sz w:val="18"/>
                <w:szCs w:val="18"/>
              </w:rPr>
              <w:br/>
              <w:t xml:space="preserve">с требованиями </w:t>
            </w:r>
            <w:hyperlink r:id="rId99" w:history="1">
              <w:r w:rsidRPr="00E01B0B">
                <w:rPr>
                  <w:rFonts w:ascii="Times New Roman" w:hAnsi="Times New Roman"/>
                  <w:sz w:val="18"/>
                  <w:szCs w:val="18"/>
                </w:rPr>
                <w:t>градостроительного</w:t>
              </w:r>
            </w:hyperlink>
            <w:r w:rsidRPr="00E01B0B">
              <w:rPr>
                <w:rFonts w:ascii="Times New Roman" w:hAnsi="Times New Roman"/>
                <w:sz w:val="18"/>
                <w:szCs w:val="18"/>
              </w:rPr>
              <w:t xml:space="preserve"> и </w:t>
            </w:r>
            <w:hyperlink r:id="rId100" w:history="1">
              <w:r w:rsidRPr="00E01B0B">
                <w:rPr>
                  <w:rFonts w:ascii="Times New Roman" w:hAnsi="Times New Roman"/>
                  <w:sz w:val="18"/>
                  <w:szCs w:val="18"/>
                </w:rPr>
                <w:t>земельного</w:t>
              </w:r>
            </w:hyperlink>
            <w:r w:rsidRPr="00E01B0B">
              <w:rPr>
                <w:rFonts w:ascii="Times New Roman" w:hAnsi="Times New Roman"/>
                <w:sz w:val="18"/>
                <w:szCs w:val="18"/>
              </w:rPr>
              <w:t xml:space="preserve"> законодательства границ </w:t>
            </w:r>
          </w:p>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226 муниципальных образований Архангельской области, в том числе </w:t>
            </w:r>
          </w:p>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19 муниципальных районов Архангельской области, </w:t>
            </w:r>
          </w:p>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7 городских округов Архангельской области, </w:t>
            </w:r>
          </w:p>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200 поселений </w:t>
            </w:r>
            <w:r w:rsidRPr="00E01B0B">
              <w:rPr>
                <w:rFonts w:ascii="Times New Roman" w:hAnsi="Times New Roman"/>
                <w:sz w:val="18"/>
                <w:szCs w:val="18"/>
              </w:rPr>
              <w:lastRenderedPageBreak/>
              <w:t>Архангельской области</w:t>
            </w: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rPr>
                <w:rFonts w:ascii="Times New Roman" w:hAnsi="Times New Roman"/>
                <w:sz w:val="18"/>
                <w:szCs w:val="18"/>
              </w:rPr>
            </w:pPr>
            <w:r w:rsidRPr="00E01B0B">
              <w:rPr>
                <w:rFonts w:ascii="Times New Roman" w:hAnsi="Times New Roman"/>
                <w:sz w:val="18"/>
                <w:szCs w:val="18"/>
              </w:rPr>
              <w:t>в том числе:</w:t>
            </w:r>
          </w:p>
        </w:tc>
        <w:tc>
          <w:tcPr>
            <w:tcW w:w="1079" w:type="dxa"/>
            <w:gridSpan w:val="3"/>
          </w:tcPr>
          <w:p w:rsidR="00982878" w:rsidRPr="00E01B0B" w:rsidRDefault="00982878" w:rsidP="0093071B">
            <w:pPr>
              <w:jc w:val="center"/>
              <w:rPr>
                <w:rFonts w:ascii="Times New Roman" w:hAnsi="Times New Roman"/>
                <w:sz w:val="18"/>
                <w:szCs w:val="18"/>
              </w:rPr>
            </w:pPr>
          </w:p>
        </w:tc>
        <w:tc>
          <w:tcPr>
            <w:tcW w:w="1114" w:type="dxa"/>
            <w:gridSpan w:val="5"/>
          </w:tcPr>
          <w:p w:rsidR="00982878" w:rsidRPr="00E01B0B" w:rsidRDefault="00982878" w:rsidP="0093071B">
            <w:pPr>
              <w:jc w:val="center"/>
              <w:rPr>
                <w:rFonts w:ascii="Times New Roman" w:hAnsi="Times New Roman"/>
                <w:sz w:val="18"/>
                <w:szCs w:val="18"/>
              </w:rPr>
            </w:pPr>
          </w:p>
        </w:tc>
        <w:tc>
          <w:tcPr>
            <w:tcW w:w="1004" w:type="dxa"/>
            <w:gridSpan w:val="2"/>
          </w:tcPr>
          <w:p w:rsidR="00982878" w:rsidRPr="00E01B0B" w:rsidRDefault="00982878" w:rsidP="0093071B">
            <w:pPr>
              <w:jc w:val="center"/>
              <w:rPr>
                <w:rFonts w:ascii="Times New Roman" w:hAnsi="Times New Roman"/>
                <w:sz w:val="18"/>
                <w:szCs w:val="18"/>
              </w:rPr>
            </w:pPr>
          </w:p>
        </w:tc>
        <w:tc>
          <w:tcPr>
            <w:tcW w:w="1134" w:type="dxa"/>
            <w:gridSpan w:val="6"/>
          </w:tcPr>
          <w:p w:rsidR="00982878" w:rsidRPr="00E01B0B" w:rsidRDefault="00982878" w:rsidP="0093071B">
            <w:pPr>
              <w:jc w:val="center"/>
              <w:rPr>
                <w:rFonts w:ascii="Times New Roman" w:hAnsi="Times New Roman"/>
                <w:sz w:val="18"/>
                <w:szCs w:val="18"/>
              </w:rPr>
            </w:pPr>
          </w:p>
        </w:tc>
        <w:tc>
          <w:tcPr>
            <w:tcW w:w="1128" w:type="dxa"/>
            <w:gridSpan w:val="4"/>
          </w:tcPr>
          <w:p w:rsidR="00982878" w:rsidRPr="00E01B0B" w:rsidRDefault="00982878" w:rsidP="0093071B">
            <w:pPr>
              <w:jc w:val="center"/>
              <w:rPr>
                <w:rFonts w:ascii="Times New Roman" w:hAnsi="Times New Roman"/>
                <w:sz w:val="18"/>
                <w:szCs w:val="18"/>
              </w:rPr>
            </w:pPr>
          </w:p>
        </w:tc>
        <w:tc>
          <w:tcPr>
            <w:tcW w:w="991" w:type="dxa"/>
          </w:tcPr>
          <w:p w:rsidR="00982878" w:rsidRPr="00E01B0B" w:rsidRDefault="00982878" w:rsidP="0093071B">
            <w:pPr>
              <w:jc w:val="center"/>
              <w:rPr>
                <w:rFonts w:ascii="Times New Roman" w:hAnsi="Times New Roman"/>
                <w:sz w:val="18"/>
                <w:szCs w:val="18"/>
              </w:rPr>
            </w:pPr>
          </w:p>
        </w:tc>
        <w:tc>
          <w:tcPr>
            <w:tcW w:w="1187" w:type="dxa"/>
            <w:gridSpan w:val="6"/>
          </w:tcPr>
          <w:p w:rsidR="00982878" w:rsidRPr="00E01B0B" w:rsidRDefault="00982878" w:rsidP="0093071B">
            <w:pPr>
              <w:jc w:val="center"/>
              <w:rPr>
                <w:rFonts w:ascii="Times New Roman" w:hAnsi="Times New Roman"/>
                <w:sz w:val="18"/>
                <w:szCs w:val="18"/>
              </w:rPr>
            </w:pPr>
          </w:p>
        </w:tc>
        <w:tc>
          <w:tcPr>
            <w:tcW w:w="1134" w:type="dxa"/>
          </w:tcPr>
          <w:p w:rsidR="00982878" w:rsidRPr="00E01B0B" w:rsidRDefault="00982878" w:rsidP="0093071B">
            <w:pPr>
              <w:jc w:val="center"/>
              <w:rPr>
                <w:rFonts w:ascii="Times New Roman" w:hAnsi="Times New Roman"/>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rPr>
                <w:rFonts w:ascii="Times New Roman" w:hAnsi="Times New Roman"/>
                <w:sz w:val="18"/>
                <w:szCs w:val="18"/>
              </w:rPr>
            </w:pPr>
            <w:r w:rsidRPr="00E01B0B">
              <w:rPr>
                <w:rFonts w:ascii="Times New Roman" w:hAnsi="Times New Roman"/>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rPr>
                <w:rFonts w:ascii="Times New Roman" w:hAnsi="Times New Roman"/>
                <w:sz w:val="18"/>
                <w:szCs w:val="18"/>
              </w:rPr>
            </w:pPr>
            <w:r w:rsidRPr="00E01B0B">
              <w:rPr>
                <w:rFonts w:ascii="Times New Roman" w:hAnsi="Times New Roman"/>
                <w:sz w:val="18"/>
                <w:szCs w:val="18"/>
              </w:rPr>
              <w:t>областной бюджет</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25 093,3</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10 205,0</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14 888,3</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rPr>
                <w:rFonts w:ascii="Times New Roman" w:hAnsi="Times New Roman"/>
                <w:sz w:val="18"/>
                <w:szCs w:val="18"/>
              </w:rPr>
            </w:pPr>
            <w:r w:rsidRPr="00E01B0B">
              <w:rPr>
                <w:rFonts w:ascii="Times New Roman" w:hAnsi="Times New Roman"/>
                <w:sz w:val="18"/>
                <w:szCs w:val="18"/>
              </w:rPr>
              <w:t xml:space="preserve">местные </w:t>
            </w:r>
          </w:p>
          <w:p w:rsidR="00982878" w:rsidRPr="00E01B0B" w:rsidRDefault="00982878" w:rsidP="0093071B">
            <w:pPr>
              <w:spacing w:after="120"/>
              <w:rPr>
                <w:rFonts w:ascii="Times New Roman" w:hAnsi="Times New Roman"/>
                <w:sz w:val="18"/>
                <w:szCs w:val="18"/>
              </w:rPr>
            </w:pPr>
            <w:r w:rsidRPr="00E01B0B">
              <w:rPr>
                <w:rFonts w:ascii="Times New Roman" w:hAnsi="Times New Roman"/>
                <w:sz w:val="18"/>
                <w:szCs w:val="18"/>
              </w:rPr>
              <w:t>бюджеты</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10 205,0</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10 205,0</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97"/>
          <w:jc w:val="center"/>
        </w:trPr>
        <w:tc>
          <w:tcPr>
            <w:tcW w:w="2332" w:type="dxa"/>
            <w:vMerge w:val="restart"/>
          </w:tcPr>
          <w:p w:rsidR="00982878" w:rsidRPr="00E01B0B" w:rsidRDefault="00982878" w:rsidP="003A09DD">
            <w:pPr>
              <w:spacing w:after="0"/>
              <w:rPr>
                <w:rFonts w:ascii="Times New Roman" w:hAnsi="Times New Roman"/>
                <w:bCs/>
                <w:sz w:val="18"/>
                <w:szCs w:val="18"/>
              </w:rPr>
            </w:pPr>
            <w:r w:rsidRPr="00E01B0B">
              <w:rPr>
                <w:rFonts w:ascii="Times New Roman" w:hAnsi="Times New Roman"/>
                <w:bCs/>
                <w:sz w:val="18"/>
                <w:szCs w:val="18"/>
              </w:rPr>
              <w:lastRenderedPageBreak/>
              <w:t xml:space="preserve">Всего </w:t>
            </w:r>
          </w:p>
          <w:p w:rsidR="00982878" w:rsidRPr="00E01B0B" w:rsidRDefault="00982878" w:rsidP="003A09DD">
            <w:pPr>
              <w:spacing w:after="0"/>
              <w:rPr>
                <w:rFonts w:ascii="Times New Roman" w:hAnsi="Times New Roman"/>
                <w:bCs/>
                <w:sz w:val="18"/>
                <w:szCs w:val="18"/>
              </w:rPr>
            </w:pPr>
            <w:r w:rsidRPr="00E01B0B">
              <w:rPr>
                <w:rFonts w:ascii="Times New Roman" w:hAnsi="Times New Roman"/>
                <w:bCs/>
                <w:sz w:val="18"/>
                <w:szCs w:val="18"/>
              </w:rPr>
              <w:t xml:space="preserve">по подпрограмме № 1 </w:t>
            </w:r>
          </w:p>
        </w:tc>
        <w:tc>
          <w:tcPr>
            <w:tcW w:w="1631" w:type="dxa"/>
            <w:gridSpan w:val="3"/>
            <w:vMerge w:val="restart"/>
          </w:tcPr>
          <w:p w:rsidR="00982878" w:rsidRPr="00E01B0B" w:rsidRDefault="00982878" w:rsidP="0093071B">
            <w:pPr>
              <w:rPr>
                <w:rFonts w:ascii="Times New Roman" w:hAnsi="Times New Roman"/>
                <w:bCs/>
                <w:sz w:val="18"/>
                <w:szCs w:val="18"/>
              </w:rPr>
            </w:pPr>
          </w:p>
        </w:tc>
        <w:tc>
          <w:tcPr>
            <w:tcW w:w="1300" w:type="dxa"/>
            <w:gridSpan w:val="3"/>
          </w:tcPr>
          <w:p w:rsidR="00982878" w:rsidRPr="00E01B0B" w:rsidRDefault="00982878" w:rsidP="0093071B">
            <w:pPr>
              <w:spacing w:after="80"/>
              <w:ind w:left="-57" w:right="-57"/>
              <w:rPr>
                <w:rFonts w:ascii="Times New Roman" w:hAnsi="Times New Roman"/>
                <w:bCs/>
                <w:spacing w:val="-6"/>
                <w:sz w:val="18"/>
                <w:szCs w:val="18"/>
              </w:rPr>
            </w:pPr>
            <w:r w:rsidRPr="00E01B0B">
              <w:rPr>
                <w:rFonts w:ascii="Times New Roman" w:hAnsi="Times New Roman"/>
                <w:bCs/>
                <w:spacing w:val="-6"/>
                <w:sz w:val="18"/>
                <w:szCs w:val="18"/>
              </w:rPr>
              <w:t xml:space="preserve">всего </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7 960 288,6</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635 900,2</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603 838,0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349 867,0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1 474 021,0</w:t>
            </w:r>
          </w:p>
        </w:tc>
        <w:tc>
          <w:tcPr>
            <w:tcW w:w="991" w:type="dxa"/>
          </w:tcPr>
          <w:p w:rsidR="00982878" w:rsidRPr="00E01B0B" w:rsidRDefault="00982878" w:rsidP="0093071B">
            <w:pPr>
              <w:jc w:val="center"/>
              <w:rPr>
                <w:rFonts w:ascii="Times New Roman" w:hAnsi="Times New Roman"/>
                <w:color w:val="000000"/>
                <w:spacing w:val="-8"/>
                <w:sz w:val="18"/>
                <w:szCs w:val="18"/>
              </w:rPr>
            </w:pPr>
            <w:r w:rsidRPr="00E01B0B">
              <w:rPr>
                <w:rFonts w:ascii="Times New Roman" w:hAnsi="Times New Roman"/>
                <w:color w:val="000000"/>
                <w:spacing w:val="-8"/>
                <w:sz w:val="18"/>
                <w:szCs w:val="18"/>
              </w:rPr>
              <w:t>1 536 691,0</w:t>
            </w:r>
          </w:p>
        </w:tc>
        <w:tc>
          <w:tcPr>
            <w:tcW w:w="1187" w:type="dxa"/>
            <w:gridSpan w:val="6"/>
          </w:tcPr>
          <w:p w:rsidR="00982878" w:rsidRPr="00E01B0B" w:rsidRDefault="00982878" w:rsidP="0093071B">
            <w:pPr>
              <w:jc w:val="center"/>
              <w:rPr>
                <w:rFonts w:ascii="Times New Roman" w:hAnsi="Times New Roman"/>
                <w:color w:val="000000"/>
                <w:spacing w:val="-8"/>
                <w:sz w:val="18"/>
                <w:szCs w:val="18"/>
              </w:rPr>
            </w:pPr>
            <w:r w:rsidRPr="00E01B0B">
              <w:rPr>
                <w:rFonts w:ascii="Times New Roman" w:hAnsi="Times New Roman"/>
                <w:color w:val="000000"/>
                <w:spacing w:val="-8"/>
                <w:sz w:val="18"/>
                <w:szCs w:val="18"/>
              </w:rPr>
              <w:t>1 598 230,4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1 761 741,0</w:t>
            </w:r>
          </w:p>
        </w:tc>
        <w:tc>
          <w:tcPr>
            <w:tcW w:w="1750" w:type="dxa"/>
            <w:gridSpan w:val="4"/>
            <w:vMerge w:val="restart"/>
          </w:tcPr>
          <w:p w:rsidR="00982878" w:rsidRPr="00E01B0B" w:rsidRDefault="00982878" w:rsidP="0093071B">
            <w:pPr>
              <w:rPr>
                <w:rFonts w:ascii="Times New Roman" w:hAnsi="Times New Roman"/>
                <w:sz w:val="18"/>
                <w:szCs w:val="18"/>
              </w:rPr>
            </w:pPr>
          </w:p>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left="-57" w:right="-57"/>
              <w:rPr>
                <w:rFonts w:ascii="Times New Roman" w:hAnsi="Times New Roman"/>
                <w:spacing w:val="-6"/>
                <w:sz w:val="18"/>
                <w:szCs w:val="18"/>
              </w:rPr>
            </w:pPr>
            <w:r w:rsidRPr="00E01B0B">
              <w:rPr>
                <w:rFonts w:ascii="Times New Roman" w:hAnsi="Times New Roman"/>
                <w:bCs/>
                <w:spacing w:val="-6"/>
                <w:sz w:val="18"/>
                <w:szCs w:val="18"/>
              </w:rPr>
              <w:t>в том числе:</w:t>
            </w:r>
          </w:p>
        </w:tc>
        <w:tc>
          <w:tcPr>
            <w:tcW w:w="1079" w:type="dxa"/>
            <w:gridSpan w:val="3"/>
          </w:tcPr>
          <w:p w:rsidR="00982878" w:rsidRPr="00E01B0B" w:rsidRDefault="00982878" w:rsidP="0093071B">
            <w:pPr>
              <w:jc w:val="center"/>
              <w:rPr>
                <w:rFonts w:ascii="Times New Roman" w:hAnsi="Times New Roman"/>
                <w:color w:val="000000"/>
                <w:sz w:val="18"/>
                <w:szCs w:val="18"/>
              </w:rPr>
            </w:pPr>
          </w:p>
        </w:tc>
        <w:tc>
          <w:tcPr>
            <w:tcW w:w="1114" w:type="dxa"/>
            <w:gridSpan w:val="5"/>
          </w:tcPr>
          <w:p w:rsidR="00982878" w:rsidRPr="00E01B0B" w:rsidRDefault="00982878" w:rsidP="0093071B">
            <w:pPr>
              <w:jc w:val="center"/>
              <w:rPr>
                <w:rFonts w:ascii="Times New Roman" w:hAnsi="Times New Roman"/>
                <w:color w:val="000000"/>
                <w:sz w:val="18"/>
                <w:szCs w:val="18"/>
              </w:rPr>
            </w:pPr>
          </w:p>
        </w:tc>
        <w:tc>
          <w:tcPr>
            <w:tcW w:w="1004" w:type="dxa"/>
            <w:gridSpan w:val="2"/>
          </w:tcPr>
          <w:p w:rsidR="00982878" w:rsidRPr="00E01B0B" w:rsidRDefault="00982878" w:rsidP="0093071B">
            <w:pPr>
              <w:jc w:val="center"/>
              <w:rPr>
                <w:rFonts w:ascii="Times New Roman" w:hAnsi="Times New Roman"/>
                <w:color w:val="000000"/>
                <w:sz w:val="18"/>
                <w:szCs w:val="18"/>
              </w:rPr>
            </w:pPr>
          </w:p>
        </w:tc>
        <w:tc>
          <w:tcPr>
            <w:tcW w:w="1134" w:type="dxa"/>
            <w:gridSpan w:val="6"/>
          </w:tcPr>
          <w:p w:rsidR="00982878" w:rsidRPr="00E01B0B" w:rsidRDefault="00982878" w:rsidP="0093071B">
            <w:pPr>
              <w:jc w:val="center"/>
              <w:rPr>
                <w:rFonts w:ascii="Times New Roman" w:hAnsi="Times New Roman"/>
                <w:color w:val="000000"/>
                <w:sz w:val="18"/>
                <w:szCs w:val="18"/>
              </w:rPr>
            </w:pPr>
          </w:p>
        </w:tc>
        <w:tc>
          <w:tcPr>
            <w:tcW w:w="1128" w:type="dxa"/>
            <w:gridSpan w:val="4"/>
          </w:tcPr>
          <w:p w:rsidR="00982878" w:rsidRPr="00E01B0B" w:rsidRDefault="00982878" w:rsidP="0093071B">
            <w:pPr>
              <w:jc w:val="center"/>
              <w:rPr>
                <w:rFonts w:ascii="Times New Roman" w:hAnsi="Times New Roman"/>
                <w:color w:val="000000"/>
                <w:sz w:val="18"/>
                <w:szCs w:val="18"/>
              </w:rPr>
            </w:pPr>
          </w:p>
        </w:tc>
        <w:tc>
          <w:tcPr>
            <w:tcW w:w="991" w:type="dxa"/>
          </w:tcPr>
          <w:p w:rsidR="00982878" w:rsidRPr="00E01B0B" w:rsidRDefault="00982878" w:rsidP="0093071B">
            <w:pPr>
              <w:jc w:val="center"/>
              <w:rPr>
                <w:rFonts w:ascii="Times New Roman" w:hAnsi="Times New Roman"/>
                <w:color w:val="000000"/>
                <w:spacing w:val="-8"/>
                <w:sz w:val="18"/>
                <w:szCs w:val="18"/>
              </w:rPr>
            </w:pPr>
          </w:p>
        </w:tc>
        <w:tc>
          <w:tcPr>
            <w:tcW w:w="1187" w:type="dxa"/>
            <w:gridSpan w:val="6"/>
          </w:tcPr>
          <w:p w:rsidR="00982878" w:rsidRPr="00E01B0B" w:rsidRDefault="00982878" w:rsidP="0093071B">
            <w:pPr>
              <w:jc w:val="center"/>
              <w:rPr>
                <w:rFonts w:ascii="Times New Roman" w:hAnsi="Times New Roman"/>
                <w:color w:val="000000"/>
                <w:spacing w:val="-8"/>
                <w:sz w:val="18"/>
                <w:szCs w:val="18"/>
              </w:rPr>
            </w:pPr>
          </w:p>
        </w:tc>
        <w:tc>
          <w:tcPr>
            <w:tcW w:w="1134" w:type="dxa"/>
          </w:tcPr>
          <w:p w:rsidR="00982878" w:rsidRPr="00E01B0B" w:rsidRDefault="00982878" w:rsidP="0093071B">
            <w:pPr>
              <w:jc w:val="center"/>
              <w:rPr>
                <w:rFonts w:ascii="Times New Roman" w:hAnsi="Times New Roman"/>
                <w:color w:val="00000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left="-57" w:right="-57"/>
              <w:rPr>
                <w:rFonts w:ascii="Times New Roman" w:hAnsi="Times New Roman"/>
                <w:spacing w:val="-6"/>
                <w:sz w:val="18"/>
                <w:szCs w:val="18"/>
              </w:rPr>
            </w:pPr>
            <w:r w:rsidRPr="00E01B0B">
              <w:rPr>
                <w:rFonts w:ascii="Times New Roman" w:hAnsi="Times New Roman"/>
                <w:bCs/>
                <w:spacing w:val="-6"/>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629 819,7</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278 229,7</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351 590,0</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spacing w:val="-8"/>
              </w:rPr>
            </w:pPr>
            <w:r w:rsidRPr="00E01B0B">
              <w:rPr>
                <w:rFonts w:ascii="Times New Roman" w:hAnsi="Times New Roman"/>
                <w:spacing w:val="-8"/>
                <w:sz w:val="18"/>
                <w:szCs w:val="18"/>
              </w:rPr>
              <w:t>–</w:t>
            </w:r>
          </w:p>
        </w:tc>
        <w:tc>
          <w:tcPr>
            <w:tcW w:w="1187" w:type="dxa"/>
            <w:gridSpan w:val="6"/>
          </w:tcPr>
          <w:p w:rsidR="00982878" w:rsidRPr="00E01B0B" w:rsidRDefault="00982878" w:rsidP="0093071B">
            <w:pPr>
              <w:jc w:val="center"/>
              <w:rPr>
                <w:rFonts w:ascii="Times New Roman" w:hAnsi="Times New Roman"/>
                <w:spacing w:val="-8"/>
              </w:rPr>
            </w:pPr>
            <w:r w:rsidRPr="00E01B0B">
              <w:rPr>
                <w:rFonts w:ascii="Times New Roman" w:hAnsi="Times New Roman"/>
                <w:spacing w:val="-8"/>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left="-57" w:right="-57"/>
              <w:rPr>
                <w:rFonts w:ascii="Times New Roman" w:hAnsi="Times New Roman"/>
                <w:spacing w:val="-6"/>
                <w:sz w:val="18"/>
                <w:szCs w:val="18"/>
              </w:rPr>
            </w:pPr>
            <w:r w:rsidRPr="00E01B0B">
              <w:rPr>
                <w:rFonts w:ascii="Times New Roman" w:hAnsi="Times New Roman"/>
                <w:bCs/>
                <w:spacing w:val="-6"/>
                <w:sz w:val="18"/>
                <w:szCs w:val="18"/>
              </w:rPr>
              <w:t>областной бюджет</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6 999 133,7</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285 757,6</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245 469,8</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321 452,6</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1 422 321,0</w:t>
            </w:r>
          </w:p>
        </w:tc>
        <w:tc>
          <w:tcPr>
            <w:tcW w:w="991" w:type="dxa"/>
          </w:tcPr>
          <w:p w:rsidR="00982878" w:rsidRPr="00E01B0B" w:rsidRDefault="00982878" w:rsidP="0093071B">
            <w:pPr>
              <w:jc w:val="center"/>
              <w:rPr>
                <w:rFonts w:ascii="Times New Roman" w:hAnsi="Times New Roman"/>
                <w:color w:val="000000"/>
                <w:spacing w:val="-8"/>
                <w:sz w:val="18"/>
                <w:szCs w:val="18"/>
              </w:rPr>
            </w:pPr>
            <w:r w:rsidRPr="00E01B0B">
              <w:rPr>
                <w:rFonts w:ascii="Times New Roman" w:hAnsi="Times New Roman"/>
                <w:color w:val="000000"/>
                <w:spacing w:val="-8"/>
                <w:sz w:val="18"/>
                <w:szCs w:val="18"/>
              </w:rPr>
              <w:t>1 482 021,0</w:t>
            </w:r>
          </w:p>
        </w:tc>
        <w:tc>
          <w:tcPr>
            <w:tcW w:w="1187" w:type="dxa"/>
            <w:gridSpan w:val="6"/>
          </w:tcPr>
          <w:p w:rsidR="00982878" w:rsidRPr="00E01B0B" w:rsidRDefault="00982878" w:rsidP="0093071B">
            <w:pPr>
              <w:jc w:val="center"/>
              <w:rPr>
                <w:rFonts w:ascii="Times New Roman" w:hAnsi="Times New Roman"/>
                <w:color w:val="000000"/>
                <w:spacing w:val="-8"/>
                <w:sz w:val="18"/>
                <w:szCs w:val="18"/>
              </w:rPr>
            </w:pPr>
            <w:r w:rsidRPr="00E01B0B">
              <w:rPr>
                <w:rFonts w:ascii="Times New Roman" w:hAnsi="Times New Roman"/>
                <w:color w:val="000000"/>
                <w:spacing w:val="-8"/>
                <w:sz w:val="18"/>
                <w:szCs w:val="18"/>
              </w:rPr>
              <w:t>1 540 881,0</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1 701 230,7</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left="-57" w:right="-57"/>
              <w:rPr>
                <w:rFonts w:ascii="Times New Roman" w:hAnsi="Times New Roman"/>
                <w:spacing w:val="-6"/>
                <w:sz w:val="18"/>
                <w:szCs w:val="18"/>
              </w:rPr>
            </w:pPr>
            <w:r w:rsidRPr="00E01B0B">
              <w:rPr>
                <w:rFonts w:ascii="Times New Roman" w:hAnsi="Times New Roman"/>
                <w:bCs/>
                <w:spacing w:val="-6"/>
                <w:sz w:val="18"/>
                <w:szCs w:val="18"/>
              </w:rPr>
              <w:t>местные бюджеты</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331 335,2</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71 912,9</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6 778,2</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28 414,4</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51 700,0</w:t>
            </w:r>
          </w:p>
        </w:tc>
        <w:tc>
          <w:tcPr>
            <w:tcW w:w="991" w:type="dxa"/>
          </w:tcPr>
          <w:p w:rsidR="00982878" w:rsidRPr="00E01B0B" w:rsidRDefault="00982878" w:rsidP="0093071B">
            <w:pPr>
              <w:jc w:val="center"/>
              <w:rPr>
                <w:rFonts w:ascii="Times New Roman" w:hAnsi="Times New Roman"/>
                <w:color w:val="000000"/>
                <w:spacing w:val="-8"/>
                <w:sz w:val="18"/>
                <w:szCs w:val="18"/>
              </w:rPr>
            </w:pPr>
            <w:r w:rsidRPr="00E01B0B">
              <w:rPr>
                <w:rFonts w:ascii="Times New Roman" w:hAnsi="Times New Roman"/>
                <w:color w:val="000000"/>
                <w:spacing w:val="-8"/>
                <w:sz w:val="18"/>
                <w:szCs w:val="18"/>
              </w:rPr>
              <w:t>54 670,0</w:t>
            </w:r>
          </w:p>
        </w:tc>
        <w:tc>
          <w:tcPr>
            <w:tcW w:w="1187" w:type="dxa"/>
            <w:gridSpan w:val="6"/>
          </w:tcPr>
          <w:p w:rsidR="00982878" w:rsidRPr="00E01B0B" w:rsidRDefault="00982878" w:rsidP="0093071B">
            <w:pPr>
              <w:jc w:val="center"/>
              <w:rPr>
                <w:rFonts w:ascii="Times New Roman" w:hAnsi="Times New Roman"/>
                <w:color w:val="000000"/>
                <w:spacing w:val="-8"/>
                <w:sz w:val="18"/>
                <w:szCs w:val="18"/>
              </w:rPr>
            </w:pPr>
            <w:r w:rsidRPr="00E01B0B">
              <w:rPr>
                <w:rFonts w:ascii="Times New Roman" w:hAnsi="Times New Roman"/>
                <w:color w:val="000000"/>
                <w:spacing w:val="-8"/>
                <w:sz w:val="18"/>
                <w:szCs w:val="18"/>
              </w:rPr>
              <w:t>57 349,4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60 510,3</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left="-57" w:right="-57"/>
              <w:rPr>
                <w:rFonts w:ascii="Times New Roman" w:hAnsi="Times New Roman"/>
                <w:bCs/>
                <w:spacing w:val="-6"/>
                <w:sz w:val="18"/>
                <w:szCs w:val="18"/>
              </w:rPr>
            </w:pPr>
            <w:r w:rsidRPr="00E01B0B">
              <w:rPr>
                <w:rFonts w:ascii="Times New Roman" w:hAnsi="Times New Roman"/>
                <w:bCs/>
                <w:spacing w:val="-6"/>
                <w:sz w:val="18"/>
                <w:szCs w:val="18"/>
              </w:rPr>
              <w:t>внебюджетные средства</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169"/>
          <w:jc w:val="center"/>
        </w:trPr>
        <w:tc>
          <w:tcPr>
            <w:tcW w:w="15784" w:type="dxa"/>
            <w:gridSpan w:val="39"/>
          </w:tcPr>
          <w:p w:rsidR="00982878" w:rsidRPr="00E01B0B" w:rsidRDefault="00982878" w:rsidP="003A09DD">
            <w:pPr>
              <w:spacing w:after="0"/>
              <w:jc w:val="center"/>
              <w:rPr>
                <w:rFonts w:ascii="Times New Roman" w:hAnsi="Times New Roman"/>
                <w:sz w:val="18"/>
                <w:szCs w:val="18"/>
              </w:rPr>
            </w:pPr>
            <w:r w:rsidRPr="00E01B0B">
              <w:rPr>
                <w:rFonts w:ascii="Times New Roman" w:hAnsi="Times New Roman"/>
                <w:b/>
                <w:bCs/>
                <w:sz w:val="18"/>
                <w:szCs w:val="18"/>
              </w:rPr>
              <w:t>Подпрограмма № 2 «Обеспечение жильем молодых семей»</w:t>
            </w:r>
          </w:p>
        </w:tc>
      </w:tr>
      <w:tr w:rsidR="00982878" w:rsidRPr="00E01B0B" w:rsidTr="005C5137">
        <w:trPr>
          <w:trHeight w:val="421"/>
          <w:jc w:val="center"/>
        </w:trPr>
        <w:tc>
          <w:tcPr>
            <w:tcW w:w="15784" w:type="dxa"/>
            <w:gridSpan w:val="39"/>
          </w:tcPr>
          <w:p w:rsidR="00982878" w:rsidRPr="00E01B0B" w:rsidRDefault="00982878" w:rsidP="003A09DD">
            <w:pPr>
              <w:spacing w:after="120"/>
              <w:ind w:firstLine="432"/>
              <w:rPr>
                <w:rFonts w:ascii="Times New Roman" w:hAnsi="Times New Roman"/>
                <w:sz w:val="18"/>
                <w:szCs w:val="18"/>
              </w:rPr>
            </w:pPr>
            <w:r w:rsidRPr="00E01B0B">
              <w:rPr>
                <w:rFonts w:ascii="Times New Roman" w:hAnsi="Times New Roman"/>
                <w:bCs/>
                <w:sz w:val="18"/>
                <w:szCs w:val="18"/>
              </w:rPr>
              <w:t xml:space="preserve">Цель подпрограммы № 2 – оказание государственной поддержки в решении жилищной проблемы молодым семьям </w:t>
            </w:r>
          </w:p>
        </w:tc>
      </w:tr>
      <w:tr w:rsidR="00982878" w:rsidRPr="00E01B0B" w:rsidTr="005C5137">
        <w:trPr>
          <w:trHeight w:val="132"/>
          <w:jc w:val="center"/>
        </w:trPr>
        <w:tc>
          <w:tcPr>
            <w:tcW w:w="15784" w:type="dxa"/>
            <w:gridSpan w:val="39"/>
          </w:tcPr>
          <w:p w:rsidR="00982878" w:rsidRPr="00E01B0B" w:rsidRDefault="00982878" w:rsidP="003A09DD">
            <w:pPr>
              <w:spacing w:after="120"/>
              <w:ind w:firstLine="431"/>
              <w:rPr>
                <w:rFonts w:ascii="Times New Roman" w:hAnsi="Times New Roman"/>
                <w:sz w:val="18"/>
                <w:szCs w:val="18"/>
              </w:rPr>
            </w:pPr>
            <w:r w:rsidRPr="00E01B0B">
              <w:rPr>
                <w:rFonts w:ascii="Times New Roman" w:hAnsi="Times New Roman"/>
                <w:sz w:val="18"/>
                <w:szCs w:val="18"/>
              </w:rPr>
              <w:t>Задача № 1 – обеспечение молодых семей, проживающих в Архангельской области, жильем, соответствующим социальным стандартам</w:t>
            </w:r>
          </w:p>
        </w:tc>
      </w:tr>
      <w:tr w:rsidR="00982878" w:rsidRPr="00E01B0B" w:rsidTr="005C5137">
        <w:trPr>
          <w:gridAfter w:val="1"/>
          <w:wAfter w:w="9" w:type="dxa"/>
          <w:trHeight w:val="130"/>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1.1. Предоставление социальных выплат молодым семьям </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по </w:t>
            </w:r>
            <w:r w:rsidRPr="00E01B0B">
              <w:rPr>
                <w:rFonts w:ascii="Times New Roman" w:hAnsi="Times New Roman"/>
                <w:sz w:val="18"/>
                <w:szCs w:val="18"/>
              </w:rPr>
              <w:br/>
              <w:t xml:space="preserve">делам молодежи и спорту Архангельской   </w:t>
            </w:r>
            <w:r w:rsidRPr="00E01B0B">
              <w:rPr>
                <w:rFonts w:ascii="Times New Roman" w:hAnsi="Times New Roman"/>
                <w:sz w:val="18"/>
                <w:szCs w:val="18"/>
              </w:rPr>
              <w:br/>
              <w:t xml:space="preserve">области (далее – министерство по </w:t>
            </w:r>
            <w:r w:rsidRPr="00E01B0B">
              <w:rPr>
                <w:rFonts w:ascii="Times New Roman" w:hAnsi="Times New Roman"/>
                <w:sz w:val="18"/>
                <w:szCs w:val="18"/>
              </w:rPr>
              <w:br/>
              <w:t xml:space="preserve">делам молодежи и спорту)         </w:t>
            </w: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всего</w:t>
            </w:r>
          </w:p>
        </w:tc>
        <w:tc>
          <w:tcPr>
            <w:tcW w:w="1079" w:type="dxa"/>
            <w:gridSpan w:val="3"/>
          </w:tcPr>
          <w:p w:rsidR="00982878" w:rsidRPr="00E01B0B" w:rsidRDefault="00982878" w:rsidP="0093071B">
            <w:pPr>
              <w:rPr>
                <w:rFonts w:ascii="Times New Roman" w:hAnsi="Times New Roman"/>
                <w:color w:val="000000"/>
                <w:sz w:val="18"/>
              </w:rPr>
            </w:pPr>
            <w:r w:rsidRPr="00E01B0B">
              <w:rPr>
                <w:rFonts w:ascii="Times New Roman" w:hAnsi="Times New Roman"/>
                <w:color w:val="000000"/>
                <w:sz w:val="18"/>
              </w:rPr>
              <w:t xml:space="preserve">1 147 958,4   </w:t>
            </w:r>
          </w:p>
        </w:tc>
        <w:tc>
          <w:tcPr>
            <w:tcW w:w="1114" w:type="dxa"/>
            <w:gridSpan w:val="5"/>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148 278,44</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139 840,0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139 840,0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170 000,0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176 000,0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184 000,0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190 000,0</w:t>
            </w:r>
          </w:p>
        </w:tc>
        <w:tc>
          <w:tcPr>
            <w:tcW w:w="174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улучшение        </w:t>
            </w:r>
            <w:r w:rsidRPr="00E01B0B">
              <w:rPr>
                <w:rFonts w:ascii="Times New Roman" w:hAnsi="Times New Roman"/>
                <w:sz w:val="18"/>
                <w:szCs w:val="18"/>
              </w:rPr>
              <w:br/>
              <w:t xml:space="preserve">жилищных условий </w:t>
            </w:r>
            <w:r w:rsidRPr="00E01B0B">
              <w:rPr>
                <w:rFonts w:ascii="Times New Roman" w:hAnsi="Times New Roman"/>
                <w:sz w:val="18"/>
                <w:szCs w:val="18"/>
              </w:rPr>
              <w:br/>
              <w:t xml:space="preserve">1572 молодых     </w:t>
            </w:r>
            <w:r w:rsidRPr="00E01B0B">
              <w:rPr>
                <w:rFonts w:ascii="Times New Roman" w:hAnsi="Times New Roman"/>
                <w:sz w:val="18"/>
                <w:szCs w:val="18"/>
              </w:rPr>
              <w:br/>
              <w:t>семей, включая многодетные молодые семьи</w:t>
            </w:r>
          </w:p>
        </w:tc>
      </w:tr>
      <w:tr w:rsidR="00982878" w:rsidRPr="00E01B0B" w:rsidTr="005C5137">
        <w:trPr>
          <w:gridAfter w:val="1"/>
          <w:wAfter w:w="9" w:type="dxa"/>
          <w:trHeight w:val="23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79" w:type="dxa"/>
            <w:gridSpan w:val="3"/>
          </w:tcPr>
          <w:p w:rsidR="00982878" w:rsidRPr="00E01B0B" w:rsidRDefault="00982878" w:rsidP="0093071B">
            <w:pPr>
              <w:jc w:val="center"/>
              <w:rPr>
                <w:rFonts w:ascii="Times New Roman" w:hAnsi="Times New Roman"/>
                <w:color w:val="000000"/>
                <w:sz w:val="18"/>
                <w:szCs w:val="18"/>
              </w:rPr>
            </w:pPr>
          </w:p>
        </w:tc>
        <w:tc>
          <w:tcPr>
            <w:tcW w:w="1114" w:type="dxa"/>
            <w:gridSpan w:val="5"/>
          </w:tcPr>
          <w:p w:rsidR="00982878" w:rsidRPr="00E01B0B" w:rsidRDefault="00982878" w:rsidP="0093071B">
            <w:pPr>
              <w:jc w:val="center"/>
              <w:rPr>
                <w:rFonts w:ascii="Times New Roman" w:hAnsi="Times New Roman"/>
                <w:color w:val="000000"/>
                <w:sz w:val="18"/>
                <w:szCs w:val="18"/>
              </w:rPr>
            </w:pPr>
          </w:p>
        </w:tc>
        <w:tc>
          <w:tcPr>
            <w:tcW w:w="1004" w:type="dxa"/>
            <w:gridSpan w:val="2"/>
          </w:tcPr>
          <w:p w:rsidR="00982878" w:rsidRPr="00E01B0B" w:rsidRDefault="00982878" w:rsidP="0093071B">
            <w:pPr>
              <w:jc w:val="center"/>
              <w:rPr>
                <w:rFonts w:ascii="Times New Roman" w:hAnsi="Times New Roman"/>
                <w:color w:val="000000"/>
                <w:sz w:val="18"/>
                <w:szCs w:val="18"/>
              </w:rPr>
            </w:pPr>
          </w:p>
        </w:tc>
        <w:tc>
          <w:tcPr>
            <w:tcW w:w="1134" w:type="dxa"/>
            <w:gridSpan w:val="6"/>
          </w:tcPr>
          <w:p w:rsidR="00982878" w:rsidRPr="00E01B0B" w:rsidRDefault="00982878" w:rsidP="0093071B">
            <w:pPr>
              <w:jc w:val="center"/>
              <w:rPr>
                <w:rFonts w:ascii="Times New Roman" w:hAnsi="Times New Roman"/>
                <w:color w:val="000000"/>
                <w:sz w:val="18"/>
                <w:szCs w:val="18"/>
              </w:rPr>
            </w:pPr>
          </w:p>
        </w:tc>
        <w:tc>
          <w:tcPr>
            <w:tcW w:w="1128" w:type="dxa"/>
            <w:gridSpan w:val="4"/>
          </w:tcPr>
          <w:p w:rsidR="00982878" w:rsidRPr="00E01B0B" w:rsidRDefault="00982878" w:rsidP="0093071B">
            <w:pPr>
              <w:jc w:val="center"/>
              <w:rPr>
                <w:rFonts w:ascii="Times New Roman" w:hAnsi="Times New Roman"/>
                <w:color w:val="000000"/>
                <w:sz w:val="18"/>
                <w:szCs w:val="18"/>
              </w:rPr>
            </w:pPr>
          </w:p>
        </w:tc>
        <w:tc>
          <w:tcPr>
            <w:tcW w:w="991" w:type="dxa"/>
          </w:tcPr>
          <w:p w:rsidR="00982878" w:rsidRPr="00E01B0B" w:rsidRDefault="00982878" w:rsidP="0093071B">
            <w:pPr>
              <w:jc w:val="center"/>
              <w:rPr>
                <w:rFonts w:ascii="Times New Roman" w:hAnsi="Times New Roman"/>
                <w:color w:val="000000"/>
                <w:sz w:val="18"/>
                <w:szCs w:val="18"/>
              </w:rPr>
            </w:pPr>
          </w:p>
        </w:tc>
        <w:tc>
          <w:tcPr>
            <w:tcW w:w="1074" w:type="dxa"/>
            <w:gridSpan w:val="3"/>
          </w:tcPr>
          <w:p w:rsidR="00982878" w:rsidRPr="00E01B0B" w:rsidRDefault="00982878" w:rsidP="0093071B">
            <w:pPr>
              <w:jc w:val="center"/>
              <w:rPr>
                <w:rFonts w:ascii="Times New Roman" w:hAnsi="Times New Roman"/>
                <w:color w:val="000000"/>
                <w:sz w:val="18"/>
                <w:szCs w:val="18"/>
              </w:rPr>
            </w:pPr>
          </w:p>
        </w:tc>
        <w:tc>
          <w:tcPr>
            <w:tcW w:w="1247" w:type="dxa"/>
            <w:gridSpan w:val="4"/>
          </w:tcPr>
          <w:p w:rsidR="00982878" w:rsidRPr="00E01B0B" w:rsidRDefault="00982878" w:rsidP="0093071B">
            <w:pPr>
              <w:jc w:val="center"/>
              <w:rPr>
                <w:rFonts w:ascii="Times New Roman" w:hAnsi="Times New Roman"/>
                <w:color w:val="000000"/>
                <w:sz w:val="18"/>
                <w:szCs w:val="18"/>
              </w:rPr>
            </w:pP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13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328 438,4</w:t>
            </w:r>
          </w:p>
        </w:tc>
        <w:tc>
          <w:tcPr>
            <w:tcW w:w="1114" w:type="dxa"/>
            <w:gridSpan w:val="5"/>
          </w:tcPr>
          <w:p w:rsidR="00982878" w:rsidRPr="00E01B0B" w:rsidRDefault="00982878" w:rsidP="0093071B">
            <w:pPr>
              <w:jc w:val="both"/>
              <w:rPr>
                <w:rFonts w:ascii="Times New Roman" w:hAnsi="Times New Roman"/>
                <w:color w:val="000000"/>
                <w:sz w:val="18"/>
              </w:rPr>
            </w:pPr>
            <w:r w:rsidRPr="00E01B0B">
              <w:rPr>
                <w:rFonts w:ascii="Times New Roman" w:hAnsi="Times New Roman"/>
                <w:color w:val="000000"/>
                <w:sz w:val="18"/>
              </w:rPr>
              <w:t xml:space="preserve">  48 438,4   </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40 000,0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40 000,0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13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409 760,0</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49 920,0</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49 920,0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49 920,0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60 000,0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63 000,0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67 000,0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70 000,0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11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409 760,0</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49 920,0</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49 920,0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49 920,0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60 000,0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63 000,0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67 000,0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70 000,0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584"/>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158"/>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1.2. Предоставление  </w:t>
            </w:r>
            <w:r w:rsidRPr="00E01B0B">
              <w:rPr>
                <w:rFonts w:ascii="Times New Roman" w:hAnsi="Times New Roman"/>
                <w:sz w:val="18"/>
                <w:szCs w:val="18"/>
              </w:rPr>
              <w:br/>
              <w:t xml:space="preserve">дополнительной       </w:t>
            </w:r>
            <w:r w:rsidRPr="00E01B0B">
              <w:rPr>
                <w:rFonts w:ascii="Times New Roman" w:hAnsi="Times New Roman"/>
                <w:sz w:val="18"/>
                <w:szCs w:val="18"/>
              </w:rPr>
              <w:br/>
              <w:t xml:space="preserve">социальной выплаты   </w:t>
            </w:r>
            <w:r w:rsidRPr="00E01B0B">
              <w:rPr>
                <w:rFonts w:ascii="Times New Roman" w:hAnsi="Times New Roman"/>
                <w:sz w:val="18"/>
                <w:szCs w:val="18"/>
              </w:rPr>
              <w:br/>
              <w:t xml:space="preserve">многодетным молодым  </w:t>
            </w:r>
            <w:r w:rsidRPr="00E01B0B">
              <w:rPr>
                <w:rFonts w:ascii="Times New Roman" w:hAnsi="Times New Roman"/>
                <w:sz w:val="18"/>
                <w:szCs w:val="18"/>
              </w:rPr>
              <w:br/>
              <w:t xml:space="preserve">семьям </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по делам молодежи и спорту </w:t>
            </w: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99 360,0</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27 840,0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25 840,0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23 840,0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21 840,0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2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79" w:type="dxa"/>
            <w:gridSpan w:val="3"/>
          </w:tcPr>
          <w:p w:rsidR="00982878" w:rsidRPr="00E01B0B" w:rsidRDefault="00982878" w:rsidP="0093071B">
            <w:pPr>
              <w:jc w:val="center"/>
              <w:rPr>
                <w:rFonts w:ascii="Times New Roman" w:hAnsi="Times New Roman"/>
                <w:color w:val="000000"/>
                <w:sz w:val="18"/>
                <w:szCs w:val="18"/>
              </w:rPr>
            </w:pPr>
          </w:p>
        </w:tc>
        <w:tc>
          <w:tcPr>
            <w:tcW w:w="1114" w:type="dxa"/>
            <w:gridSpan w:val="5"/>
          </w:tcPr>
          <w:p w:rsidR="00982878" w:rsidRPr="00E01B0B" w:rsidRDefault="00982878" w:rsidP="0093071B">
            <w:pPr>
              <w:jc w:val="center"/>
              <w:rPr>
                <w:rFonts w:ascii="Times New Roman" w:hAnsi="Times New Roman"/>
                <w:color w:val="000000"/>
                <w:sz w:val="18"/>
                <w:szCs w:val="18"/>
              </w:rPr>
            </w:pPr>
          </w:p>
        </w:tc>
        <w:tc>
          <w:tcPr>
            <w:tcW w:w="1004" w:type="dxa"/>
            <w:gridSpan w:val="2"/>
          </w:tcPr>
          <w:p w:rsidR="00982878" w:rsidRPr="00E01B0B" w:rsidRDefault="00982878" w:rsidP="0093071B">
            <w:pPr>
              <w:jc w:val="center"/>
              <w:rPr>
                <w:rFonts w:ascii="Times New Roman" w:hAnsi="Times New Roman"/>
                <w:color w:val="000000"/>
                <w:sz w:val="18"/>
                <w:szCs w:val="18"/>
              </w:rPr>
            </w:pPr>
          </w:p>
        </w:tc>
        <w:tc>
          <w:tcPr>
            <w:tcW w:w="1134" w:type="dxa"/>
            <w:gridSpan w:val="6"/>
          </w:tcPr>
          <w:p w:rsidR="00982878" w:rsidRPr="00E01B0B" w:rsidRDefault="00982878" w:rsidP="0093071B">
            <w:pPr>
              <w:jc w:val="center"/>
              <w:rPr>
                <w:rFonts w:ascii="Times New Roman" w:hAnsi="Times New Roman"/>
                <w:color w:val="000000"/>
                <w:sz w:val="18"/>
                <w:szCs w:val="18"/>
              </w:rPr>
            </w:pPr>
          </w:p>
        </w:tc>
        <w:tc>
          <w:tcPr>
            <w:tcW w:w="1128" w:type="dxa"/>
            <w:gridSpan w:val="4"/>
          </w:tcPr>
          <w:p w:rsidR="00982878" w:rsidRPr="00E01B0B" w:rsidRDefault="00982878" w:rsidP="0093071B">
            <w:pPr>
              <w:jc w:val="center"/>
              <w:rPr>
                <w:rFonts w:ascii="Times New Roman" w:hAnsi="Times New Roman"/>
                <w:color w:val="000000"/>
                <w:sz w:val="18"/>
                <w:szCs w:val="18"/>
              </w:rPr>
            </w:pPr>
          </w:p>
        </w:tc>
        <w:tc>
          <w:tcPr>
            <w:tcW w:w="991" w:type="dxa"/>
          </w:tcPr>
          <w:p w:rsidR="00982878" w:rsidRPr="00E01B0B" w:rsidRDefault="00982878" w:rsidP="0093071B">
            <w:pPr>
              <w:jc w:val="center"/>
              <w:rPr>
                <w:rFonts w:ascii="Times New Roman" w:hAnsi="Times New Roman"/>
                <w:color w:val="000000"/>
                <w:sz w:val="18"/>
                <w:szCs w:val="18"/>
              </w:rPr>
            </w:pPr>
          </w:p>
        </w:tc>
        <w:tc>
          <w:tcPr>
            <w:tcW w:w="1074" w:type="dxa"/>
            <w:gridSpan w:val="3"/>
          </w:tcPr>
          <w:p w:rsidR="00982878" w:rsidRPr="00E01B0B" w:rsidRDefault="00982878" w:rsidP="0093071B">
            <w:pPr>
              <w:jc w:val="center"/>
              <w:rPr>
                <w:rFonts w:ascii="Times New Roman" w:hAnsi="Times New Roman"/>
                <w:color w:val="000000"/>
                <w:sz w:val="18"/>
                <w:szCs w:val="18"/>
              </w:rPr>
            </w:pPr>
          </w:p>
        </w:tc>
        <w:tc>
          <w:tcPr>
            <w:tcW w:w="1247" w:type="dxa"/>
            <w:gridSpan w:val="4"/>
          </w:tcPr>
          <w:p w:rsidR="00982878" w:rsidRPr="00E01B0B" w:rsidRDefault="00982878" w:rsidP="0093071B">
            <w:pPr>
              <w:jc w:val="center"/>
              <w:rPr>
                <w:rFonts w:ascii="Times New Roman" w:hAnsi="Times New Roman"/>
                <w:color w:val="000000"/>
                <w:sz w:val="18"/>
                <w:szCs w:val="18"/>
              </w:rPr>
            </w:pP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3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3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49 680,0</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13 920,0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12 920,0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11 920,0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10 920,0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312"/>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49 680,0</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13 920,0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12 920,0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11 920,0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10 920,0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36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trHeight w:val="194"/>
          <w:jc w:val="center"/>
        </w:trPr>
        <w:tc>
          <w:tcPr>
            <w:tcW w:w="15784" w:type="dxa"/>
            <w:gridSpan w:val="39"/>
          </w:tcPr>
          <w:p w:rsidR="00982878" w:rsidRPr="00E01B0B" w:rsidRDefault="00982878" w:rsidP="003A09DD">
            <w:pPr>
              <w:spacing w:after="120"/>
              <w:ind w:firstLine="431"/>
              <w:rPr>
                <w:rFonts w:ascii="Times New Roman" w:hAnsi="Times New Roman"/>
                <w:sz w:val="18"/>
                <w:szCs w:val="18"/>
              </w:rPr>
            </w:pPr>
            <w:r w:rsidRPr="00E01B0B">
              <w:rPr>
                <w:rFonts w:ascii="Times New Roman" w:hAnsi="Times New Roman"/>
                <w:sz w:val="18"/>
                <w:szCs w:val="18"/>
              </w:rPr>
              <w:t>Задача № 2 – организационно-информационное обеспечение реализации подпрограммы № 2</w:t>
            </w:r>
          </w:p>
        </w:tc>
      </w:tr>
      <w:tr w:rsidR="00982878" w:rsidRPr="00E01B0B" w:rsidTr="005C5137">
        <w:trPr>
          <w:gridAfter w:val="1"/>
          <w:wAfter w:w="9" w:type="dxa"/>
          <w:trHeight w:val="130"/>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bCs/>
                <w:sz w:val="18"/>
                <w:szCs w:val="18"/>
              </w:rPr>
              <w:t xml:space="preserve">2.1. </w:t>
            </w:r>
            <w:r w:rsidRPr="00E01B0B">
              <w:rPr>
                <w:rFonts w:ascii="Times New Roman" w:hAnsi="Times New Roman"/>
                <w:sz w:val="18"/>
                <w:szCs w:val="18"/>
              </w:rPr>
              <w:t xml:space="preserve">Издание         </w:t>
            </w:r>
            <w:r w:rsidRPr="00E01B0B">
              <w:rPr>
                <w:rFonts w:ascii="Times New Roman" w:hAnsi="Times New Roman"/>
                <w:sz w:val="18"/>
                <w:szCs w:val="18"/>
              </w:rPr>
              <w:br/>
              <w:t xml:space="preserve">информационных       </w:t>
            </w:r>
            <w:r w:rsidRPr="00E01B0B">
              <w:rPr>
                <w:rFonts w:ascii="Times New Roman" w:hAnsi="Times New Roman"/>
                <w:sz w:val="18"/>
                <w:szCs w:val="18"/>
              </w:rPr>
              <w:br/>
              <w:t xml:space="preserve">материалов           </w:t>
            </w:r>
            <w:r w:rsidRPr="00E01B0B">
              <w:rPr>
                <w:rFonts w:ascii="Times New Roman" w:hAnsi="Times New Roman"/>
                <w:sz w:val="18"/>
                <w:szCs w:val="18"/>
              </w:rPr>
              <w:br/>
              <w:t xml:space="preserve">о реализации         </w:t>
            </w:r>
            <w:r w:rsidRPr="00E01B0B">
              <w:rPr>
                <w:rFonts w:ascii="Times New Roman" w:hAnsi="Times New Roman"/>
                <w:sz w:val="18"/>
                <w:szCs w:val="18"/>
              </w:rPr>
              <w:br/>
              <w:t xml:space="preserve">подпрограммы № 2            </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по делам молодежи и спорту </w:t>
            </w: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всего</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490,0</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74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информирование   </w:t>
            </w:r>
            <w:r w:rsidRPr="00E01B0B">
              <w:rPr>
                <w:rFonts w:ascii="Times New Roman" w:hAnsi="Times New Roman"/>
                <w:sz w:val="18"/>
                <w:szCs w:val="18"/>
              </w:rPr>
              <w:br/>
              <w:t xml:space="preserve">5000 молодых семей       </w:t>
            </w:r>
            <w:r w:rsidRPr="00E01B0B">
              <w:rPr>
                <w:rFonts w:ascii="Times New Roman" w:hAnsi="Times New Roman"/>
                <w:sz w:val="18"/>
                <w:szCs w:val="18"/>
              </w:rPr>
              <w:br/>
              <w:t xml:space="preserve">о действии       </w:t>
            </w:r>
            <w:r w:rsidRPr="00E01B0B">
              <w:rPr>
                <w:rFonts w:ascii="Times New Roman" w:hAnsi="Times New Roman"/>
                <w:sz w:val="18"/>
                <w:szCs w:val="18"/>
              </w:rPr>
              <w:br/>
              <w:t xml:space="preserve">подпрограммы № 2        </w:t>
            </w:r>
          </w:p>
        </w:tc>
      </w:tr>
      <w:tr w:rsidR="00982878" w:rsidRPr="00E01B0B" w:rsidTr="005C5137">
        <w:trPr>
          <w:gridAfter w:val="1"/>
          <w:wAfter w:w="9" w:type="dxa"/>
          <w:trHeight w:val="11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79" w:type="dxa"/>
            <w:gridSpan w:val="3"/>
          </w:tcPr>
          <w:p w:rsidR="00982878" w:rsidRPr="00E01B0B" w:rsidRDefault="00982878" w:rsidP="0093071B">
            <w:pPr>
              <w:jc w:val="center"/>
              <w:rPr>
                <w:rFonts w:ascii="Times New Roman" w:hAnsi="Times New Roman"/>
                <w:color w:val="000000"/>
                <w:sz w:val="18"/>
                <w:szCs w:val="18"/>
              </w:rPr>
            </w:pPr>
          </w:p>
        </w:tc>
        <w:tc>
          <w:tcPr>
            <w:tcW w:w="1114" w:type="dxa"/>
            <w:gridSpan w:val="5"/>
          </w:tcPr>
          <w:p w:rsidR="00982878" w:rsidRPr="00E01B0B" w:rsidRDefault="00982878" w:rsidP="0093071B">
            <w:pPr>
              <w:jc w:val="center"/>
              <w:rPr>
                <w:rFonts w:ascii="Times New Roman" w:hAnsi="Times New Roman"/>
                <w:color w:val="000000"/>
                <w:sz w:val="18"/>
                <w:szCs w:val="18"/>
              </w:rPr>
            </w:pPr>
          </w:p>
        </w:tc>
        <w:tc>
          <w:tcPr>
            <w:tcW w:w="1004" w:type="dxa"/>
            <w:gridSpan w:val="2"/>
          </w:tcPr>
          <w:p w:rsidR="00982878" w:rsidRPr="00E01B0B" w:rsidRDefault="00982878" w:rsidP="0093071B">
            <w:pPr>
              <w:jc w:val="center"/>
              <w:rPr>
                <w:rFonts w:ascii="Times New Roman" w:hAnsi="Times New Roman"/>
                <w:color w:val="000000"/>
                <w:sz w:val="18"/>
                <w:szCs w:val="18"/>
              </w:rPr>
            </w:pPr>
          </w:p>
        </w:tc>
        <w:tc>
          <w:tcPr>
            <w:tcW w:w="1134" w:type="dxa"/>
            <w:gridSpan w:val="6"/>
          </w:tcPr>
          <w:p w:rsidR="00982878" w:rsidRPr="00E01B0B" w:rsidRDefault="00982878" w:rsidP="0093071B">
            <w:pPr>
              <w:jc w:val="center"/>
              <w:rPr>
                <w:rFonts w:ascii="Times New Roman" w:hAnsi="Times New Roman"/>
                <w:color w:val="000000"/>
                <w:sz w:val="18"/>
                <w:szCs w:val="18"/>
              </w:rPr>
            </w:pPr>
          </w:p>
        </w:tc>
        <w:tc>
          <w:tcPr>
            <w:tcW w:w="1128" w:type="dxa"/>
            <w:gridSpan w:val="4"/>
          </w:tcPr>
          <w:p w:rsidR="00982878" w:rsidRPr="00E01B0B" w:rsidRDefault="00982878" w:rsidP="0093071B">
            <w:pPr>
              <w:jc w:val="center"/>
              <w:rPr>
                <w:rFonts w:ascii="Times New Roman" w:hAnsi="Times New Roman"/>
                <w:color w:val="000000"/>
                <w:sz w:val="18"/>
                <w:szCs w:val="18"/>
              </w:rPr>
            </w:pPr>
          </w:p>
        </w:tc>
        <w:tc>
          <w:tcPr>
            <w:tcW w:w="991" w:type="dxa"/>
          </w:tcPr>
          <w:p w:rsidR="00982878" w:rsidRPr="00E01B0B" w:rsidRDefault="00982878" w:rsidP="0093071B">
            <w:pPr>
              <w:jc w:val="center"/>
              <w:rPr>
                <w:rFonts w:ascii="Times New Roman" w:hAnsi="Times New Roman"/>
                <w:color w:val="000000"/>
                <w:sz w:val="18"/>
                <w:szCs w:val="18"/>
              </w:rPr>
            </w:pPr>
          </w:p>
        </w:tc>
        <w:tc>
          <w:tcPr>
            <w:tcW w:w="1074" w:type="dxa"/>
            <w:gridSpan w:val="3"/>
          </w:tcPr>
          <w:p w:rsidR="00982878" w:rsidRPr="00E01B0B" w:rsidRDefault="00982878" w:rsidP="0093071B">
            <w:pPr>
              <w:jc w:val="center"/>
              <w:rPr>
                <w:rFonts w:ascii="Times New Roman" w:hAnsi="Times New Roman"/>
                <w:color w:val="000000"/>
                <w:sz w:val="18"/>
                <w:szCs w:val="18"/>
              </w:rPr>
            </w:pPr>
          </w:p>
        </w:tc>
        <w:tc>
          <w:tcPr>
            <w:tcW w:w="1247" w:type="dxa"/>
            <w:gridSpan w:val="4"/>
          </w:tcPr>
          <w:p w:rsidR="00982878" w:rsidRPr="00E01B0B" w:rsidRDefault="00982878" w:rsidP="0093071B">
            <w:pPr>
              <w:jc w:val="center"/>
              <w:rPr>
                <w:rFonts w:ascii="Times New Roman" w:hAnsi="Times New Roman"/>
                <w:color w:val="000000"/>
                <w:sz w:val="18"/>
                <w:szCs w:val="18"/>
              </w:rPr>
            </w:pP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507"/>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46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490,0</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397"/>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397"/>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p w:rsidR="00982878" w:rsidRPr="00E01B0B" w:rsidRDefault="00982878" w:rsidP="0093071B">
            <w:pPr>
              <w:ind w:right="-57"/>
              <w:rPr>
                <w:rFonts w:ascii="Times New Roman" w:hAnsi="Times New Roman"/>
                <w:spacing w:val="-4"/>
                <w:sz w:val="18"/>
                <w:szCs w:val="18"/>
              </w:rPr>
            </w:pPr>
          </w:p>
          <w:p w:rsidR="00982878" w:rsidRPr="00E01B0B" w:rsidRDefault="00982878" w:rsidP="0093071B">
            <w:pPr>
              <w:ind w:right="-57"/>
              <w:rPr>
                <w:rFonts w:ascii="Times New Roman" w:hAnsi="Times New Roman"/>
                <w:spacing w:val="-4"/>
                <w:sz w:val="18"/>
                <w:szCs w:val="18"/>
              </w:rPr>
            </w:pP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253"/>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2.2. Изготовление свидетельств о праве на получение социальной выплаты и приобретение (строительство) жилья на территории Архангельской области</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по </w:t>
            </w:r>
            <w:r w:rsidRPr="00E01B0B">
              <w:rPr>
                <w:rFonts w:ascii="Times New Roman" w:hAnsi="Times New Roman"/>
                <w:sz w:val="18"/>
                <w:szCs w:val="18"/>
              </w:rPr>
              <w:br/>
              <w:t xml:space="preserve">делам молодежи и спорту </w:t>
            </w: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79"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70,0</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10,0</w:t>
            </w:r>
          </w:p>
        </w:tc>
        <w:tc>
          <w:tcPr>
            <w:tcW w:w="1741" w:type="dxa"/>
            <w:gridSpan w:val="3"/>
            <w:vMerge w:val="restart"/>
          </w:tcPr>
          <w:p w:rsidR="00982878" w:rsidRPr="00E01B0B" w:rsidRDefault="00982878" w:rsidP="0093071B">
            <w:pPr>
              <w:autoSpaceDE w:val="0"/>
              <w:autoSpaceDN w:val="0"/>
              <w:adjustRightInd w:val="0"/>
              <w:rPr>
                <w:rFonts w:ascii="Times New Roman" w:hAnsi="Times New Roman"/>
                <w:sz w:val="18"/>
                <w:szCs w:val="18"/>
              </w:rPr>
            </w:pPr>
            <w:r w:rsidRPr="00E01B0B">
              <w:rPr>
                <w:rFonts w:ascii="Times New Roman" w:hAnsi="Times New Roman"/>
                <w:sz w:val="18"/>
                <w:szCs w:val="18"/>
              </w:rPr>
              <w:t xml:space="preserve">изготовление     </w:t>
            </w:r>
            <w:r w:rsidRPr="00E01B0B">
              <w:rPr>
                <w:rFonts w:ascii="Times New Roman" w:hAnsi="Times New Roman"/>
                <w:sz w:val="18"/>
                <w:szCs w:val="18"/>
              </w:rPr>
              <w:br/>
              <w:t>1572 свидетельств</w:t>
            </w:r>
            <w:r w:rsidRPr="00E01B0B">
              <w:rPr>
                <w:rFonts w:ascii="Times New Roman" w:hAnsi="Times New Roman"/>
                <w:sz w:val="18"/>
                <w:szCs w:val="18"/>
              </w:rPr>
              <w:br/>
            </w:r>
          </w:p>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17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79" w:type="dxa"/>
            <w:gridSpan w:val="3"/>
          </w:tcPr>
          <w:p w:rsidR="00982878" w:rsidRPr="00E01B0B" w:rsidRDefault="00982878" w:rsidP="0093071B">
            <w:pPr>
              <w:jc w:val="center"/>
              <w:rPr>
                <w:rFonts w:ascii="Times New Roman" w:hAnsi="Times New Roman"/>
                <w:sz w:val="18"/>
                <w:szCs w:val="18"/>
              </w:rPr>
            </w:pPr>
          </w:p>
        </w:tc>
        <w:tc>
          <w:tcPr>
            <w:tcW w:w="1114" w:type="dxa"/>
            <w:gridSpan w:val="5"/>
          </w:tcPr>
          <w:p w:rsidR="00982878" w:rsidRPr="00E01B0B" w:rsidRDefault="00982878" w:rsidP="0093071B">
            <w:pPr>
              <w:jc w:val="center"/>
              <w:rPr>
                <w:rFonts w:ascii="Times New Roman" w:hAnsi="Times New Roman"/>
                <w:sz w:val="18"/>
                <w:szCs w:val="18"/>
              </w:rPr>
            </w:pPr>
          </w:p>
        </w:tc>
        <w:tc>
          <w:tcPr>
            <w:tcW w:w="1004" w:type="dxa"/>
            <w:gridSpan w:val="2"/>
          </w:tcPr>
          <w:p w:rsidR="00982878" w:rsidRPr="00E01B0B" w:rsidRDefault="00982878" w:rsidP="0093071B">
            <w:pPr>
              <w:jc w:val="center"/>
              <w:rPr>
                <w:rFonts w:ascii="Times New Roman" w:hAnsi="Times New Roman"/>
                <w:sz w:val="18"/>
                <w:szCs w:val="18"/>
              </w:rPr>
            </w:pPr>
          </w:p>
        </w:tc>
        <w:tc>
          <w:tcPr>
            <w:tcW w:w="1134" w:type="dxa"/>
            <w:gridSpan w:val="6"/>
          </w:tcPr>
          <w:p w:rsidR="00982878" w:rsidRPr="00E01B0B" w:rsidRDefault="00982878" w:rsidP="0093071B">
            <w:pPr>
              <w:jc w:val="center"/>
              <w:rPr>
                <w:rFonts w:ascii="Times New Roman" w:hAnsi="Times New Roman"/>
                <w:sz w:val="18"/>
                <w:szCs w:val="18"/>
              </w:rPr>
            </w:pPr>
          </w:p>
        </w:tc>
        <w:tc>
          <w:tcPr>
            <w:tcW w:w="1128" w:type="dxa"/>
            <w:gridSpan w:val="4"/>
          </w:tcPr>
          <w:p w:rsidR="00982878" w:rsidRPr="00E01B0B" w:rsidRDefault="00982878" w:rsidP="0093071B">
            <w:pPr>
              <w:jc w:val="center"/>
              <w:rPr>
                <w:rFonts w:ascii="Times New Roman" w:hAnsi="Times New Roman"/>
                <w:sz w:val="18"/>
                <w:szCs w:val="18"/>
              </w:rPr>
            </w:pPr>
          </w:p>
        </w:tc>
        <w:tc>
          <w:tcPr>
            <w:tcW w:w="991" w:type="dxa"/>
          </w:tcPr>
          <w:p w:rsidR="00982878" w:rsidRPr="00E01B0B" w:rsidRDefault="00982878" w:rsidP="0093071B">
            <w:pPr>
              <w:jc w:val="center"/>
              <w:rPr>
                <w:rFonts w:ascii="Times New Roman" w:hAnsi="Times New Roman"/>
                <w:sz w:val="18"/>
                <w:szCs w:val="18"/>
              </w:rPr>
            </w:pPr>
          </w:p>
        </w:tc>
        <w:tc>
          <w:tcPr>
            <w:tcW w:w="1074" w:type="dxa"/>
            <w:gridSpan w:val="3"/>
          </w:tcPr>
          <w:p w:rsidR="00982878" w:rsidRPr="00E01B0B" w:rsidRDefault="00982878" w:rsidP="0093071B">
            <w:pPr>
              <w:jc w:val="center"/>
              <w:rPr>
                <w:rFonts w:ascii="Times New Roman" w:hAnsi="Times New Roman"/>
                <w:sz w:val="18"/>
                <w:szCs w:val="18"/>
              </w:rPr>
            </w:pPr>
          </w:p>
        </w:tc>
        <w:tc>
          <w:tcPr>
            <w:tcW w:w="1247" w:type="dxa"/>
            <w:gridSpan w:val="4"/>
          </w:tcPr>
          <w:p w:rsidR="00982878" w:rsidRPr="00E01B0B" w:rsidRDefault="00982878" w:rsidP="0093071B">
            <w:pPr>
              <w:jc w:val="center"/>
              <w:rPr>
                <w:rFonts w:ascii="Times New Roman" w:hAnsi="Times New Roman"/>
                <w:sz w:val="18"/>
                <w:szCs w:val="18"/>
              </w:rPr>
            </w:pP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1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215"/>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79"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70,0</w:t>
            </w:r>
          </w:p>
        </w:tc>
        <w:tc>
          <w:tcPr>
            <w:tcW w:w="1114" w:type="dxa"/>
            <w:gridSpan w:val="5"/>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10,0</w:t>
            </w:r>
          </w:p>
        </w:tc>
        <w:tc>
          <w:tcPr>
            <w:tcW w:w="1004" w:type="dxa"/>
            <w:gridSpan w:val="2"/>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10,0</w:t>
            </w:r>
          </w:p>
        </w:tc>
        <w:tc>
          <w:tcPr>
            <w:tcW w:w="1134" w:type="dxa"/>
            <w:gridSpan w:val="6"/>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10,0</w:t>
            </w:r>
          </w:p>
        </w:tc>
        <w:tc>
          <w:tcPr>
            <w:tcW w:w="1128"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10,0</w:t>
            </w:r>
          </w:p>
        </w:tc>
        <w:tc>
          <w:tcPr>
            <w:tcW w:w="991"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10,0</w:t>
            </w:r>
          </w:p>
        </w:tc>
        <w:tc>
          <w:tcPr>
            <w:tcW w:w="1074"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10,0</w:t>
            </w:r>
          </w:p>
        </w:tc>
        <w:tc>
          <w:tcPr>
            <w:tcW w:w="1247"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431"/>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489"/>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80"/>
          <w:jc w:val="center"/>
        </w:trPr>
        <w:tc>
          <w:tcPr>
            <w:tcW w:w="2332" w:type="dxa"/>
            <w:vMerge w:val="restart"/>
          </w:tcPr>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Всего </w:t>
            </w:r>
          </w:p>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по подпрограмме № 2 </w:t>
            </w:r>
          </w:p>
        </w:tc>
        <w:tc>
          <w:tcPr>
            <w:tcW w:w="1631" w:type="dxa"/>
            <w:gridSpan w:val="3"/>
            <w:vMerge w:val="restart"/>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79" w:type="dxa"/>
            <w:gridSpan w:val="3"/>
          </w:tcPr>
          <w:p w:rsidR="00982878" w:rsidRPr="00E01B0B" w:rsidRDefault="00982878" w:rsidP="0093071B">
            <w:pPr>
              <w:rPr>
                <w:rFonts w:ascii="Times New Roman" w:hAnsi="Times New Roman"/>
                <w:color w:val="000000"/>
                <w:sz w:val="18"/>
              </w:rPr>
            </w:pPr>
            <w:r w:rsidRPr="00E01B0B">
              <w:rPr>
                <w:rFonts w:ascii="Times New Roman" w:hAnsi="Times New Roman"/>
                <w:color w:val="000000"/>
                <w:sz w:val="18"/>
              </w:rPr>
              <w:t xml:space="preserve">1 247 878,4   </w:t>
            </w:r>
          </w:p>
        </w:tc>
        <w:tc>
          <w:tcPr>
            <w:tcW w:w="1114" w:type="dxa"/>
            <w:gridSpan w:val="5"/>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148 358,4</w:t>
            </w:r>
          </w:p>
        </w:tc>
        <w:tc>
          <w:tcPr>
            <w:tcW w:w="1004"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139 920,0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139 920,0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197 920,0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201 920,0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207 920,0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211 920,0</w:t>
            </w:r>
          </w:p>
        </w:tc>
        <w:tc>
          <w:tcPr>
            <w:tcW w:w="1741" w:type="dxa"/>
            <w:gridSpan w:val="3"/>
            <w:vMerge w:val="restart"/>
          </w:tcPr>
          <w:p w:rsidR="00982878" w:rsidRPr="00982878" w:rsidRDefault="00982878" w:rsidP="0093071B">
            <w:pPr>
              <w:pStyle w:val="aa"/>
              <w:rPr>
                <w:rFonts w:ascii="Times New Roman" w:hAnsi="Times New Roman" w:cs="Times New Roman"/>
                <w:sz w:val="18"/>
                <w:szCs w:val="18"/>
              </w:rPr>
            </w:pP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79" w:type="dxa"/>
            <w:gridSpan w:val="3"/>
          </w:tcPr>
          <w:p w:rsidR="00982878" w:rsidRPr="00E01B0B" w:rsidRDefault="00982878" w:rsidP="0093071B">
            <w:pPr>
              <w:jc w:val="center"/>
              <w:rPr>
                <w:rFonts w:ascii="Times New Roman" w:hAnsi="Times New Roman"/>
                <w:spacing w:val="-20"/>
                <w:sz w:val="18"/>
                <w:szCs w:val="18"/>
              </w:rPr>
            </w:pPr>
          </w:p>
        </w:tc>
        <w:tc>
          <w:tcPr>
            <w:tcW w:w="1114" w:type="dxa"/>
            <w:gridSpan w:val="5"/>
          </w:tcPr>
          <w:p w:rsidR="00982878" w:rsidRPr="00E01B0B" w:rsidRDefault="00982878" w:rsidP="0093071B">
            <w:pPr>
              <w:jc w:val="center"/>
              <w:rPr>
                <w:rFonts w:ascii="Times New Roman" w:hAnsi="Times New Roman"/>
                <w:spacing w:val="-20"/>
                <w:sz w:val="18"/>
                <w:szCs w:val="18"/>
              </w:rPr>
            </w:pPr>
          </w:p>
        </w:tc>
        <w:tc>
          <w:tcPr>
            <w:tcW w:w="1004" w:type="dxa"/>
            <w:gridSpan w:val="2"/>
          </w:tcPr>
          <w:p w:rsidR="00982878" w:rsidRPr="00E01B0B" w:rsidRDefault="00982878" w:rsidP="0093071B">
            <w:pPr>
              <w:jc w:val="center"/>
              <w:rPr>
                <w:rFonts w:ascii="Times New Roman" w:hAnsi="Times New Roman"/>
                <w:spacing w:val="-20"/>
                <w:sz w:val="18"/>
                <w:szCs w:val="18"/>
              </w:rPr>
            </w:pPr>
          </w:p>
        </w:tc>
        <w:tc>
          <w:tcPr>
            <w:tcW w:w="1134" w:type="dxa"/>
            <w:gridSpan w:val="6"/>
          </w:tcPr>
          <w:p w:rsidR="00982878" w:rsidRPr="00E01B0B" w:rsidRDefault="00982878" w:rsidP="0093071B">
            <w:pPr>
              <w:jc w:val="center"/>
              <w:rPr>
                <w:rFonts w:ascii="Times New Roman" w:hAnsi="Times New Roman"/>
                <w:spacing w:val="-20"/>
                <w:sz w:val="18"/>
                <w:szCs w:val="18"/>
              </w:rPr>
            </w:pPr>
          </w:p>
        </w:tc>
        <w:tc>
          <w:tcPr>
            <w:tcW w:w="1128" w:type="dxa"/>
            <w:gridSpan w:val="4"/>
          </w:tcPr>
          <w:p w:rsidR="00982878" w:rsidRPr="00E01B0B" w:rsidRDefault="00982878" w:rsidP="0093071B">
            <w:pPr>
              <w:jc w:val="center"/>
              <w:rPr>
                <w:rFonts w:ascii="Times New Roman" w:hAnsi="Times New Roman"/>
                <w:spacing w:val="-20"/>
                <w:sz w:val="18"/>
                <w:szCs w:val="18"/>
              </w:rPr>
            </w:pPr>
          </w:p>
        </w:tc>
        <w:tc>
          <w:tcPr>
            <w:tcW w:w="991" w:type="dxa"/>
          </w:tcPr>
          <w:p w:rsidR="00982878" w:rsidRPr="00E01B0B" w:rsidRDefault="00982878" w:rsidP="0093071B">
            <w:pPr>
              <w:jc w:val="center"/>
              <w:rPr>
                <w:rFonts w:ascii="Times New Roman" w:hAnsi="Times New Roman"/>
                <w:spacing w:val="-20"/>
                <w:sz w:val="18"/>
                <w:szCs w:val="18"/>
              </w:rPr>
            </w:pPr>
          </w:p>
        </w:tc>
        <w:tc>
          <w:tcPr>
            <w:tcW w:w="1074" w:type="dxa"/>
            <w:gridSpan w:val="3"/>
          </w:tcPr>
          <w:p w:rsidR="00982878" w:rsidRPr="00E01B0B" w:rsidRDefault="00982878" w:rsidP="0093071B">
            <w:pPr>
              <w:jc w:val="center"/>
              <w:rPr>
                <w:rFonts w:ascii="Times New Roman" w:hAnsi="Times New Roman"/>
                <w:spacing w:val="-20"/>
                <w:sz w:val="18"/>
                <w:szCs w:val="18"/>
              </w:rPr>
            </w:pPr>
          </w:p>
        </w:tc>
        <w:tc>
          <w:tcPr>
            <w:tcW w:w="1247" w:type="dxa"/>
            <w:gridSpan w:val="4"/>
          </w:tcPr>
          <w:p w:rsidR="00982878" w:rsidRPr="00E01B0B" w:rsidRDefault="00982878" w:rsidP="0093071B">
            <w:pPr>
              <w:jc w:val="center"/>
              <w:rPr>
                <w:rFonts w:ascii="Times New Roman" w:hAnsi="Times New Roman"/>
                <w:spacing w:val="-20"/>
                <w:sz w:val="18"/>
                <w:szCs w:val="18"/>
              </w:rPr>
            </w:pP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79" w:type="dxa"/>
            <w:gridSpan w:val="3"/>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 xml:space="preserve">328 438,4   </w:t>
            </w:r>
          </w:p>
        </w:tc>
        <w:tc>
          <w:tcPr>
            <w:tcW w:w="1114" w:type="dxa"/>
            <w:gridSpan w:val="5"/>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48 438,4</w:t>
            </w:r>
          </w:p>
        </w:tc>
        <w:tc>
          <w:tcPr>
            <w:tcW w:w="1004" w:type="dxa"/>
            <w:gridSpan w:val="2"/>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 xml:space="preserve">40 000,0   </w:t>
            </w:r>
          </w:p>
        </w:tc>
        <w:tc>
          <w:tcPr>
            <w:tcW w:w="1134" w:type="dxa"/>
            <w:gridSpan w:val="6"/>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40 000,0</w:t>
            </w:r>
          </w:p>
        </w:tc>
        <w:tc>
          <w:tcPr>
            <w:tcW w:w="1128"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50 000,0</w:t>
            </w:r>
          </w:p>
        </w:tc>
        <w:tc>
          <w:tcPr>
            <w:tcW w:w="991"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50 000,0</w:t>
            </w:r>
          </w:p>
        </w:tc>
        <w:tc>
          <w:tcPr>
            <w:tcW w:w="1074" w:type="dxa"/>
            <w:gridSpan w:val="3"/>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50 000,0</w:t>
            </w:r>
          </w:p>
        </w:tc>
        <w:tc>
          <w:tcPr>
            <w:tcW w:w="1247"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50 000,0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79" w:type="dxa"/>
            <w:gridSpan w:val="3"/>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 xml:space="preserve">460 000,0   </w:t>
            </w:r>
          </w:p>
        </w:tc>
        <w:tc>
          <w:tcPr>
            <w:tcW w:w="1114" w:type="dxa"/>
            <w:gridSpan w:val="5"/>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 xml:space="preserve"> 50 000,0   </w:t>
            </w:r>
          </w:p>
        </w:tc>
        <w:tc>
          <w:tcPr>
            <w:tcW w:w="1004" w:type="dxa"/>
            <w:gridSpan w:val="2"/>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50 000,0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74 000,0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76 000,0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79 000,0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81 000,0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79" w:type="dxa"/>
            <w:gridSpan w:val="3"/>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 xml:space="preserve">459 440,0   </w:t>
            </w:r>
          </w:p>
        </w:tc>
        <w:tc>
          <w:tcPr>
            <w:tcW w:w="1114" w:type="dxa"/>
            <w:gridSpan w:val="5"/>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 xml:space="preserve">49 920,0   </w:t>
            </w:r>
          </w:p>
        </w:tc>
        <w:tc>
          <w:tcPr>
            <w:tcW w:w="1004" w:type="dxa"/>
            <w:gridSpan w:val="2"/>
          </w:tcPr>
          <w:p w:rsidR="00982878" w:rsidRPr="00E01B0B" w:rsidRDefault="00982878" w:rsidP="0093071B">
            <w:pPr>
              <w:jc w:val="center"/>
              <w:rPr>
                <w:rFonts w:ascii="Times New Roman" w:hAnsi="Times New Roman"/>
                <w:color w:val="000000"/>
                <w:sz w:val="18"/>
              </w:rPr>
            </w:pPr>
            <w:r w:rsidRPr="00E01B0B">
              <w:rPr>
                <w:rFonts w:ascii="Times New Roman" w:hAnsi="Times New Roman"/>
                <w:color w:val="000000"/>
                <w:sz w:val="18"/>
              </w:rPr>
              <w:t>49 920,0</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49 920,0</w:t>
            </w:r>
          </w:p>
        </w:tc>
        <w:tc>
          <w:tcPr>
            <w:tcW w:w="1128"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73 920,0</w:t>
            </w:r>
          </w:p>
        </w:tc>
        <w:tc>
          <w:tcPr>
            <w:tcW w:w="991"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75 920,0</w:t>
            </w:r>
          </w:p>
        </w:tc>
        <w:tc>
          <w:tcPr>
            <w:tcW w:w="1074"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78 920,0</w:t>
            </w:r>
          </w:p>
        </w:tc>
        <w:tc>
          <w:tcPr>
            <w:tcW w:w="1247"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80 920,0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p w:rsidR="00982878" w:rsidRPr="00E01B0B" w:rsidRDefault="00982878" w:rsidP="0093071B">
            <w:pPr>
              <w:ind w:right="-57"/>
              <w:rPr>
                <w:rFonts w:ascii="Times New Roman" w:hAnsi="Times New Roman"/>
                <w:spacing w:val="-4"/>
                <w:sz w:val="18"/>
                <w:szCs w:val="18"/>
              </w:rPr>
            </w:pPr>
          </w:p>
        </w:tc>
        <w:tc>
          <w:tcPr>
            <w:tcW w:w="1079"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04"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74"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247"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trHeight w:val="274"/>
          <w:jc w:val="center"/>
        </w:trPr>
        <w:tc>
          <w:tcPr>
            <w:tcW w:w="15784" w:type="dxa"/>
            <w:gridSpan w:val="39"/>
          </w:tcPr>
          <w:p w:rsidR="00982878" w:rsidRPr="00E01B0B" w:rsidRDefault="00982878" w:rsidP="0093071B">
            <w:pPr>
              <w:spacing w:after="120"/>
              <w:jc w:val="center"/>
              <w:rPr>
                <w:rFonts w:ascii="Times New Roman" w:hAnsi="Times New Roman"/>
                <w:sz w:val="18"/>
                <w:szCs w:val="18"/>
              </w:rPr>
            </w:pPr>
            <w:r w:rsidRPr="00E01B0B">
              <w:rPr>
                <w:rFonts w:ascii="Times New Roman" w:hAnsi="Times New Roman"/>
                <w:b/>
                <w:bCs/>
                <w:sz w:val="18"/>
                <w:szCs w:val="18"/>
              </w:rPr>
              <w:t>Подпрограмма № 3 «Развитие промышленности строительных материалов в Архангельской области»</w:t>
            </w:r>
          </w:p>
        </w:tc>
      </w:tr>
      <w:tr w:rsidR="00982878" w:rsidRPr="00E01B0B" w:rsidTr="005C5137">
        <w:trPr>
          <w:trHeight w:val="223"/>
          <w:jc w:val="center"/>
        </w:trPr>
        <w:tc>
          <w:tcPr>
            <w:tcW w:w="15784" w:type="dxa"/>
            <w:gridSpan w:val="39"/>
          </w:tcPr>
          <w:p w:rsidR="00982878" w:rsidRPr="00E01B0B" w:rsidRDefault="00982878" w:rsidP="0093071B">
            <w:pPr>
              <w:spacing w:after="120"/>
              <w:ind w:firstLine="431"/>
              <w:rPr>
                <w:rFonts w:ascii="Times New Roman" w:hAnsi="Times New Roman"/>
                <w:sz w:val="18"/>
                <w:szCs w:val="18"/>
              </w:rPr>
            </w:pPr>
            <w:r w:rsidRPr="00E01B0B">
              <w:rPr>
                <w:rFonts w:ascii="Times New Roman" w:hAnsi="Times New Roman"/>
                <w:bCs/>
                <w:sz w:val="18"/>
                <w:szCs w:val="18"/>
              </w:rPr>
              <w:t>Цель подпрограммы № 3 – создание условий для внедрения новых технологий производства строительных материалов</w:t>
            </w:r>
          </w:p>
        </w:tc>
      </w:tr>
      <w:tr w:rsidR="00982878" w:rsidRPr="00E01B0B" w:rsidTr="005C5137">
        <w:trPr>
          <w:trHeight w:val="170"/>
          <w:jc w:val="center"/>
        </w:trPr>
        <w:tc>
          <w:tcPr>
            <w:tcW w:w="15784" w:type="dxa"/>
            <w:gridSpan w:val="39"/>
          </w:tcPr>
          <w:p w:rsidR="00982878" w:rsidRPr="00E01B0B" w:rsidRDefault="00982878" w:rsidP="0093071B">
            <w:pPr>
              <w:spacing w:after="120"/>
              <w:ind w:firstLine="431"/>
              <w:rPr>
                <w:rFonts w:ascii="Times New Roman" w:hAnsi="Times New Roman"/>
                <w:sz w:val="18"/>
                <w:szCs w:val="18"/>
              </w:rPr>
            </w:pPr>
            <w:r w:rsidRPr="00E01B0B">
              <w:rPr>
                <w:rFonts w:ascii="Times New Roman" w:hAnsi="Times New Roman"/>
                <w:bCs/>
                <w:sz w:val="18"/>
                <w:szCs w:val="18"/>
              </w:rPr>
              <w:t xml:space="preserve">Задача № 1 – </w:t>
            </w:r>
            <w:r w:rsidRPr="00E01B0B">
              <w:rPr>
                <w:rFonts w:ascii="Times New Roman" w:hAnsi="Times New Roman"/>
                <w:sz w:val="18"/>
                <w:szCs w:val="18"/>
              </w:rPr>
              <w:t>развитие строительной индустрии и промышленности строительных материалов в Архангельской области</w:t>
            </w:r>
          </w:p>
        </w:tc>
      </w:tr>
      <w:tr w:rsidR="00982878" w:rsidRPr="00E01B0B" w:rsidTr="005C5137">
        <w:trPr>
          <w:gridAfter w:val="1"/>
          <w:wAfter w:w="9" w:type="dxa"/>
          <w:trHeight w:val="283"/>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1.1. Организация </w:t>
            </w:r>
            <w:r w:rsidRPr="00E01B0B">
              <w:rPr>
                <w:rFonts w:ascii="Times New Roman" w:hAnsi="Times New Roman"/>
                <w:sz w:val="18"/>
                <w:szCs w:val="18"/>
              </w:rPr>
              <w:br/>
              <w:t xml:space="preserve">и содействие проведению выставочных </w:t>
            </w:r>
            <w:r w:rsidRPr="00E01B0B">
              <w:rPr>
                <w:rFonts w:ascii="Times New Roman" w:hAnsi="Times New Roman"/>
                <w:sz w:val="18"/>
                <w:szCs w:val="18"/>
              </w:rPr>
              <w:br/>
              <w:t xml:space="preserve">и презентационных мероприятий по продвижению новых технологий </w:t>
            </w:r>
            <w:r w:rsidRPr="00E01B0B">
              <w:rPr>
                <w:rFonts w:ascii="Times New Roman" w:hAnsi="Times New Roman"/>
                <w:sz w:val="18"/>
                <w:szCs w:val="18"/>
              </w:rPr>
              <w:br/>
              <w:t xml:space="preserve">в строительстве, включая продукцию производителей </w:t>
            </w:r>
            <w:r w:rsidRPr="00E01B0B">
              <w:rPr>
                <w:rFonts w:ascii="Times New Roman" w:hAnsi="Times New Roman"/>
                <w:sz w:val="18"/>
                <w:szCs w:val="18"/>
              </w:rPr>
              <w:br/>
              <w:t>в Архангельской области</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w:t>
            </w:r>
          </w:p>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и строительства </w:t>
            </w:r>
          </w:p>
        </w:tc>
        <w:tc>
          <w:tcPr>
            <w:tcW w:w="1300" w:type="dxa"/>
            <w:gridSpan w:val="3"/>
          </w:tcPr>
          <w:p w:rsidR="00982878" w:rsidRPr="00E01B0B" w:rsidRDefault="00982878" w:rsidP="0093071B">
            <w:pPr>
              <w:ind w:right="-57"/>
              <w:rPr>
                <w:rFonts w:ascii="Times New Roman" w:hAnsi="Times New Roman"/>
                <w:bCs/>
                <w:spacing w:val="-4"/>
                <w:sz w:val="18"/>
                <w:szCs w:val="18"/>
              </w:rPr>
            </w:pPr>
            <w:r w:rsidRPr="00E01B0B">
              <w:rPr>
                <w:rFonts w:ascii="Times New Roman" w:hAnsi="Times New Roman"/>
                <w:bCs/>
                <w:spacing w:val="-4"/>
                <w:sz w:val="18"/>
                <w:szCs w:val="18"/>
              </w:rPr>
              <w:t xml:space="preserve">всего </w:t>
            </w:r>
          </w:p>
        </w:tc>
        <w:tc>
          <w:tcPr>
            <w:tcW w:w="974"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180,3</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43,2</w:t>
            </w:r>
          </w:p>
        </w:tc>
        <w:tc>
          <w:tcPr>
            <w:tcW w:w="117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46,7</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50,4</w:t>
            </w:r>
          </w:p>
        </w:tc>
        <w:tc>
          <w:tcPr>
            <w:tcW w:w="174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повышение информированности организаций по вопросам применения композиционных материалов, конструкций </w:t>
            </w:r>
            <w:r w:rsidRPr="00E01B0B">
              <w:rPr>
                <w:rFonts w:ascii="Times New Roman" w:hAnsi="Times New Roman"/>
                <w:sz w:val="18"/>
                <w:szCs w:val="18"/>
              </w:rPr>
              <w:br/>
              <w:t>и изделий в сфере строительства</w:t>
            </w: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в том числе:</w:t>
            </w:r>
          </w:p>
        </w:tc>
        <w:tc>
          <w:tcPr>
            <w:tcW w:w="974" w:type="dxa"/>
          </w:tcPr>
          <w:p w:rsidR="00982878" w:rsidRPr="00E01B0B" w:rsidRDefault="00982878" w:rsidP="0093071B">
            <w:pPr>
              <w:jc w:val="center"/>
              <w:rPr>
                <w:rFonts w:ascii="Times New Roman" w:hAnsi="Times New Roman"/>
                <w:sz w:val="18"/>
                <w:szCs w:val="18"/>
              </w:rPr>
            </w:pPr>
          </w:p>
        </w:tc>
        <w:tc>
          <w:tcPr>
            <w:tcW w:w="1140" w:type="dxa"/>
            <w:gridSpan w:val="5"/>
          </w:tcPr>
          <w:p w:rsidR="00982878" w:rsidRPr="00E01B0B" w:rsidRDefault="00982878" w:rsidP="0093071B">
            <w:pPr>
              <w:jc w:val="center"/>
              <w:rPr>
                <w:rFonts w:ascii="Times New Roman" w:hAnsi="Times New Roman"/>
                <w:sz w:val="18"/>
                <w:szCs w:val="18"/>
              </w:rPr>
            </w:pPr>
          </w:p>
        </w:tc>
        <w:tc>
          <w:tcPr>
            <w:tcW w:w="1083" w:type="dxa"/>
            <w:gridSpan w:val="4"/>
          </w:tcPr>
          <w:p w:rsidR="00982878" w:rsidRPr="00E01B0B" w:rsidRDefault="00982878" w:rsidP="0093071B">
            <w:pPr>
              <w:jc w:val="center"/>
              <w:rPr>
                <w:rFonts w:ascii="Times New Roman" w:hAnsi="Times New Roman"/>
                <w:sz w:val="18"/>
                <w:szCs w:val="18"/>
              </w:rPr>
            </w:pPr>
          </w:p>
        </w:tc>
        <w:tc>
          <w:tcPr>
            <w:tcW w:w="1038" w:type="dxa"/>
            <w:gridSpan w:val="2"/>
          </w:tcPr>
          <w:p w:rsidR="00982878" w:rsidRPr="00E01B0B" w:rsidRDefault="00982878" w:rsidP="0093071B">
            <w:pPr>
              <w:jc w:val="center"/>
              <w:rPr>
                <w:rFonts w:ascii="Times New Roman" w:hAnsi="Times New Roman"/>
                <w:sz w:val="18"/>
                <w:szCs w:val="18"/>
              </w:rPr>
            </w:pPr>
          </w:p>
        </w:tc>
        <w:tc>
          <w:tcPr>
            <w:tcW w:w="1134" w:type="dxa"/>
            <w:gridSpan w:val="6"/>
          </w:tcPr>
          <w:p w:rsidR="00982878" w:rsidRPr="00E01B0B" w:rsidRDefault="00982878" w:rsidP="0093071B">
            <w:pPr>
              <w:jc w:val="center"/>
              <w:rPr>
                <w:rFonts w:ascii="Times New Roman" w:hAnsi="Times New Roman"/>
                <w:sz w:val="18"/>
                <w:szCs w:val="18"/>
              </w:rPr>
            </w:pPr>
          </w:p>
        </w:tc>
        <w:tc>
          <w:tcPr>
            <w:tcW w:w="1090" w:type="dxa"/>
            <w:gridSpan w:val="4"/>
          </w:tcPr>
          <w:p w:rsidR="00982878" w:rsidRPr="00E01B0B" w:rsidRDefault="00982878" w:rsidP="0093071B">
            <w:pPr>
              <w:jc w:val="center"/>
              <w:rPr>
                <w:rFonts w:ascii="Times New Roman" w:hAnsi="Times New Roman"/>
                <w:sz w:val="18"/>
                <w:szCs w:val="18"/>
              </w:rPr>
            </w:pPr>
          </w:p>
        </w:tc>
        <w:tc>
          <w:tcPr>
            <w:tcW w:w="1178" w:type="dxa"/>
            <w:gridSpan w:val="5"/>
          </w:tcPr>
          <w:p w:rsidR="00982878" w:rsidRPr="00E01B0B" w:rsidRDefault="00982878" w:rsidP="0093071B">
            <w:pPr>
              <w:jc w:val="center"/>
              <w:rPr>
                <w:rFonts w:ascii="Times New Roman" w:hAnsi="Times New Roman"/>
                <w:sz w:val="18"/>
                <w:szCs w:val="18"/>
              </w:rPr>
            </w:pPr>
          </w:p>
        </w:tc>
        <w:tc>
          <w:tcPr>
            <w:tcW w:w="1134" w:type="dxa"/>
          </w:tcPr>
          <w:p w:rsidR="00982878" w:rsidRPr="00E01B0B" w:rsidRDefault="00982878" w:rsidP="0093071B">
            <w:pPr>
              <w:jc w:val="center"/>
              <w:rPr>
                <w:rFonts w:ascii="Times New Roman" w:hAnsi="Times New Roman"/>
                <w:sz w:val="18"/>
                <w:szCs w:val="18"/>
              </w:rPr>
            </w:pPr>
          </w:p>
        </w:tc>
        <w:tc>
          <w:tcPr>
            <w:tcW w:w="1741" w:type="dxa"/>
            <w:gridSpan w:val="3"/>
            <w:vMerge/>
          </w:tcPr>
          <w:p w:rsidR="00982878" w:rsidRPr="00E01B0B" w:rsidRDefault="00982878" w:rsidP="0093071B">
            <w:pPr>
              <w:jc w:val="center"/>
              <w:rPr>
                <w:rFonts w:ascii="Times New Roman" w:hAnsi="Times New Roman"/>
                <w:sz w:val="18"/>
                <w:szCs w:val="18"/>
              </w:rPr>
            </w:pP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федеральный бюджет</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78"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741" w:type="dxa"/>
            <w:gridSpan w:val="3"/>
            <w:vMerge/>
          </w:tcPr>
          <w:p w:rsidR="00982878" w:rsidRPr="00E01B0B" w:rsidRDefault="00982878" w:rsidP="0093071B">
            <w:pPr>
              <w:jc w:val="center"/>
              <w:rPr>
                <w:rFonts w:ascii="Times New Roman" w:hAnsi="Times New Roman"/>
                <w:sz w:val="18"/>
                <w:szCs w:val="18"/>
              </w:rPr>
            </w:pPr>
          </w:p>
        </w:tc>
      </w:tr>
      <w:tr w:rsidR="00982878" w:rsidRPr="00E01B0B" w:rsidTr="005C5137">
        <w:trPr>
          <w:gridAfter w:val="1"/>
          <w:wAfter w:w="9" w:type="dxa"/>
          <w:trHeight w:val="543"/>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областной бюджет</w:t>
            </w:r>
          </w:p>
        </w:tc>
        <w:tc>
          <w:tcPr>
            <w:tcW w:w="974"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180,3</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40,0</w:t>
            </w:r>
          </w:p>
        </w:tc>
        <w:tc>
          <w:tcPr>
            <w:tcW w:w="109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43,2</w:t>
            </w:r>
          </w:p>
        </w:tc>
        <w:tc>
          <w:tcPr>
            <w:tcW w:w="1178"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46,7</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50,4</w:t>
            </w:r>
          </w:p>
        </w:tc>
        <w:tc>
          <w:tcPr>
            <w:tcW w:w="1741" w:type="dxa"/>
            <w:gridSpan w:val="3"/>
            <w:vMerge/>
          </w:tcPr>
          <w:p w:rsidR="00982878" w:rsidRPr="00E01B0B" w:rsidRDefault="00982878" w:rsidP="0093071B">
            <w:pPr>
              <w:jc w:val="center"/>
              <w:rPr>
                <w:rFonts w:ascii="Times New Roman" w:hAnsi="Times New Roman"/>
                <w:sz w:val="18"/>
                <w:szCs w:val="18"/>
              </w:rPr>
            </w:pP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местные бюджеты</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78"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536"/>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bCs/>
                <w:spacing w:val="-4"/>
                <w:sz w:val="18"/>
                <w:szCs w:val="18"/>
              </w:rPr>
            </w:pPr>
            <w:r w:rsidRPr="00E01B0B">
              <w:rPr>
                <w:rFonts w:ascii="Times New Roman" w:hAnsi="Times New Roman"/>
                <w:bCs/>
                <w:spacing w:val="-4"/>
                <w:sz w:val="18"/>
                <w:szCs w:val="18"/>
              </w:rPr>
              <w:t>внебюджетные средства</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78"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256"/>
          <w:jc w:val="center"/>
        </w:trPr>
        <w:tc>
          <w:tcPr>
            <w:tcW w:w="2332" w:type="dxa"/>
            <w:vMerge w:val="restart"/>
          </w:tcPr>
          <w:p w:rsidR="00982878" w:rsidRPr="00E01B0B" w:rsidRDefault="00982878" w:rsidP="0093071B">
            <w:pPr>
              <w:spacing w:after="120"/>
              <w:rPr>
                <w:rFonts w:ascii="Times New Roman" w:hAnsi="Times New Roman"/>
                <w:sz w:val="18"/>
                <w:szCs w:val="18"/>
              </w:rPr>
            </w:pPr>
            <w:r w:rsidRPr="00E01B0B">
              <w:rPr>
                <w:rFonts w:ascii="Times New Roman" w:hAnsi="Times New Roman"/>
                <w:sz w:val="18"/>
                <w:szCs w:val="18"/>
              </w:rPr>
              <w:t xml:space="preserve">1.2. Предоставление субсидий организациям промышленности строительных материалов и строительной индустрии в Архангельской области, внедряющим в свою деятельность инновационные технологии,  реализующим </w:t>
            </w:r>
            <w:r w:rsidRPr="00E01B0B">
              <w:rPr>
                <w:rFonts w:ascii="Times New Roman" w:hAnsi="Times New Roman"/>
                <w:sz w:val="18"/>
                <w:szCs w:val="18"/>
              </w:rPr>
              <w:lastRenderedPageBreak/>
              <w:t>проекты по модернизации существующих и созданию новых произво</w:t>
            </w:r>
            <w:proofErr w:type="gramStart"/>
            <w:r w:rsidRPr="00E01B0B">
              <w:rPr>
                <w:rFonts w:ascii="Times New Roman" w:hAnsi="Times New Roman"/>
                <w:sz w:val="18"/>
                <w:szCs w:val="18"/>
              </w:rPr>
              <w:t>дств стр</w:t>
            </w:r>
            <w:proofErr w:type="gramEnd"/>
            <w:r w:rsidRPr="00E01B0B">
              <w:rPr>
                <w:rFonts w:ascii="Times New Roman" w:hAnsi="Times New Roman"/>
                <w:sz w:val="18"/>
                <w:szCs w:val="18"/>
              </w:rPr>
              <w:t>оительных материалов, изделий и комплектующих в целях жилищного строительства</w:t>
            </w:r>
          </w:p>
        </w:tc>
        <w:tc>
          <w:tcPr>
            <w:tcW w:w="1631" w:type="dxa"/>
            <w:gridSpan w:val="3"/>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lastRenderedPageBreak/>
              <w:t xml:space="preserve">министерство промышленности </w:t>
            </w:r>
          </w:p>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и строительства </w:t>
            </w:r>
          </w:p>
        </w:tc>
        <w:tc>
          <w:tcPr>
            <w:tcW w:w="1300" w:type="dxa"/>
            <w:gridSpan w:val="3"/>
          </w:tcPr>
          <w:p w:rsidR="00982878" w:rsidRPr="00E01B0B" w:rsidRDefault="00982878" w:rsidP="0093071B">
            <w:pPr>
              <w:ind w:right="-57"/>
              <w:rPr>
                <w:rFonts w:ascii="Times New Roman" w:hAnsi="Times New Roman"/>
                <w:bCs/>
                <w:spacing w:val="-4"/>
                <w:sz w:val="18"/>
                <w:szCs w:val="18"/>
              </w:rPr>
            </w:pPr>
            <w:r w:rsidRPr="00E01B0B">
              <w:rPr>
                <w:rFonts w:ascii="Times New Roman" w:hAnsi="Times New Roman"/>
                <w:bCs/>
                <w:spacing w:val="-4"/>
                <w:sz w:val="18"/>
                <w:szCs w:val="18"/>
              </w:rPr>
              <w:t>всего</w:t>
            </w:r>
          </w:p>
        </w:tc>
        <w:tc>
          <w:tcPr>
            <w:tcW w:w="974"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1200,0</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200,0</w:t>
            </w:r>
          </w:p>
        </w:tc>
        <w:tc>
          <w:tcPr>
            <w:tcW w:w="1090"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200,0</w:t>
            </w:r>
          </w:p>
        </w:tc>
        <w:tc>
          <w:tcPr>
            <w:tcW w:w="1178" w:type="dxa"/>
            <w:gridSpan w:val="5"/>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400,0</w:t>
            </w:r>
          </w:p>
        </w:tc>
        <w:tc>
          <w:tcPr>
            <w:tcW w:w="1134"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400,0</w:t>
            </w:r>
          </w:p>
        </w:tc>
        <w:tc>
          <w:tcPr>
            <w:tcW w:w="1741" w:type="dxa"/>
            <w:gridSpan w:val="3"/>
            <w:vMerge w:val="restart"/>
          </w:tcPr>
          <w:p w:rsidR="00982878" w:rsidRPr="00E01B0B" w:rsidRDefault="00982878" w:rsidP="003A09DD">
            <w:pPr>
              <w:spacing w:after="0"/>
              <w:rPr>
                <w:rFonts w:ascii="Times New Roman" w:hAnsi="Times New Roman"/>
                <w:sz w:val="18"/>
                <w:szCs w:val="18"/>
              </w:rPr>
            </w:pPr>
            <w:r w:rsidRPr="00E01B0B">
              <w:rPr>
                <w:rFonts w:ascii="Times New Roman" w:hAnsi="Times New Roman"/>
                <w:sz w:val="18"/>
                <w:szCs w:val="18"/>
              </w:rPr>
              <w:t xml:space="preserve">предоставление </w:t>
            </w:r>
          </w:p>
          <w:p w:rsidR="00982878" w:rsidRPr="00E01B0B" w:rsidRDefault="00982878" w:rsidP="003A09DD">
            <w:pPr>
              <w:spacing w:after="0"/>
              <w:rPr>
                <w:rFonts w:ascii="Times New Roman" w:hAnsi="Times New Roman"/>
                <w:sz w:val="18"/>
                <w:szCs w:val="18"/>
                <w:highlight w:val="yellow"/>
              </w:rPr>
            </w:pPr>
            <w:r w:rsidRPr="00E01B0B">
              <w:rPr>
                <w:rFonts w:ascii="Times New Roman" w:hAnsi="Times New Roman"/>
                <w:sz w:val="18"/>
                <w:szCs w:val="18"/>
              </w:rPr>
              <w:t>не менее 6 субсидий</w:t>
            </w:r>
          </w:p>
        </w:tc>
      </w:tr>
      <w:tr w:rsidR="00982878" w:rsidRPr="00E01B0B" w:rsidTr="005C5137">
        <w:trPr>
          <w:gridAfter w:val="1"/>
          <w:wAfter w:w="9" w:type="dxa"/>
          <w:trHeight w:val="80"/>
          <w:jc w:val="center"/>
        </w:trPr>
        <w:tc>
          <w:tcPr>
            <w:tcW w:w="2332" w:type="dxa"/>
            <w:vMerge/>
          </w:tcPr>
          <w:p w:rsidR="00982878" w:rsidRPr="00E01B0B" w:rsidRDefault="00982878" w:rsidP="0093071B">
            <w:pPr>
              <w:rPr>
                <w:rFonts w:ascii="Times New Roman" w:hAnsi="Times New Roman"/>
                <w:b/>
                <w:bCs/>
                <w:sz w:val="18"/>
                <w:szCs w:val="18"/>
              </w:rPr>
            </w:pPr>
          </w:p>
        </w:tc>
        <w:tc>
          <w:tcPr>
            <w:tcW w:w="1631" w:type="dxa"/>
            <w:gridSpan w:val="3"/>
            <w:vMerge/>
          </w:tcPr>
          <w:p w:rsidR="00982878" w:rsidRPr="00E01B0B" w:rsidRDefault="00982878" w:rsidP="0093071B">
            <w:pPr>
              <w:rPr>
                <w:rFonts w:ascii="Times New Roman" w:hAnsi="Times New Roman"/>
                <w:b/>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в том числе:</w:t>
            </w:r>
          </w:p>
        </w:tc>
        <w:tc>
          <w:tcPr>
            <w:tcW w:w="974" w:type="dxa"/>
          </w:tcPr>
          <w:p w:rsidR="00982878" w:rsidRPr="00E01B0B" w:rsidRDefault="00982878" w:rsidP="0093071B">
            <w:pPr>
              <w:jc w:val="center"/>
              <w:rPr>
                <w:rFonts w:ascii="Times New Roman" w:hAnsi="Times New Roman"/>
                <w:sz w:val="18"/>
                <w:szCs w:val="18"/>
              </w:rPr>
            </w:pPr>
          </w:p>
        </w:tc>
        <w:tc>
          <w:tcPr>
            <w:tcW w:w="1140" w:type="dxa"/>
            <w:gridSpan w:val="5"/>
          </w:tcPr>
          <w:p w:rsidR="00982878" w:rsidRPr="00E01B0B" w:rsidRDefault="00982878" w:rsidP="0093071B">
            <w:pPr>
              <w:jc w:val="center"/>
              <w:rPr>
                <w:rFonts w:ascii="Times New Roman" w:hAnsi="Times New Roman"/>
                <w:sz w:val="18"/>
                <w:szCs w:val="18"/>
              </w:rPr>
            </w:pPr>
          </w:p>
        </w:tc>
        <w:tc>
          <w:tcPr>
            <w:tcW w:w="1083" w:type="dxa"/>
            <w:gridSpan w:val="4"/>
          </w:tcPr>
          <w:p w:rsidR="00982878" w:rsidRPr="00E01B0B" w:rsidRDefault="00982878" w:rsidP="0093071B">
            <w:pPr>
              <w:jc w:val="center"/>
              <w:rPr>
                <w:rFonts w:ascii="Times New Roman" w:hAnsi="Times New Roman"/>
                <w:sz w:val="18"/>
                <w:szCs w:val="18"/>
              </w:rPr>
            </w:pPr>
          </w:p>
        </w:tc>
        <w:tc>
          <w:tcPr>
            <w:tcW w:w="1038" w:type="dxa"/>
            <w:gridSpan w:val="2"/>
          </w:tcPr>
          <w:p w:rsidR="00982878" w:rsidRPr="00E01B0B" w:rsidRDefault="00982878" w:rsidP="0093071B">
            <w:pPr>
              <w:jc w:val="center"/>
              <w:rPr>
                <w:rFonts w:ascii="Times New Roman" w:hAnsi="Times New Roman"/>
                <w:sz w:val="18"/>
                <w:szCs w:val="18"/>
              </w:rPr>
            </w:pPr>
          </w:p>
        </w:tc>
        <w:tc>
          <w:tcPr>
            <w:tcW w:w="1134" w:type="dxa"/>
            <w:gridSpan w:val="6"/>
          </w:tcPr>
          <w:p w:rsidR="00982878" w:rsidRPr="00E01B0B" w:rsidRDefault="00982878" w:rsidP="0093071B">
            <w:pPr>
              <w:jc w:val="center"/>
              <w:rPr>
                <w:rFonts w:ascii="Times New Roman" w:hAnsi="Times New Roman"/>
                <w:sz w:val="18"/>
                <w:szCs w:val="18"/>
              </w:rPr>
            </w:pPr>
          </w:p>
        </w:tc>
        <w:tc>
          <w:tcPr>
            <w:tcW w:w="1090" w:type="dxa"/>
            <w:gridSpan w:val="4"/>
          </w:tcPr>
          <w:p w:rsidR="00982878" w:rsidRPr="00E01B0B" w:rsidRDefault="00982878" w:rsidP="0093071B">
            <w:pPr>
              <w:jc w:val="center"/>
              <w:rPr>
                <w:rFonts w:ascii="Times New Roman" w:hAnsi="Times New Roman"/>
                <w:sz w:val="18"/>
                <w:szCs w:val="18"/>
              </w:rPr>
            </w:pPr>
          </w:p>
        </w:tc>
        <w:tc>
          <w:tcPr>
            <w:tcW w:w="1178" w:type="dxa"/>
            <w:gridSpan w:val="5"/>
          </w:tcPr>
          <w:p w:rsidR="00982878" w:rsidRPr="00E01B0B" w:rsidRDefault="00982878" w:rsidP="0093071B">
            <w:pPr>
              <w:jc w:val="center"/>
              <w:rPr>
                <w:rFonts w:ascii="Times New Roman" w:hAnsi="Times New Roman"/>
                <w:sz w:val="18"/>
                <w:szCs w:val="18"/>
              </w:rPr>
            </w:pPr>
          </w:p>
        </w:tc>
        <w:tc>
          <w:tcPr>
            <w:tcW w:w="1134" w:type="dxa"/>
          </w:tcPr>
          <w:p w:rsidR="00982878" w:rsidRPr="00E01B0B" w:rsidRDefault="00982878" w:rsidP="0093071B">
            <w:pPr>
              <w:jc w:val="center"/>
              <w:rPr>
                <w:rFonts w:ascii="Times New Roman" w:hAnsi="Times New Roman"/>
                <w:sz w:val="18"/>
                <w:szCs w:val="18"/>
              </w:rPr>
            </w:pP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472"/>
          <w:jc w:val="center"/>
        </w:trPr>
        <w:tc>
          <w:tcPr>
            <w:tcW w:w="2332" w:type="dxa"/>
            <w:vMerge/>
          </w:tcPr>
          <w:p w:rsidR="00982878" w:rsidRPr="00E01B0B" w:rsidRDefault="00982878" w:rsidP="0093071B">
            <w:pPr>
              <w:rPr>
                <w:rFonts w:ascii="Times New Roman" w:hAnsi="Times New Roman"/>
                <w:b/>
                <w:bCs/>
                <w:sz w:val="18"/>
                <w:szCs w:val="18"/>
              </w:rPr>
            </w:pPr>
          </w:p>
        </w:tc>
        <w:tc>
          <w:tcPr>
            <w:tcW w:w="1631" w:type="dxa"/>
            <w:gridSpan w:val="3"/>
            <w:vMerge/>
          </w:tcPr>
          <w:p w:rsidR="00982878" w:rsidRPr="00E01B0B" w:rsidRDefault="00982878" w:rsidP="0093071B">
            <w:pPr>
              <w:rPr>
                <w:rFonts w:ascii="Times New Roman" w:hAnsi="Times New Roman"/>
                <w:b/>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федеральный бюджет</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78"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521"/>
          <w:jc w:val="center"/>
        </w:trPr>
        <w:tc>
          <w:tcPr>
            <w:tcW w:w="2332" w:type="dxa"/>
            <w:vMerge/>
          </w:tcPr>
          <w:p w:rsidR="00982878" w:rsidRPr="00E01B0B" w:rsidRDefault="00982878" w:rsidP="0093071B">
            <w:pPr>
              <w:rPr>
                <w:rFonts w:ascii="Times New Roman" w:hAnsi="Times New Roman"/>
                <w:b/>
                <w:bCs/>
                <w:sz w:val="18"/>
                <w:szCs w:val="18"/>
              </w:rPr>
            </w:pPr>
          </w:p>
        </w:tc>
        <w:tc>
          <w:tcPr>
            <w:tcW w:w="1631" w:type="dxa"/>
            <w:gridSpan w:val="3"/>
            <w:vMerge/>
          </w:tcPr>
          <w:p w:rsidR="00982878" w:rsidRPr="00E01B0B" w:rsidRDefault="00982878" w:rsidP="0093071B">
            <w:pPr>
              <w:rPr>
                <w:rFonts w:ascii="Times New Roman" w:hAnsi="Times New Roman"/>
                <w:b/>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областной бюджет</w:t>
            </w:r>
          </w:p>
        </w:tc>
        <w:tc>
          <w:tcPr>
            <w:tcW w:w="974"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1200,0</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200,0</w:t>
            </w:r>
          </w:p>
        </w:tc>
        <w:tc>
          <w:tcPr>
            <w:tcW w:w="1090" w:type="dxa"/>
            <w:gridSpan w:val="4"/>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200,0</w:t>
            </w:r>
          </w:p>
        </w:tc>
        <w:tc>
          <w:tcPr>
            <w:tcW w:w="1178" w:type="dxa"/>
            <w:gridSpan w:val="5"/>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400,0</w:t>
            </w:r>
          </w:p>
        </w:tc>
        <w:tc>
          <w:tcPr>
            <w:tcW w:w="1134" w:type="dxa"/>
          </w:tcPr>
          <w:p w:rsidR="00982878" w:rsidRPr="00E01B0B" w:rsidRDefault="00982878" w:rsidP="0093071B">
            <w:pPr>
              <w:jc w:val="center"/>
              <w:rPr>
                <w:rFonts w:ascii="Times New Roman" w:hAnsi="Times New Roman"/>
                <w:sz w:val="18"/>
                <w:szCs w:val="18"/>
              </w:rPr>
            </w:pPr>
            <w:r w:rsidRPr="00E01B0B">
              <w:rPr>
                <w:rFonts w:ascii="Times New Roman" w:hAnsi="Times New Roman"/>
                <w:sz w:val="18"/>
                <w:szCs w:val="18"/>
              </w:rPr>
              <w:t>400,0</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409"/>
          <w:jc w:val="center"/>
        </w:trPr>
        <w:tc>
          <w:tcPr>
            <w:tcW w:w="2332" w:type="dxa"/>
            <w:vMerge/>
          </w:tcPr>
          <w:p w:rsidR="00982878" w:rsidRPr="00E01B0B" w:rsidRDefault="00982878" w:rsidP="0093071B">
            <w:pPr>
              <w:rPr>
                <w:rFonts w:ascii="Times New Roman" w:hAnsi="Times New Roman"/>
                <w:b/>
                <w:bCs/>
                <w:sz w:val="18"/>
                <w:szCs w:val="18"/>
              </w:rPr>
            </w:pPr>
          </w:p>
        </w:tc>
        <w:tc>
          <w:tcPr>
            <w:tcW w:w="1631" w:type="dxa"/>
            <w:gridSpan w:val="3"/>
            <w:vMerge/>
          </w:tcPr>
          <w:p w:rsidR="00982878" w:rsidRPr="00E01B0B" w:rsidRDefault="00982878" w:rsidP="0093071B">
            <w:pPr>
              <w:rPr>
                <w:rFonts w:ascii="Times New Roman" w:hAnsi="Times New Roman"/>
                <w:b/>
                <w:sz w:val="18"/>
                <w:szCs w:val="18"/>
              </w:rPr>
            </w:pPr>
          </w:p>
        </w:tc>
        <w:tc>
          <w:tcPr>
            <w:tcW w:w="1300" w:type="dxa"/>
            <w:gridSpan w:val="3"/>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местные бюджеты</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78"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gridAfter w:val="1"/>
          <w:wAfter w:w="9" w:type="dxa"/>
          <w:trHeight w:val="655"/>
          <w:jc w:val="center"/>
        </w:trPr>
        <w:tc>
          <w:tcPr>
            <w:tcW w:w="2332" w:type="dxa"/>
            <w:vMerge/>
          </w:tcPr>
          <w:p w:rsidR="00982878" w:rsidRPr="00E01B0B" w:rsidRDefault="00982878" w:rsidP="0093071B">
            <w:pPr>
              <w:rPr>
                <w:rFonts w:ascii="Times New Roman" w:hAnsi="Times New Roman"/>
                <w:b/>
                <w:bCs/>
                <w:sz w:val="18"/>
                <w:szCs w:val="18"/>
              </w:rPr>
            </w:pPr>
          </w:p>
        </w:tc>
        <w:tc>
          <w:tcPr>
            <w:tcW w:w="1631" w:type="dxa"/>
            <w:gridSpan w:val="3"/>
            <w:vMerge/>
          </w:tcPr>
          <w:p w:rsidR="00982878" w:rsidRPr="00E01B0B" w:rsidRDefault="00982878" w:rsidP="0093071B">
            <w:pPr>
              <w:rPr>
                <w:rFonts w:ascii="Times New Roman" w:hAnsi="Times New Roman"/>
                <w:b/>
                <w:sz w:val="18"/>
                <w:szCs w:val="18"/>
              </w:rPr>
            </w:pPr>
          </w:p>
        </w:tc>
        <w:tc>
          <w:tcPr>
            <w:tcW w:w="1300" w:type="dxa"/>
            <w:gridSpan w:val="3"/>
          </w:tcPr>
          <w:p w:rsidR="00982878" w:rsidRPr="00E01B0B" w:rsidRDefault="00982878" w:rsidP="0093071B">
            <w:pPr>
              <w:ind w:right="-57"/>
              <w:rPr>
                <w:rFonts w:ascii="Times New Roman" w:hAnsi="Times New Roman"/>
                <w:bCs/>
                <w:spacing w:val="-4"/>
                <w:sz w:val="18"/>
                <w:szCs w:val="18"/>
              </w:rPr>
            </w:pPr>
            <w:r w:rsidRPr="00E01B0B">
              <w:rPr>
                <w:rFonts w:ascii="Times New Roman" w:hAnsi="Times New Roman"/>
                <w:bCs/>
                <w:spacing w:val="-4"/>
                <w:sz w:val="18"/>
                <w:szCs w:val="18"/>
              </w:rPr>
              <w:t>внебюджетные средства</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090" w:type="dxa"/>
            <w:gridSpan w:val="4"/>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78" w:type="dxa"/>
            <w:gridSpan w:val="5"/>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z w:val="18"/>
                <w:szCs w:val="18"/>
              </w:rPr>
              <w:t>–</w:t>
            </w:r>
          </w:p>
        </w:tc>
        <w:tc>
          <w:tcPr>
            <w:tcW w:w="1741" w:type="dxa"/>
            <w:gridSpan w:val="3"/>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val="restart"/>
          </w:tcPr>
          <w:p w:rsidR="00982878" w:rsidRPr="00E01B0B" w:rsidRDefault="00982878" w:rsidP="003A09DD">
            <w:pPr>
              <w:spacing w:after="0"/>
              <w:rPr>
                <w:rFonts w:ascii="Times New Roman" w:hAnsi="Times New Roman"/>
                <w:bCs/>
                <w:sz w:val="18"/>
                <w:szCs w:val="18"/>
              </w:rPr>
            </w:pPr>
            <w:r w:rsidRPr="00E01B0B">
              <w:rPr>
                <w:rFonts w:ascii="Times New Roman" w:hAnsi="Times New Roman"/>
                <w:bCs/>
                <w:sz w:val="18"/>
                <w:szCs w:val="18"/>
              </w:rPr>
              <w:lastRenderedPageBreak/>
              <w:t xml:space="preserve">ВСЕГО </w:t>
            </w:r>
          </w:p>
          <w:p w:rsidR="00982878" w:rsidRPr="00E01B0B" w:rsidRDefault="00982878" w:rsidP="003A09DD">
            <w:pPr>
              <w:spacing w:after="0"/>
              <w:rPr>
                <w:rFonts w:ascii="Times New Roman" w:hAnsi="Times New Roman"/>
                <w:sz w:val="18"/>
                <w:szCs w:val="18"/>
              </w:rPr>
            </w:pPr>
            <w:r w:rsidRPr="00E01B0B">
              <w:rPr>
                <w:rFonts w:ascii="Times New Roman" w:hAnsi="Times New Roman"/>
                <w:bCs/>
                <w:sz w:val="18"/>
                <w:szCs w:val="18"/>
              </w:rPr>
              <w:t xml:space="preserve">по подпрограмме № 3 </w:t>
            </w:r>
          </w:p>
        </w:tc>
        <w:tc>
          <w:tcPr>
            <w:tcW w:w="1631" w:type="dxa"/>
            <w:gridSpan w:val="3"/>
            <w:vMerge w:val="restart"/>
          </w:tcPr>
          <w:p w:rsidR="00982878" w:rsidRPr="00E01B0B" w:rsidRDefault="00982878" w:rsidP="0093071B">
            <w:pPr>
              <w:rPr>
                <w:rFonts w:ascii="Times New Roman" w:hAnsi="Times New Roman"/>
                <w:b/>
                <w:sz w:val="18"/>
                <w:szCs w:val="18"/>
              </w:rPr>
            </w:pPr>
          </w:p>
        </w:tc>
        <w:tc>
          <w:tcPr>
            <w:tcW w:w="1300" w:type="dxa"/>
            <w:gridSpan w:val="3"/>
          </w:tcPr>
          <w:p w:rsidR="00982878" w:rsidRPr="00E01B0B" w:rsidRDefault="00982878" w:rsidP="0093071B">
            <w:pPr>
              <w:spacing w:after="120"/>
              <w:ind w:right="-57"/>
              <w:rPr>
                <w:rFonts w:ascii="Times New Roman" w:hAnsi="Times New Roman"/>
                <w:bCs/>
                <w:spacing w:val="-4"/>
                <w:sz w:val="18"/>
                <w:szCs w:val="18"/>
              </w:rPr>
            </w:pPr>
            <w:r w:rsidRPr="00E01B0B">
              <w:rPr>
                <w:rFonts w:ascii="Times New Roman" w:hAnsi="Times New Roman"/>
                <w:bCs/>
                <w:spacing w:val="-4"/>
                <w:sz w:val="18"/>
                <w:szCs w:val="18"/>
              </w:rPr>
              <w:t xml:space="preserve">всего </w:t>
            </w:r>
          </w:p>
        </w:tc>
        <w:tc>
          <w:tcPr>
            <w:tcW w:w="97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1380,3</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240,0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243,2</w:t>
            </w:r>
          </w:p>
        </w:tc>
        <w:tc>
          <w:tcPr>
            <w:tcW w:w="1187"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446,7</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450,4</w:t>
            </w:r>
          </w:p>
        </w:tc>
        <w:tc>
          <w:tcPr>
            <w:tcW w:w="1750" w:type="dxa"/>
            <w:gridSpan w:val="4"/>
            <w:vMerge w:val="restart"/>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ind w:right="-57"/>
              <w:rPr>
                <w:rFonts w:ascii="Times New Roman" w:hAnsi="Times New Roman"/>
                <w:bCs/>
                <w:spacing w:val="-4"/>
                <w:sz w:val="18"/>
                <w:szCs w:val="18"/>
              </w:rPr>
            </w:pPr>
            <w:r w:rsidRPr="00E01B0B">
              <w:rPr>
                <w:rFonts w:ascii="Times New Roman" w:hAnsi="Times New Roman"/>
                <w:bCs/>
                <w:spacing w:val="-4"/>
                <w:sz w:val="18"/>
                <w:szCs w:val="18"/>
              </w:rPr>
              <w:t>в том числе:</w:t>
            </w:r>
          </w:p>
        </w:tc>
        <w:tc>
          <w:tcPr>
            <w:tcW w:w="974" w:type="dxa"/>
          </w:tcPr>
          <w:p w:rsidR="00982878" w:rsidRPr="00E01B0B" w:rsidRDefault="00982878" w:rsidP="0093071B">
            <w:pPr>
              <w:jc w:val="center"/>
              <w:rPr>
                <w:rFonts w:ascii="Times New Roman" w:hAnsi="Times New Roman"/>
                <w:spacing w:val="-20"/>
                <w:sz w:val="18"/>
                <w:szCs w:val="18"/>
              </w:rPr>
            </w:pPr>
          </w:p>
        </w:tc>
        <w:tc>
          <w:tcPr>
            <w:tcW w:w="1140" w:type="dxa"/>
            <w:gridSpan w:val="5"/>
          </w:tcPr>
          <w:p w:rsidR="00982878" w:rsidRPr="00E01B0B" w:rsidRDefault="00982878" w:rsidP="0093071B">
            <w:pPr>
              <w:jc w:val="center"/>
              <w:rPr>
                <w:rFonts w:ascii="Times New Roman" w:hAnsi="Times New Roman"/>
                <w:spacing w:val="-20"/>
                <w:sz w:val="18"/>
                <w:szCs w:val="18"/>
              </w:rPr>
            </w:pPr>
          </w:p>
        </w:tc>
        <w:tc>
          <w:tcPr>
            <w:tcW w:w="1083" w:type="dxa"/>
            <w:gridSpan w:val="4"/>
          </w:tcPr>
          <w:p w:rsidR="00982878" w:rsidRPr="00E01B0B" w:rsidRDefault="00982878" w:rsidP="0093071B">
            <w:pPr>
              <w:jc w:val="center"/>
              <w:rPr>
                <w:rFonts w:ascii="Times New Roman" w:hAnsi="Times New Roman"/>
                <w:spacing w:val="-20"/>
                <w:sz w:val="18"/>
                <w:szCs w:val="18"/>
              </w:rPr>
            </w:pPr>
          </w:p>
        </w:tc>
        <w:tc>
          <w:tcPr>
            <w:tcW w:w="1038" w:type="dxa"/>
            <w:gridSpan w:val="2"/>
          </w:tcPr>
          <w:p w:rsidR="00982878" w:rsidRPr="00E01B0B" w:rsidRDefault="00982878" w:rsidP="0093071B">
            <w:pPr>
              <w:jc w:val="center"/>
              <w:rPr>
                <w:rFonts w:ascii="Times New Roman" w:hAnsi="Times New Roman"/>
                <w:spacing w:val="-20"/>
                <w:sz w:val="18"/>
                <w:szCs w:val="18"/>
              </w:rPr>
            </w:pPr>
          </w:p>
        </w:tc>
        <w:tc>
          <w:tcPr>
            <w:tcW w:w="1134" w:type="dxa"/>
            <w:gridSpan w:val="6"/>
          </w:tcPr>
          <w:p w:rsidR="00982878" w:rsidRPr="00E01B0B" w:rsidRDefault="00982878" w:rsidP="0093071B">
            <w:pPr>
              <w:jc w:val="center"/>
              <w:rPr>
                <w:rFonts w:ascii="Times New Roman" w:hAnsi="Times New Roman"/>
                <w:spacing w:val="-20"/>
                <w:sz w:val="18"/>
                <w:szCs w:val="18"/>
              </w:rPr>
            </w:pPr>
          </w:p>
        </w:tc>
        <w:tc>
          <w:tcPr>
            <w:tcW w:w="1081" w:type="dxa"/>
            <w:gridSpan w:val="3"/>
          </w:tcPr>
          <w:p w:rsidR="00982878" w:rsidRPr="00E01B0B" w:rsidRDefault="00982878" w:rsidP="0093071B">
            <w:pPr>
              <w:jc w:val="center"/>
              <w:rPr>
                <w:rFonts w:ascii="Times New Roman" w:hAnsi="Times New Roman"/>
                <w:spacing w:val="-20"/>
                <w:sz w:val="18"/>
                <w:szCs w:val="18"/>
              </w:rPr>
            </w:pPr>
          </w:p>
        </w:tc>
        <w:tc>
          <w:tcPr>
            <w:tcW w:w="1187" w:type="dxa"/>
            <w:gridSpan w:val="6"/>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ind w:right="-57"/>
              <w:rPr>
                <w:rFonts w:ascii="Times New Roman" w:hAnsi="Times New Roman"/>
                <w:bCs/>
                <w:spacing w:val="-4"/>
                <w:sz w:val="18"/>
                <w:szCs w:val="18"/>
              </w:rPr>
            </w:pPr>
            <w:r w:rsidRPr="00E01B0B">
              <w:rPr>
                <w:rFonts w:ascii="Times New Roman" w:hAnsi="Times New Roman"/>
                <w:bCs/>
                <w:spacing w:val="-4"/>
                <w:sz w:val="18"/>
                <w:szCs w:val="18"/>
              </w:rPr>
              <w:t>федеральный бюджет</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3A09DD">
        <w:trPr>
          <w:trHeight w:val="307"/>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3A09DD">
            <w:pPr>
              <w:spacing w:after="0"/>
              <w:ind w:right="-57"/>
              <w:rPr>
                <w:rFonts w:ascii="Times New Roman" w:hAnsi="Times New Roman"/>
                <w:spacing w:val="-4"/>
                <w:sz w:val="18"/>
                <w:szCs w:val="18"/>
              </w:rPr>
            </w:pPr>
            <w:r w:rsidRPr="00E01B0B">
              <w:rPr>
                <w:rFonts w:ascii="Times New Roman" w:hAnsi="Times New Roman"/>
                <w:bCs/>
                <w:spacing w:val="-4"/>
                <w:sz w:val="18"/>
                <w:szCs w:val="18"/>
              </w:rPr>
              <w:t>областной бюджет</w:t>
            </w:r>
          </w:p>
        </w:tc>
        <w:tc>
          <w:tcPr>
            <w:tcW w:w="974" w:type="dxa"/>
          </w:tcPr>
          <w:p w:rsidR="00982878" w:rsidRPr="00E01B0B" w:rsidRDefault="003A09DD" w:rsidP="003A09DD">
            <w:pPr>
              <w:jc w:val="center"/>
              <w:rPr>
                <w:rFonts w:ascii="Times New Roman" w:hAnsi="Times New Roman"/>
                <w:color w:val="000000"/>
                <w:sz w:val="18"/>
                <w:szCs w:val="18"/>
              </w:rPr>
            </w:pPr>
            <w:r w:rsidRPr="00E01B0B">
              <w:rPr>
                <w:rFonts w:ascii="Times New Roman" w:hAnsi="Times New Roman"/>
                <w:color w:val="000000"/>
                <w:sz w:val="18"/>
                <w:szCs w:val="18"/>
              </w:rPr>
              <w:t>1380,3</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240,0</w:t>
            </w:r>
          </w:p>
        </w:tc>
        <w:tc>
          <w:tcPr>
            <w:tcW w:w="1081"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243,2</w:t>
            </w:r>
          </w:p>
        </w:tc>
        <w:tc>
          <w:tcPr>
            <w:tcW w:w="1187"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446,7</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450,4</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80"/>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spacing w:after="120"/>
              <w:ind w:right="-57"/>
              <w:rPr>
                <w:rFonts w:ascii="Times New Roman" w:hAnsi="Times New Roman"/>
                <w:spacing w:val="-4"/>
                <w:sz w:val="18"/>
                <w:szCs w:val="18"/>
              </w:rPr>
            </w:pPr>
            <w:r w:rsidRPr="00E01B0B">
              <w:rPr>
                <w:rFonts w:ascii="Times New Roman" w:hAnsi="Times New Roman"/>
                <w:bCs/>
                <w:spacing w:val="-4"/>
                <w:sz w:val="18"/>
                <w:szCs w:val="18"/>
              </w:rPr>
              <w:t>местные бюджеты</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416"/>
          <w:jc w:val="center"/>
        </w:trPr>
        <w:tc>
          <w:tcPr>
            <w:tcW w:w="2332" w:type="dxa"/>
            <w:vMerge/>
          </w:tcPr>
          <w:p w:rsidR="00982878" w:rsidRPr="00E01B0B" w:rsidRDefault="00982878" w:rsidP="0093071B">
            <w:pPr>
              <w:rPr>
                <w:rFonts w:ascii="Times New Roman" w:hAnsi="Times New Roman"/>
                <w:sz w:val="18"/>
                <w:szCs w:val="18"/>
              </w:rPr>
            </w:pPr>
          </w:p>
        </w:tc>
        <w:tc>
          <w:tcPr>
            <w:tcW w:w="1631" w:type="dxa"/>
            <w:gridSpan w:val="3"/>
            <w:vMerge/>
          </w:tcPr>
          <w:p w:rsidR="00982878" w:rsidRPr="00E01B0B" w:rsidRDefault="00982878" w:rsidP="0093071B">
            <w:pPr>
              <w:rPr>
                <w:rFonts w:ascii="Times New Roman" w:hAnsi="Times New Roman"/>
                <w:sz w:val="18"/>
                <w:szCs w:val="18"/>
              </w:rPr>
            </w:pPr>
          </w:p>
        </w:tc>
        <w:tc>
          <w:tcPr>
            <w:tcW w:w="1300" w:type="dxa"/>
            <w:gridSpan w:val="3"/>
          </w:tcPr>
          <w:p w:rsidR="00982878" w:rsidRPr="00E01B0B" w:rsidRDefault="00982878" w:rsidP="0093071B">
            <w:pPr>
              <w:ind w:right="-57"/>
              <w:rPr>
                <w:rFonts w:ascii="Times New Roman" w:hAnsi="Times New Roman"/>
                <w:bCs/>
                <w:spacing w:val="-4"/>
                <w:sz w:val="18"/>
                <w:szCs w:val="18"/>
              </w:rPr>
            </w:pPr>
            <w:r w:rsidRPr="00E01B0B">
              <w:rPr>
                <w:rFonts w:ascii="Times New Roman" w:hAnsi="Times New Roman"/>
                <w:bCs/>
                <w:spacing w:val="-4"/>
                <w:sz w:val="18"/>
                <w:szCs w:val="18"/>
              </w:rPr>
              <w:t>внебюджетные средства</w:t>
            </w:r>
          </w:p>
        </w:tc>
        <w:tc>
          <w:tcPr>
            <w:tcW w:w="97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40"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3"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38"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81"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87"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50" w:type="dxa"/>
            <w:gridSpan w:val="4"/>
            <w:vMerge/>
          </w:tcPr>
          <w:p w:rsidR="00982878" w:rsidRPr="00E01B0B" w:rsidRDefault="00982878" w:rsidP="0093071B">
            <w:pPr>
              <w:rPr>
                <w:rFonts w:ascii="Times New Roman" w:hAnsi="Times New Roman"/>
                <w:sz w:val="18"/>
                <w:szCs w:val="18"/>
              </w:rPr>
            </w:pPr>
          </w:p>
        </w:tc>
      </w:tr>
      <w:tr w:rsidR="00982878" w:rsidRPr="00E01B0B" w:rsidTr="005C5137">
        <w:trPr>
          <w:trHeight w:val="159"/>
          <w:jc w:val="center"/>
        </w:trPr>
        <w:tc>
          <w:tcPr>
            <w:tcW w:w="15784" w:type="dxa"/>
            <w:gridSpan w:val="39"/>
          </w:tcPr>
          <w:p w:rsidR="00982878" w:rsidRPr="00E01B0B" w:rsidRDefault="00982878" w:rsidP="0093071B">
            <w:pPr>
              <w:spacing w:after="120"/>
              <w:jc w:val="center"/>
              <w:rPr>
                <w:rFonts w:ascii="Times New Roman" w:hAnsi="Times New Roman"/>
                <w:sz w:val="18"/>
                <w:szCs w:val="18"/>
              </w:rPr>
            </w:pPr>
            <w:r w:rsidRPr="00E01B0B">
              <w:rPr>
                <w:rFonts w:ascii="Times New Roman" w:hAnsi="Times New Roman"/>
                <w:b/>
                <w:bCs/>
                <w:sz w:val="18"/>
                <w:szCs w:val="18"/>
              </w:rPr>
              <w:t>Подпрограмма № 4 «Создание условий для реализации государственной программы»</w:t>
            </w:r>
          </w:p>
        </w:tc>
      </w:tr>
      <w:tr w:rsidR="00982878" w:rsidRPr="00E01B0B" w:rsidTr="005C5137">
        <w:trPr>
          <w:trHeight w:val="159"/>
          <w:jc w:val="center"/>
        </w:trPr>
        <w:tc>
          <w:tcPr>
            <w:tcW w:w="15784" w:type="dxa"/>
            <w:gridSpan w:val="39"/>
          </w:tcPr>
          <w:p w:rsidR="00982878" w:rsidRPr="00E01B0B" w:rsidRDefault="00982878" w:rsidP="0093071B">
            <w:pPr>
              <w:spacing w:after="120"/>
              <w:ind w:firstLine="432"/>
              <w:rPr>
                <w:rFonts w:ascii="Times New Roman" w:hAnsi="Times New Roman"/>
                <w:sz w:val="18"/>
                <w:szCs w:val="18"/>
              </w:rPr>
            </w:pPr>
            <w:r w:rsidRPr="00E01B0B">
              <w:rPr>
                <w:rFonts w:ascii="Times New Roman" w:hAnsi="Times New Roman"/>
                <w:bCs/>
                <w:sz w:val="18"/>
                <w:szCs w:val="18"/>
              </w:rPr>
              <w:t xml:space="preserve">Цель подпрограммы № 4 – обеспечение эффективной деятельности исполнительных органов государственной власти Архангельской области в сфере жилищного строительства </w:t>
            </w:r>
          </w:p>
        </w:tc>
      </w:tr>
      <w:tr w:rsidR="00982878" w:rsidRPr="00E01B0B" w:rsidTr="005C5137">
        <w:trPr>
          <w:trHeight w:val="80"/>
          <w:jc w:val="center"/>
        </w:trPr>
        <w:tc>
          <w:tcPr>
            <w:tcW w:w="15784" w:type="dxa"/>
            <w:gridSpan w:val="39"/>
          </w:tcPr>
          <w:p w:rsidR="00982878" w:rsidRPr="00E01B0B" w:rsidRDefault="00982878" w:rsidP="0093071B">
            <w:pPr>
              <w:suppressAutoHyphens/>
              <w:autoSpaceDE w:val="0"/>
              <w:spacing w:after="120"/>
              <w:ind w:firstLine="432"/>
              <w:rPr>
                <w:rFonts w:ascii="Times New Roman" w:hAnsi="Times New Roman"/>
                <w:sz w:val="18"/>
                <w:szCs w:val="18"/>
              </w:rPr>
            </w:pPr>
            <w:r w:rsidRPr="00E01B0B">
              <w:rPr>
                <w:rFonts w:ascii="Times New Roman" w:hAnsi="Times New Roman"/>
                <w:sz w:val="18"/>
                <w:szCs w:val="18"/>
                <w:lang w:eastAsia="ar-SA"/>
              </w:rPr>
              <w:t>Задача № 1 – обеспечение деятельности министерства промышленности и строительства как ответственного исполнителя государственной программы и осуществление иных расходов, администрируемых министерством промышленности и строительства</w:t>
            </w:r>
          </w:p>
        </w:tc>
      </w:tr>
      <w:tr w:rsidR="00982878" w:rsidRPr="00E01B0B" w:rsidTr="005C5137">
        <w:trPr>
          <w:gridAfter w:val="2"/>
          <w:wAfter w:w="30" w:type="dxa"/>
          <w:trHeight w:val="80"/>
          <w:jc w:val="center"/>
        </w:trPr>
        <w:tc>
          <w:tcPr>
            <w:tcW w:w="2332" w:type="dxa"/>
            <w:vMerge w:val="restart"/>
          </w:tcPr>
          <w:p w:rsidR="00982878" w:rsidRPr="00E01B0B" w:rsidRDefault="00982878" w:rsidP="0093071B">
            <w:pPr>
              <w:suppressAutoHyphens/>
              <w:rPr>
                <w:rFonts w:ascii="Times New Roman" w:hAnsi="Times New Roman"/>
                <w:sz w:val="18"/>
                <w:szCs w:val="18"/>
              </w:rPr>
            </w:pPr>
            <w:r w:rsidRPr="00E01B0B">
              <w:rPr>
                <w:rFonts w:ascii="Times New Roman" w:hAnsi="Times New Roman"/>
                <w:sz w:val="18"/>
                <w:szCs w:val="18"/>
              </w:rPr>
              <w:t xml:space="preserve">1.1. Осуществление государственных функций в сфере капитального строительства министерством промышленности </w:t>
            </w:r>
            <w:r w:rsidRPr="00E01B0B">
              <w:rPr>
                <w:rFonts w:ascii="Times New Roman" w:hAnsi="Times New Roman"/>
                <w:sz w:val="18"/>
                <w:szCs w:val="18"/>
              </w:rPr>
              <w:br/>
              <w:t xml:space="preserve">и строительства </w:t>
            </w:r>
          </w:p>
        </w:tc>
        <w:tc>
          <w:tcPr>
            <w:tcW w:w="1606" w:type="dxa"/>
            <w:gridSpan w:val="2"/>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272" w:type="dxa"/>
            <w:gridSpan w:val="2"/>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327 529,3</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40 781,3</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42 545,9</w:t>
            </w:r>
          </w:p>
        </w:tc>
        <w:tc>
          <w:tcPr>
            <w:tcW w:w="1103"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43 694,0</w:t>
            </w:r>
          </w:p>
        </w:tc>
        <w:tc>
          <w:tcPr>
            <w:tcW w:w="1157"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48 512,9</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50 113,8</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50 113,8</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51 767,6</w:t>
            </w:r>
          </w:p>
        </w:tc>
        <w:tc>
          <w:tcPr>
            <w:tcW w:w="1720" w:type="dxa"/>
            <w:gridSpan w:val="2"/>
            <w:vMerge w:val="restart"/>
          </w:tcPr>
          <w:p w:rsidR="00982878" w:rsidRPr="00E01B0B" w:rsidRDefault="00982878" w:rsidP="0093071B">
            <w:pPr>
              <w:suppressAutoHyphens/>
              <w:autoSpaceDE w:val="0"/>
              <w:rPr>
                <w:rFonts w:ascii="Times New Roman" w:hAnsi="Times New Roman"/>
                <w:spacing w:val="-4"/>
                <w:sz w:val="18"/>
                <w:szCs w:val="18"/>
              </w:rPr>
            </w:pPr>
            <w:r w:rsidRPr="00E01B0B">
              <w:rPr>
                <w:rFonts w:ascii="Times New Roman" w:hAnsi="Times New Roman"/>
                <w:spacing w:val="-4"/>
                <w:sz w:val="18"/>
                <w:szCs w:val="18"/>
              </w:rPr>
              <w:t xml:space="preserve">выработка основных направлений </w:t>
            </w:r>
            <w:r w:rsidRPr="00E01B0B">
              <w:rPr>
                <w:rFonts w:ascii="Times New Roman" w:hAnsi="Times New Roman"/>
                <w:spacing w:val="-4"/>
                <w:sz w:val="18"/>
                <w:szCs w:val="18"/>
              </w:rPr>
              <w:br/>
              <w:t xml:space="preserve">и приоритетов государственной политики в сфере капитального строительства </w:t>
            </w:r>
            <w:r w:rsidRPr="00E01B0B">
              <w:rPr>
                <w:rFonts w:ascii="Times New Roman" w:hAnsi="Times New Roman"/>
                <w:spacing w:val="-4"/>
                <w:sz w:val="18"/>
                <w:szCs w:val="18"/>
              </w:rPr>
              <w:br/>
              <w:t xml:space="preserve">и разработка мероприятий по ее реализации, </w:t>
            </w:r>
            <w:r w:rsidRPr="00E01B0B">
              <w:rPr>
                <w:rFonts w:ascii="Times New Roman" w:hAnsi="Times New Roman"/>
                <w:spacing w:val="-4"/>
                <w:sz w:val="18"/>
                <w:szCs w:val="18"/>
              </w:rPr>
              <w:lastRenderedPageBreak/>
              <w:t>осуществление государственной поддержки организаций строительной индустрии, в том числе в рамках государственной программы</w:t>
            </w: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pacing w:val="-20"/>
                <w:sz w:val="18"/>
                <w:szCs w:val="18"/>
              </w:rPr>
            </w:pPr>
          </w:p>
        </w:tc>
        <w:tc>
          <w:tcPr>
            <w:tcW w:w="1114" w:type="dxa"/>
            <w:gridSpan w:val="5"/>
          </w:tcPr>
          <w:p w:rsidR="00982878" w:rsidRPr="00E01B0B" w:rsidRDefault="00982878" w:rsidP="0093071B">
            <w:pPr>
              <w:jc w:val="center"/>
              <w:rPr>
                <w:rFonts w:ascii="Times New Roman" w:hAnsi="Times New Roman"/>
                <w:spacing w:val="-20"/>
                <w:sz w:val="18"/>
                <w:szCs w:val="18"/>
              </w:rPr>
            </w:pPr>
          </w:p>
        </w:tc>
        <w:tc>
          <w:tcPr>
            <w:tcW w:w="991" w:type="dxa"/>
            <w:gridSpan w:val="2"/>
          </w:tcPr>
          <w:p w:rsidR="00982878" w:rsidRPr="00E01B0B" w:rsidRDefault="00982878" w:rsidP="0093071B">
            <w:pPr>
              <w:jc w:val="center"/>
              <w:rPr>
                <w:rFonts w:ascii="Times New Roman" w:hAnsi="Times New Roman"/>
                <w:spacing w:val="-20"/>
                <w:sz w:val="18"/>
                <w:szCs w:val="18"/>
              </w:rPr>
            </w:pPr>
          </w:p>
        </w:tc>
        <w:tc>
          <w:tcPr>
            <w:tcW w:w="1103" w:type="dxa"/>
            <w:gridSpan w:val="3"/>
          </w:tcPr>
          <w:p w:rsidR="00982878" w:rsidRPr="00E01B0B" w:rsidRDefault="00982878" w:rsidP="0093071B">
            <w:pPr>
              <w:jc w:val="center"/>
              <w:rPr>
                <w:rFonts w:ascii="Times New Roman" w:hAnsi="Times New Roman"/>
                <w:spacing w:val="-20"/>
                <w:sz w:val="18"/>
                <w:szCs w:val="18"/>
              </w:rPr>
            </w:pPr>
          </w:p>
        </w:tc>
        <w:tc>
          <w:tcPr>
            <w:tcW w:w="1157" w:type="dxa"/>
            <w:gridSpan w:val="7"/>
          </w:tcPr>
          <w:p w:rsidR="00982878" w:rsidRPr="00E01B0B" w:rsidRDefault="00982878" w:rsidP="0093071B">
            <w:pPr>
              <w:jc w:val="center"/>
              <w:rPr>
                <w:rFonts w:ascii="Times New Roman" w:hAnsi="Times New Roman"/>
                <w:spacing w:val="-20"/>
                <w:sz w:val="18"/>
                <w:szCs w:val="18"/>
              </w:rPr>
            </w:pPr>
          </w:p>
        </w:tc>
        <w:tc>
          <w:tcPr>
            <w:tcW w:w="1111" w:type="dxa"/>
            <w:gridSpan w:val="4"/>
          </w:tcPr>
          <w:p w:rsidR="00982878" w:rsidRPr="00E01B0B" w:rsidRDefault="00982878" w:rsidP="0093071B">
            <w:pPr>
              <w:jc w:val="center"/>
              <w:rPr>
                <w:rFonts w:ascii="Times New Roman" w:hAnsi="Times New Roman"/>
                <w:spacing w:val="-20"/>
                <w:sz w:val="18"/>
                <w:szCs w:val="18"/>
              </w:rPr>
            </w:pPr>
          </w:p>
        </w:tc>
        <w:tc>
          <w:tcPr>
            <w:tcW w:w="1134" w:type="dxa"/>
            <w:gridSpan w:val="4"/>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441"/>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327 529,3</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40 781,3</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42 545,9</w:t>
            </w:r>
          </w:p>
        </w:tc>
        <w:tc>
          <w:tcPr>
            <w:tcW w:w="1103"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43 694,0</w:t>
            </w:r>
          </w:p>
        </w:tc>
        <w:tc>
          <w:tcPr>
            <w:tcW w:w="1157"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48 512,9</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50 113,8</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50 113,8</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51 767,6</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588"/>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1991"/>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1408"/>
          <w:jc w:val="center"/>
        </w:trPr>
        <w:tc>
          <w:tcPr>
            <w:tcW w:w="2332" w:type="dxa"/>
            <w:vMerge w:val="restart"/>
          </w:tcPr>
          <w:p w:rsidR="00982878" w:rsidRPr="00E01B0B" w:rsidRDefault="00982878" w:rsidP="003A09DD">
            <w:pPr>
              <w:suppressAutoHyphens/>
              <w:autoSpaceDE w:val="0"/>
              <w:spacing w:after="0"/>
              <w:rPr>
                <w:rFonts w:ascii="Times New Roman" w:hAnsi="Times New Roman"/>
                <w:sz w:val="18"/>
                <w:szCs w:val="18"/>
              </w:rPr>
            </w:pPr>
            <w:r w:rsidRPr="00E01B0B">
              <w:rPr>
                <w:rFonts w:ascii="Times New Roman" w:hAnsi="Times New Roman"/>
                <w:sz w:val="18"/>
                <w:szCs w:val="18"/>
              </w:rPr>
              <w:lastRenderedPageBreak/>
              <w:t xml:space="preserve">1.2. Осуществление государственных функций </w:t>
            </w:r>
          </w:p>
          <w:p w:rsidR="00982878" w:rsidRPr="00E01B0B" w:rsidRDefault="00982878" w:rsidP="003A09DD">
            <w:pPr>
              <w:suppressAutoHyphens/>
              <w:autoSpaceDE w:val="0"/>
              <w:spacing w:after="0"/>
              <w:rPr>
                <w:rFonts w:ascii="Times New Roman" w:hAnsi="Times New Roman"/>
                <w:sz w:val="18"/>
                <w:szCs w:val="18"/>
              </w:rPr>
            </w:pPr>
            <w:r w:rsidRPr="00E01B0B">
              <w:rPr>
                <w:rFonts w:ascii="Times New Roman" w:hAnsi="Times New Roman"/>
                <w:sz w:val="18"/>
                <w:szCs w:val="18"/>
              </w:rPr>
              <w:t xml:space="preserve">технического заказчика по объектам капитального строительства </w:t>
            </w:r>
          </w:p>
          <w:p w:rsidR="00982878" w:rsidRPr="00E01B0B" w:rsidRDefault="00982878" w:rsidP="003A09DD">
            <w:pPr>
              <w:suppressAutoHyphens/>
              <w:autoSpaceDE w:val="0"/>
              <w:spacing w:after="0"/>
              <w:rPr>
                <w:rFonts w:ascii="Times New Roman" w:hAnsi="Times New Roman"/>
                <w:sz w:val="18"/>
                <w:szCs w:val="18"/>
              </w:rPr>
            </w:pPr>
            <w:r w:rsidRPr="00E01B0B">
              <w:rPr>
                <w:rFonts w:ascii="Times New Roman" w:hAnsi="Times New Roman"/>
                <w:sz w:val="18"/>
                <w:szCs w:val="18"/>
              </w:rPr>
              <w:t>государственным бюджетным учреждением Архангельской области «Главное управление капитального строительства»</w:t>
            </w:r>
          </w:p>
          <w:p w:rsidR="00982878" w:rsidRPr="00E01B0B" w:rsidRDefault="00982878" w:rsidP="0093071B">
            <w:pPr>
              <w:autoSpaceDE w:val="0"/>
              <w:rPr>
                <w:rFonts w:ascii="Times New Roman" w:hAnsi="Times New Roman"/>
                <w:sz w:val="18"/>
                <w:szCs w:val="18"/>
              </w:rPr>
            </w:pPr>
          </w:p>
        </w:tc>
        <w:tc>
          <w:tcPr>
            <w:tcW w:w="1606" w:type="dxa"/>
            <w:gridSpan w:val="2"/>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355 418,1</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48 302,6</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46 101,3</w:t>
            </w:r>
          </w:p>
        </w:tc>
        <w:tc>
          <w:tcPr>
            <w:tcW w:w="1103"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50 014,2</w:t>
            </w:r>
          </w:p>
        </w:tc>
        <w:tc>
          <w:tcPr>
            <w:tcW w:w="1157"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51 500,0</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52 500,0</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53 000,0</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54 000,0</w:t>
            </w:r>
          </w:p>
        </w:tc>
        <w:tc>
          <w:tcPr>
            <w:tcW w:w="1720" w:type="dxa"/>
            <w:gridSpan w:val="2"/>
            <w:vMerge w:val="restart"/>
          </w:tcPr>
          <w:p w:rsidR="00982878" w:rsidRPr="00E01B0B" w:rsidRDefault="00982878" w:rsidP="003A09DD">
            <w:pPr>
              <w:autoSpaceDE w:val="0"/>
              <w:autoSpaceDN w:val="0"/>
              <w:adjustRightInd w:val="0"/>
              <w:spacing w:after="0"/>
              <w:rPr>
                <w:rFonts w:ascii="Times New Roman" w:hAnsi="Times New Roman"/>
                <w:sz w:val="18"/>
                <w:szCs w:val="18"/>
              </w:rPr>
            </w:pPr>
            <w:r w:rsidRPr="00E01B0B">
              <w:rPr>
                <w:rFonts w:ascii="Times New Roman" w:hAnsi="Times New Roman"/>
                <w:sz w:val="18"/>
                <w:szCs w:val="18"/>
              </w:rPr>
              <w:t>выполнение функций технического заказчика по проектированию, строительству, реконструкции, реставрации и капитальному ремонту объектов;</w:t>
            </w:r>
          </w:p>
          <w:p w:rsidR="00982878" w:rsidRPr="00E01B0B" w:rsidRDefault="00982878" w:rsidP="003A09DD">
            <w:pPr>
              <w:autoSpaceDE w:val="0"/>
              <w:autoSpaceDN w:val="0"/>
              <w:adjustRightInd w:val="0"/>
              <w:spacing w:after="0"/>
              <w:rPr>
                <w:rFonts w:ascii="Times New Roman" w:hAnsi="Times New Roman"/>
                <w:sz w:val="18"/>
                <w:szCs w:val="18"/>
              </w:rPr>
            </w:pPr>
            <w:r w:rsidRPr="00E01B0B">
              <w:rPr>
                <w:rFonts w:ascii="Times New Roman" w:hAnsi="Times New Roman"/>
                <w:sz w:val="18"/>
                <w:szCs w:val="18"/>
              </w:rPr>
              <w:t>осуществление инженерного сопровождения проектных работ, строительства, реконструкции, реставрации и капитального ремонта объектов;</w:t>
            </w:r>
          </w:p>
          <w:p w:rsidR="00982878" w:rsidRPr="00E01B0B" w:rsidRDefault="00982878" w:rsidP="003A09DD">
            <w:pPr>
              <w:autoSpaceDE w:val="0"/>
              <w:autoSpaceDN w:val="0"/>
              <w:adjustRightInd w:val="0"/>
              <w:spacing w:after="0"/>
              <w:rPr>
                <w:rFonts w:ascii="Times New Roman" w:hAnsi="Times New Roman"/>
                <w:sz w:val="18"/>
                <w:szCs w:val="18"/>
              </w:rPr>
            </w:pPr>
            <w:r w:rsidRPr="00E01B0B">
              <w:rPr>
                <w:rFonts w:ascii="Times New Roman" w:hAnsi="Times New Roman"/>
                <w:sz w:val="18"/>
                <w:szCs w:val="18"/>
              </w:rPr>
              <w:t>оплата коммунальных услуг по жилым помещениям, находящимся в оперативном управлении</w:t>
            </w: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pacing w:val="-20"/>
                <w:sz w:val="18"/>
                <w:szCs w:val="18"/>
              </w:rPr>
            </w:pPr>
          </w:p>
        </w:tc>
        <w:tc>
          <w:tcPr>
            <w:tcW w:w="1114" w:type="dxa"/>
            <w:gridSpan w:val="5"/>
          </w:tcPr>
          <w:p w:rsidR="00982878" w:rsidRPr="00E01B0B" w:rsidRDefault="00982878" w:rsidP="0093071B">
            <w:pPr>
              <w:jc w:val="center"/>
              <w:rPr>
                <w:rFonts w:ascii="Times New Roman" w:hAnsi="Times New Roman"/>
                <w:spacing w:val="-20"/>
                <w:sz w:val="18"/>
                <w:szCs w:val="18"/>
              </w:rPr>
            </w:pPr>
          </w:p>
        </w:tc>
        <w:tc>
          <w:tcPr>
            <w:tcW w:w="991" w:type="dxa"/>
            <w:gridSpan w:val="2"/>
          </w:tcPr>
          <w:p w:rsidR="00982878" w:rsidRPr="00E01B0B" w:rsidRDefault="00982878" w:rsidP="0093071B">
            <w:pPr>
              <w:jc w:val="center"/>
              <w:rPr>
                <w:rFonts w:ascii="Times New Roman" w:hAnsi="Times New Roman"/>
                <w:spacing w:val="-20"/>
                <w:sz w:val="18"/>
                <w:szCs w:val="18"/>
              </w:rPr>
            </w:pPr>
          </w:p>
        </w:tc>
        <w:tc>
          <w:tcPr>
            <w:tcW w:w="1103" w:type="dxa"/>
            <w:gridSpan w:val="3"/>
          </w:tcPr>
          <w:p w:rsidR="00982878" w:rsidRPr="00E01B0B" w:rsidRDefault="00982878" w:rsidP="0093071B">
            <w:pPr>
              <w:jc w:val="center"/>
              <w:rPr>
                <w:rFonts w:ascii="Times New Roman" w:hAnsi="Times New Roman"/>
                <w:spacing w:val="-20"/>
                <w:sz w:val="18"/>
                <w:szCs w:val="18"/>
              </w:rPr>
            </w:pPr>
          </w:p>
        </w:tc>
        <w:tc>
          <w:tcPr>
            <w:tcW w:w="1157" w:type="dxa"/>
            <w:gridSpan w:val="7"/>
          </w:tcPr>
          <w:p w:rsidR="00982878" w:rsidRPr="00E01B0B" w:rsidRDefault="00982878" w:rsidP="0093071B">
            <w:pPr>
              <w:jc w:val="center"/>
              <w:rPr>
                <w:rFonts w:ascii="Times New Roman" w:hAnsi="Times New Roman"/>
                <w:spacing w:val="-20"/>
                <w:sz w:val="18"/>
                <w:szCs w:val="18"/>
              </w:rPr>
            </w:pPr>
          </w:p>
        </w:tc>
        <w:tc>
          <w:tcPr>
            <w:tcW w:w="1111" w:type="dxa"/>
            <w:gridSpan w:val="4"/>
          </w:tcPr>
          <w:p w:rsidR="00982878" w:rsidRPr="00E01B0B" w:rsidRDefault="00982878" w:rsidP="0093071B">
            <w:pPr>
              <w:jc w:val="center"/>
              <w:rPr>
                <w:rFonts w:ascii="Times New Roman" w:hAnsi="Times New Roman"/>
                <w:spacing w:val="-20"/>
                <w:sz w:val="18"/>
                <w:szCs w:val="18"/>
              </w:rPr>
            </w:pPr>
          </w:p>
        </w:tc>
        <w:tc>
          <w:tcPr>
            <w:tcW w:w="1134" w:type="dxa"/>
            <w:gridSpan w:val="4"/>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20" w:type="dxa"/>
            <w:gridSpan w:val="2"/>
            <w:vMerge/>
          </w:tcPr>
          <w:p w:rsidR="00982878" w:rsidRPr="00E01B0B" w:rsidRDefault="00982878" w:rsidP="0093071B">
            <w:pPr>
              <w:ind w:right="-57"/>
              <w:rPr>
                <w:rFonts w:ascii="Times New Roman" w:hAnsi="Times New Roman"/>
                <w:spacing w:val="-4"/>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ind w:right="-57"/>
              <w:rPr>
                <w:rFonts w:ascii="Times New Roman" w:hAnsi="Times New Roman"/>
                <w:spacing w:val="-4"/>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355 418,1</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48 302,6</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46 101,3</w:t>
            </w:r>
          </w:p>
        </w:tc>
        <w:tc>
          <w:tcPr>
            <w:tcW w:w="1103"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50 014,2</w:t>
            </w:r>
          </w:p>
        </w:tc>
        <w:tc>
          <w:tcPr>
            <w:tcW w:w="1157"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51 500,0</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52 500,0</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53 000,0</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54 000,0</w:t>
            </w:r>
          </w:p>
        </w:tc>
        <w:tc>
          <w:tcPr>
            <w:tcW w:w="1720" w:type="dxa"/>
            <w:gridSpan w:val="2"/>
            <w:vMerge/>
          </w:tcPr>
          <w:p w:rsidR="00982878" w:rsidRPr="00E01B0B" w:rsidRDefault="00982878" w:rsidP="0093071B">
            <w:pPr>
              <w:ind w:right="-57"/>
              <w:rPr>
                <w:rFonts w:ascii="Times New Roman" w:hAnsi="Times New Roman"/>
                <w:spacing w:val="-4"/>
                <w:sz w:val="18"/>
                <w:szCs w:val="18"/>
              </w:rPr>
            </w:pPr>
          </w:p>
        </w:tc>
      </w:tr>
      <w:tr w:rsidR="00982878" w:rsidRPr="00E01B0B" w:rsidTr="005C5137">
        <w:trPr>
          <w:gridAfter w:val="2"/>
          <w:wAfter w:w="30" w:type="dxa"/>
          <w:trHeight w:val="693"/>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ind w:right="-57"/>
              <w:rPr>
                <w:rFonts w:ascii="Times New Roman" w:hAnsi="Times New Roman"/>
                <w:spacing w:val="-4"/>
                <w:sz w:val="18"/>
                <w:szCs w:val="18"/>
              </w:rPr>
            </w:pPr>
          </w:p>
        </w:tc>
      </w:tr>
      <w:tr w:rsidR="00982878" w:rsidRPr="00E01B0B" w:rsidTr="005C5137">
        <w:trPr>
          <w:gridAfter w:val="2"/>
          <w:wAfter w:w="30" w:type="dxa"/>
          <w:trHeight w:val="160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ind w:right="-57"/>
              <w:rPr>
                <w:rFonts w:ascii="Times New Roman" w:hAnsi="Times New Roman"/>
                <w:spacing w:val="-4"/>
                <w:sz w:val="18"/>
                <w:szCs w:val="18"/>
              </w:rPr>
            </w:pPr>
          </w:p>
        </w:tc>
      </w:tr>
      <w:tr w:rsidR="00982878" w:rsidRPr="00E01B0B" w:rsidTr="005C5137">
        <w:trPr>
          <w:gridAfter w:val="2"/>
          <w:wAfter w:w="30" w:type="dxa"/>
          <w:trHeight w:val="1965"/>
          <w:jc w:val="center"/>
        </w:trPr>
        <w:tc>
          <w:tcPr>
            <w:tcW w:w="2332" w:type="dxa"/>
            <w:vMerge w:val="restart"/>
          </w:tcPr>
          <w:p w:rsidR="00982878" w:rsidRPr="00E01B0B" w:rsidRDefault="00982878" w:rsidP="0093071B">
            <w:pPr>
              <w:suppressAutoHyphens/>
              <w:rPr>
                <w:rFonts w:ascii="Times New Roman" w:hAnsi="Times New Roman"/>
                <w:sz w:val="18"/>
                <w:szCs w:val="18"/>
              </w:rPr>
            </w:pPr>
            <w:r w:rsidRPr="00E01B0B">
              <w:rPr>
                <w:rFonts w:ascii="Times New Roman" w:hAnsi="Times New Roman"/>
                <w:sz w:val="18"/>
                <w:szCs w:val="18"/>
              </w:rPr>
              <w:lastRenderedPageBreak/>
              <w:t xml:space="preserve">1.3. Осуществление государственных функций в сфере ценообразования  и сметного нормирования в строительстве государственным автономным учреждением Архангельской области «Архангельский региональный центр по ценообразованию </w:t>
            </w:r>
            <w:r w:rsidRPr="00E01B0B">
              <w:rPr>
                <w:rFonts w:ascii="Times New Roman" w:hAnsi="Times New Roman"/>
                <w:sz w:val="18"/>
                <w:szCs w:val="18"/>
              </w:rPr>
              <w:br/>
              <w:t>в строительстве»</w:t>
            </w:r>
          </w:p>
          <w:p w:rsidR="00982878" w:rsidRPr="00E01B0B" w:rsidRDefault="00982878" w:rsidP="0093071B">
            <w:pPr>
              <w:rPr>
                <w:rFonts w:ascii="Times New Roman" w:hAnsi="Times New Roman"/>
                <w:sz w:val="18"/>
                <w:szCs w:val="18"/>
              </w:rPr>
            </w:pPr>
          </w:p>
        </w:tc>
        <w:tc>
          <w:tcPr>
            <w:tcW w:w="1606" w:type="dxa"/>
            <w:gridSpan w:val="2"/>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министерство промышленности и строительства </w:t>
            </w: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84 282,7</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11 683,2</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11 236,9</w:t>
            </w:r>
          </w:p>
        </w:tc>
        <w:tc>
          <w:tcPr>
            <w:tcW w:w="1103"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11 665,0</w:t>
            </w:r>
          </w:p>
        </w:tc>
        <w:tc>
          <w:tcPr>
            <w:tcW w:w="1157"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720" w:type="dxa"/>
            <w:gridSpan w:val="2"/>
            <w:vMerge w:val="restart"/>
          </w:tcPr>
          <w:p w:rsidR="00982878" w:rsidRPr="00E01B0B" w:rsidRDefault="00982878" w:rsidP="0093071B">
            <w:pPr>
              <w:spacing w:after="120"/>
              <w:ind w:right="-57"/>
              <w:rPr>
                <w:rFonts w:ascii="Times New Roman" w:hAnsi="Times New Roman"/>
                <w:spacing w:val="-4"/>
                <w:sz w:val="18"/>
                <w:szCs w:val="18"/>
              </w:rPr>
            </w:pPr>
            <w:r w:rsidRPr="00E01B0B">
              <w:rPr>
                <w:rFonts w:ascii="Times New Roman" w:hAnsi="Times New Roman"/>
                <w:spacing w:val="-4"/>
                <w:sz w:val="18"/>
                <w:szCs w:val="18"/>
              </w:rPr>
              <w:t xml:space="preserve">разработка </w:t>
            </w:r>
            <w:r w:rsidRPr="00E01B0B">
              <w:rPr>
                <w:rFonts w:ascii="Times New Roman" w:hAnsi="Times New Roman"/>
                <w:spacing w:val="-4"/>
                <w:sz w:val="18"/>
                <w:szCs w:val="18"/>
              </w:rPr>
              <w:br/>
              <w:t xml:space="preserve">и актуализация новой сметно-нормативной базы Архангельской области и ее сопровождение, оказание государственных услуг в сфере ценообразования </w:t>
            </w:r>
            <w:r w:rsidRPr="00E01B0B">
              <w:rPr>
                <w:rFonts w:ascii="Times New Roman" w:hAnsi="Times New Roman"/>
                <w:spacing w:val="-4"/>
                <w:sz w:val="18"/>
                <w:szCs w:val="18"/>
              </w:rPr>
              <w:br/>
              <w:t xml:space="preserve">и сметного нормирования </w:t>
            </w:r>
            <w:r w:rsidRPr="00E01B0B">
              <w:rPr>
                <w:rFonts w:ascii="Times New Roman" w:hAnsi="Times New Roman"/>
                <w:spacing w:val="-4"/>
                <w:sz w:val="18"/>
                <w:szCs w:val="18"/>
              </w:rPr>
              <w:br/>
              <w:t xml:space="preserve">в строительстве, реализация единой ценовой политики </w:t>
            </w:r>
            <w:r w:rsidRPr="00E01B0B">
              <w:rPr>
                <w:rFonts w:ascii="Times New Roman" w:hAnsi="Times New Roman"/>
                <w:spacing w:val="-4"/>
                <w:sz w:val="18"/>
                <w:szCs w:val="18"/>
              </w:rPr>
              <w:br/>
              <w:t>в сфере инвестиционно-строительной деятельности, оценка достоверности сметной стоимости инвестиционных проектов и объектов, финансируемых за счет средств областного бюджета или федерального бюджета</w:t>
            </w: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pacing w:val="-20"/>
                <w:sz w:val="18"/>
                <w:szCs w:val="18"/>
              </w:rPr>
            </w:pPr>
          </w:p>
        </w:tc>
        <w:tc>
          <w:tcPr>
            <w:tcW w:w="1114" w:type="dxa"/>
            <w:gridSpan w:val="5"/>
          </w:tcPr>
          <w:p w:rsidR="00982878" w:rsidRPr="00E01B0B" w:rsidRDefault="00982878" w:rsidP="0093071B">
            <w:pPr>
              <w:jc w:val="center"/>
              <w:rPr>
                <w:rFonts w:ascii="Times New Roman" w:hAnsi="Times New Roman"/>
                <w:spacing w:val="-20"/>
                <w:sz w:val="18"/>
                <w:szCs w:val="18"/>
              </w:rPr>
            </w:pPr>
          </w:p>
        </w:tc>
        <w:tc>
          <w:tcPr>
            <w:tcW w:w="991" w:type="dxa"/>
            <w:gridSpan w:val="2"/>
          </w:tcPr>
          <w:p w:rsidR="00982878" w:rsidRPr="00E01B0B" w:rsidRDefault="00982878" w:rsidP="0093071B">
            <w:pPr>
              <w:jc w:val="center"/>
              <w:rPr>
                <w:rFonts w:ascii="Times New Roman" w:hAnsi="Times New Roman"/>
                <w:spacing w:val="-20"/>
                <w:sz w:val="18"/>
                <w:szCs w:val="18"/>
              </w:rPr>
            </w:pPr>
          </w:p>
        </w:tc>
        <w:tc>
          <w:tcPr>
            <w:tcW w:w="1103" w:type="dxa"/>
            <w:gridSpan w:val="3"/>
          </w:tcPr>
          <w:p w:rsidR="00982878" w:rsidRPr="00E01B0B" w:rsidRDefault="00982878" w:rsidP="0093071B">
            <w:pPr>
              <w:jc w:val="center"/>
              <w:rPr>
                <w:rFonts w:ascii="Times New Roman" w:hAnsi="Times New Roman"/>
                <w:spacing w:val="-20"/>
                <w:sz w:val="18"/>
                <w:szCs w:val="18"/>
              </w:rPr>
            </w:pPr>
          </w:p>
        </w:tc>
        <w:tc>
          <w:tcPr>
            <w:tcW w:w="1157" w:type="dxa"/>
            <w:gridSpan w:val="7"/>
          </w:tcPr>
          <w:p w:rsidR="00982878" w:rsidRPr="00E01B0B" w:rsidRDefault="00982878" w:rsidP="0093071B">
            <w:pPr>
              <w:jc w:val="center"/>
              <w:rPr>
                <w:rFonts w:ascii="Times New Roman" w:hAnsi="Times New Roman"/>
                <w:spacing w:val="-20"/>
                <w:sz w:val="18"/>
                <w:szCs w:val="18"/>
              </w:rPr>
            </w:pPr>
          </w:p>
        </w:tc>
        <w:tc>
          <w:tcPr>
            <w:tcW w:w="1111" w:type="dxa"/>
            <w:gridSpan w:val="4"/>
          </w:tcPr>
          <w:p w:rsidR="00982878" w:rsidRPr="00E01B0B" w:rsidRDefault="00982878" w:rsidP="0093071B">
            <w:pPr>
              <w:jc w:val="center"/>
              <w:rPr>
                <w:rFonts w:ascii="Times New Roman" w:hAnsi="Times New Roman"/>
                <w:spacing w:val="-20"/>
                <w:sz w:val="18"/>
                <w:szCs w:val="18"/>
              </w:rPr>
            </w:pPr>
          </w:p>
        </w:tc>
        <w:tc>
          <w:tcPr>
            <w:tcW w:w="1134" w:type="dxa"/>
            <w:gridSpan w:val="4"/>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84 282,7</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11 683,2</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11 236,9</w:t>
            </w:r>
          </w:p>
        </w:tc>
        <w:tc>
          <w:tcPr>
            <w:tcW w:w="1103"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11 665,0</w:t>
            </w:r>
          </w:p>
        </w:tc>
        <w:tc>
          <w:tcPr>
            <w:tcW w:w="1157" w:type="dxa"/>
            <w:gridSpan w:val="7"/>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12 424,4</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413"/>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2057"/>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val="restart"/>
          </w:tcPr>
          <w:p w:rsidR="00982878" w:rsidRPr="00982878" w:rsidRDefault="00982878" w:rsidP="0093071B">
            <w:pPr>
              <w:pStyle w:val="14"/>
              <w:numPr>
                <w:ilvl w:val="1"/>
                <w:numId w:val="3"/>
              </w:numPr>
              <w:tabs>
                <w:tab w:val="left" w:pos="432"/>
              </w:tabs>
              <w:ind w:left="0" w:firstLine="0"/>
              <w:rPr>
                <w:bCs/>
                <w:sz w:val="18"/>
                <w:szCs w:val="18"/>
              </w:rPr>
            </w:pPr>
            <w:r w:rsidRPr="00982878">
              <w:rPr>
                <w:bCs/>
                <w:sz w:val="18"/>
                <w:szCs w:val="18"/>
              </w:rPr>
              <w:t xml:space="preserve">Обеспечение  </w:t>
            </w:r>
            <w:proofErr w:type="gramStart"/>
            <w:r w:rsidRPr="00982878">
              <w:rPr>
                <w:bCs/>
                <w:sz w:val="18"/>
                <w:szCs w:val="18"/>
              </w:rPr>
              <w:t>деятельности органов местного самоуправления муниципальных образований Архангельской области</w:t>
            </w:r>
            <w:proofErr w:type="gramEnd"/>
            <w:r w:rsidRPr="00982878">
              <w:rPr>
                <w:bCs/>
                <w:sz w:val="18"/>
                <w:szCs w:val="18"/>
              </w:rPr>
              <w:t xml:space="preserve"> по регистрации и учету граждан, выезжающих из районов Крайнего Севера и приравненных к ним местностей</w:t>
            </w:r>
          </w:p>
        </w:tc>
        <w:tc>
          <w:tcPr>
            <w:tcW w:w="1606" w:type="dxa"/>
            <w:gridSpan w:val="2"/>
            <w:vMerge w:val="restart"/>
          </w:tcPr>
          <w:p w:rsidR="00982878" w:rsidRPr="00E01B0B" w:rsidRDefault="00982878" w:rsidP="0093071B">
            <w:pPr>
              <w:rPr>
                <w:rFonts w:ascii="Times New Roman" w:hAnsi="Times New Roman"/>
                <w:bCs/>
                <w:sz w:val="18"/>
                <w:szCs w:val="18"/>
              </w:rPr>
            </w:pPr>
            <w:r w:rsidRPr="00E01B0B">
              <w:rPr>
                <w:rFonts w:ascii="Times New Roman" w:hAnsi="Times New Roman"/>
                <w:sz w:val="18"/>
                <w:szCs w:val="18"/>
              </w:rPr>
              <w:t xml:space="preserve">министерство промышленности и строительства </w:t>
            </w: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всего</w:t>
            </w:r>
          </w:p>
        </w:tc>
        <w:tc>
          <w:tcPr>
            <w:tcW w:w="1080" w:type="dxa"/>
            <w:gridSpan w:val="4"/>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815,0</w:t>
            </w:r>
          </w:p>
        </w:tc>
        <w:tc>
          <w:tcPr>
            <w:tcW w:w="1114" w:type="dxa"/>
            <w:gridSpan w:val="5"/>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265,0</w:t>
            </w:r>
          </w:p>
        </w:tc>
        <w:tc>
          <w:tcPr>
            <w:tcW w:w="991" w:type="dxa"/>
            <w:gridSpan w:val="2"/>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270,0</w:t>
            </w:r>
          </w:p>
        </w:tc>
        <w:tc>
          <w:tcPr>
            <w:tcW w:w="1103" w:type="dxa"/>
            <w:gridSpan w:val="3"/>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280,0</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val="restart"/>
          </w:tcPr>
          <w:p w:rsidR="00982878" w:rsidRPr="00E01B0B" w:rsidRDefault="00982878" w:rsidP="0093071B">
            <w:pPr>
              <w:rPr>
                <w:rFonts w:ascii="Times New Roman" w:hAnsi="Times New Roman"/>
                <w:sz w:val="18"/>
                <w:szCs w:val="18"/>
              </w:rPr>
            </w:pPr>
            <w:r w:rsidRPr="00E01B0B">
              <w:rPr>
                <w:rFonts w:ascii="Times New Roman" w:hAnsi="Times New Roman"/>
                <w:bCs/>
                <w:sz w:val="18"/>
                <w:szCs w:val="18"/>
              </w:rPr>
              <w:t xml:space="preserve">финансовое обеспечение </w:t>
            </w:r>
            <w:proofErr w:type="gramStart"/>
            <w:r w:rsidRPr="00E01B0B">
              <w:rPr>
                <w:rFonts w:ascii="Times New Roman" w:hAnsi="Times New Roman"/>
                <w:bCs/>
                <w:sz w:val="18"/>
                <w:szCs w:val="18"/>
              </w:rPr>
              <w:t>деятельности  органов местного самоуправления муниципальных образований Архангельской области</w:t>
            </w:r>
            <w:proofErr w:type="gramEnd"/>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pacing w:val="-20"/>
                <w:sz w:val="18"/>
                <w:szCs w:val="18"/>
              </w:rPr>
            </w:pPr>
          </w:p>
        </w:tc>
        <w:tc>
          <w:tcPr>
            <w:tcW w:w="1114" w:type="dxa"/>
            <w:gridSpan w:val="5"/>
          </w:tcPr>
          <w:p w:rsidR="00982878" w:rsidRPr="00E01B0B" w:rsidRDefault="00982878" w:rsidP="0093071B">
            <w:pPr>
              <w:jc w:val="center"/>
              <w:rPr>
                <w:rFonts w:ascii="Times New Roman" w:hAnsi="Times New Roman"/>
                <w:spacing w:val="-20"/>
                <w:sz w:val="18"/>
                <w:szCs w:val="18"/>
              </w:rPr>
            </w:pPr>
          </w:p>
        </w:tc>
        <w:tc>
          <w:tcPr>
            <w:tcW w:w="991" w:type="dxa"/>
            <w:gridSpan w:val="2"/>
          </w:tcPr>
          <w:p w:rsidR="00982878" w:rsidRPr="00E01B0B" w:rsidRDefault="00982878" w:rsidP="0093071B">
            <w:pPr>
              <w:jc w:val="center"/>
              <w:rPr>
                <w:rFonts w:ascii="Times New Roman" w:hAnsi="Times New Roman"/>
                <w:spacing w:val="-20"/>
                <w:sz w:val="18"/>
                <w:szCs w:val="18"/>
              </w:rPr>
            </w:pPr>
          </w:p>
        </w:tc>
        <w:tc>
          <w:tcPr>
            <w:tcW w:w="1103" w:type="dxa"/>
            <w:gridSpan w:val="3"/>
          </w:tcPr>
          <w:p w:rsidR="00982878" w:rsidRPr="00E01B0B" w:rsidRDefault="00982878" w:rsidP="0093071B">
            <w:pPr>
              <w:jc w:val="center"/>
              <w:rPr>
                <w:rFonts w:ascii="Times New Roman" w:hAnsi="Times New Roman"/>
                <w:spacing w:val="-20"/>
                <w:sz w:val="18"/>
                <w:szCs w:val="18"/>
              </w:rPr>
            </w:pPr>
          </w:p>
        </w:tc>
        <w:tc>
          <w:tcPr>
            <w:tcW w:w="1157" w:type="dxa"/>
            <w:gridSpan w:val="7"/>
          </w:tcPr>
          <w:p w:rsidR="00982878" w:rsidRPr="00E01B0B" w:rsidRDefault="00982878" w:rsidP="0093071B">
            <w:pPr>
              <w:jc w:val="center"/>
              <w:rPr>
                <w:rFonts w:ascii="Times New Roman" w:hAnsi="Times New Roman"/>
                <w:spacing w:val="-20"/>
                <w:sz w:val="18"/>
                <w:szCs w:val="18"/>
              </w:rPr>
            </w:pPr>
          </w:p>
        </w:tc>
        <w:tc>
          <w:tcPr>
            <w:tcW w:w="1111" w:type="dxa"/>
            <w:gridSpan w:val="4"/>
          </w:tcPr>
          <w:p w:rsidR="00982878" w:rsidRPr="00E01B0B" w:rsidRDefault="00982878" w:rsidP="0093071B">
            <w:pPr>
              <w:jc w:val="center"/>
              <w:rPr>
                <w:rFonts w:ascii="Times New Roman" w:hAnsi="Times New Roman"/>
                <w:spacing w:val="-20"/>
                <w:sz w:val="18"/>
                <w:szCs w:val="18"/>
              </w:rPr>
            </w:pPr>
          </w:p>
        </w:tc>
        <w:tc>
          <w:tcPr>
            <w:tcW w:w="1134" w:type="dxa"/>
            <w:gridSpan w:val="4"/>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815,0</w:t>
            </w:r>
          </w:p>
        </w:tc>
        <w:tc>
          <w:tcPr>
            <w:tcW w:w="1114" w:type="dxa"/>
            <w:gridSpan w:val="5"/>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265,0</w:t>
            </w:r>
          </w:p>
        </w:tc>
        <w:tc>
          <w:tcPr>
            <w:tcW w:w="991" w:type="dxa"/>
            <w:gridSpan w:val="2"/>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270,0</w:t>
            </w:r>
          </w:p>
        </w:tc>
        <w:tc>
          <w:tcPr>
            <w:tcW w:w="1103" w:type="dxa"/>
            <w:gridSpan w:val="3"/>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280,0</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392"/>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120"/>
              <w:ind w:right="-57"/>
              <w:rPr>
                <w:rFonts w:ascii="Times New Roman" w:hAnsi="Times New Roman"/>
                <w:spacing w:val="-4"/>
                <w:sz w:val="18"/>
                <w:szCs w:val="18"/>
              </w:rPr>
            </w:pPr>
            <w:r w:rsidRPr="00E01B0B">
              <w:rPr>
                <w:rFonts w:ascii="Times New Roman" w:hAnsi="Times New Roman"/>
                <w:bCs/>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3"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57" w:type="dxa"/>
            <w:gridSpan w:val="7"/>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3"/>
          <w:wAfter w:w="42" w:type="dxa"/>
          <w:trHeight w:val="97"/>
          <w:jc w:val="center"/>
        </w:trPr>
        <w:tc>
          <w:tcPr>
            <w:tcW w:w="15742" w:type="dxa"/>
            <w:gridSpan w:val="36"/>
          </w:tcPr>
          <w:p w:rsidR="00982878" w:rsidRPr="00E01B0B" w:rsidRDefault="00982878" w:rsidP="0093071B">
            <w:pPr>
              <w:spacing w:after="120"/>
              <w:ind w:firstLine="431"/>
              <w:rPr>
                <w:rFonts w:ascii="Times New Roman" w:hAnsi="Times New Roman"/>
                <w:sz w:val="18"/>
                <w:szCs w:val="18"/>
                <w:lang w:eastAsia="ar-SA"/>
              </w:rPr>
            </w:pPr>
            <w:r w:rsidRPr="00E01B0B">
              <w:rPr>
                <w:rFonts w:ascii="Times New Roman" w:hAnsi="Times New Roman"/>
                <w:sz w:val="18"/>
                <w:szCs w:val="18"/>
                <w:lang w:eastAsia="ar-SA"/>
              </w:rPr>
              <w:t>Задача № 2 – создание условий для реализации государственной программы в сфере архитектурной и градостроительной деятельности</w:t>
            </w:r>
          </w:p>
        </w:tc>
      </w:tr>
      <w:tr w:rsidR="00982878" w:rsidRPr="00E01B0B" w:rsidTr="005C5137">
        <w:trPr>
          <w:gridAfter w:val="2"/>
          <w:wAfter w:w="30" w:type="dxa"/>
          <w:trHeight w:val="80"/>
          <w:jc w:val="center"/>
        </w:trPr>
        <w:tc>
          <w:tcPr>
            <w:tcW w:w="2332" w:type="dxa"/>
            <w:vMerge w:val="restart"/>
          </w:tcPr>
          <w:p w:rsidR="00982878" w:rsidRPr="00E01B0B" w:rsidRDefault="00982878" w:rsidP="0093071B">
            <w:pPr>
              <w:rPr>
                <w:rFonts w:ascii="Times New Roman" w:hAnsi="Times New Roman"/>
                <w:bCs/>
                <w:sz w:val="18"/>
                <w:szCs w:val="18"/>
              </w:rPr>
            </w:pPr>
            <w:r w:rsidRPr="00E01B0B">
              <w:rPr>
                <w:rFonts w:ascii="Times New Roman" w:hAnsi="Times New Roman"/>
                <w:bCs/>
                <w:sz w:val="18"/>
                <w:szCs w:val="18"/>
              </w:rPr>
              <w:t xml:space="preserve">2.1. Осуществление государственных функций в сфере архитектурной </w:t>
            </w:r>
            <w:r w:rsidRPr="00E01B0B">
              <w:rPr>
                <w:rFonts w:ascii="Times New Roman" w:hAnsi="Times New Roman"/>
                <w:bCs/>
                <w:sz w:val="18"/>
                <w:szCs w:val="18"/>
              </w:rPr>
              <w:br/>
              <w:t xml:space="preserve">и градостроительной деятельности </w:t>
            </w:r>
          </w:p>
        </w:tc>
        <w:tc>
          <w:tcPr>
            <w:tcW w:w="1606" w:type="dxa"/>
            <w:gridSpan w:val="2"/>
            <w:vMerge w:val="restart"/>
          </w:tcPr>
          <w:p w:rsidR="00982878" w:rsidRPr="00E01B0B" w:rsidRDefault="00982878" w:rsidP="0093071B">
            <w:pPr>
              <w:rPr>
                <w:rFonts w:ascii="Times New Roman" w:hAnsi="Times New Roman"/>
                <w:bCs/>
                <w:sz w:val="18"/>
                <w:szCs w:val="18"/>
              </w:rPr>
            </w:pPr>
            <w:r w:rsidRPr="00E01B0B">
              <w:rPr>
                <w:rFonts w:ascii="Times New Roman" w:hAnsi="Times New Roman"/>
                <w:bCs/>
                <w:sz w:val="18"/>
                <w:szCs w:val="18"/>
              </w:rPr>
              <w:t xml:space="preserve">агентство </w:t>
            </w:r>
            <w:r w:rsidRPr="00E01B0B">
              <w:rPr>
                <w:rFonts w:ascii="Times New Roman" w:hAnsi="Times New Roman"/>
                <w:bCs/>
                <w:spacing w:val="-8"/>
                <w:sz w:val="18"/>
                <w:szCs w:val="18"/>
              </w:rPr>
              <w:t>архитектуры и градостроительства</w:t>
            </w:r>
            <w:r w:rsidRPr="00E01B0B">
              <w:rPr>
                <w:rFonts w:ascii="Times New Roman" w:hAnsi="Times New Roman"/>
                <w:bCs/>
                <w:sz w:val="18"/>
                <w:szCs w:val="18"/>
              </w:rPr>
              <w:t xml:space="preserve"> </w:t>
            </w:r>
          </w:p>
          <w:p w:rsidR="00982878" w:rsidRPr="00E01B0B" w:rsidRDefault="00982878" w:rsidP="0093071B">
            <w:pPr>
              <w:rPr>
                <w:rFonts w:ascii="Times New Roman" w:hAnsi="Times New Roman"/>
                <w:sz w:val="18"/>
                <w:szCs w:val="18"/>
              </w:rPr>
            </w:pPr>
          </w:p>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всего</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83 744,3</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11 790,9</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11 933,3</w:t>
            </w:r>
          </w:p>
        </w:tc>
        <w:tc>
          <w:tcPr>
            <w:tcW w:w="1132"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12 463,5</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11 538,2</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11 769,0</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12 004,4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12 245,0</w:t>
            </w:r>
          </w:p>
        </w:tc>
        <w:tc>
          <w:tcPr>
            <w:tcW w:w="1720" w:type="dxa"/>
            <w:gridSpan w:val="2"/>
            <w:vMerge w:val="restart"/>
          </w:tcPr>
          <w:p w:rsidR="00982878" w:rsidRPr="00E01B0B" w:rsidRDefault="00982878" w:rsidP="0093071B">
            <w:pPr>
              <w:rPr>
                <w:rFonts w:ascii="Times New Roman" w:hAnsi="Times New Roman"/>
                <w:sz w:val="18"/>
                <w:szCs w:val="18"/>
              </w:rPr>
            </w:pPr>
            <w:r w:rsidRPr="00E01B0B">
              <w:rPr>
                <w:rFonts w:ascii="Times New Roman" w:hAnsi="Times New Roman"/>
                <w:bCs/>
                <w:sz w:val="18"/>
                <w:szCs w:val="18"/>
              </w:rPr>
              <w:t xml:space="preserve">оказание государственных услуг, управление государственным имуществом Архангельской области, контроль </w:t>
            </w:r>
            <w:r w:rsidRPr="00E01B0B">
              <w:rPr>
                <w:rFonts w:ascii="Times New Roman" w:hAnsi="Times New Roman"/>
                <w:bCs/>
                <w:sz w:val="18"/>
                <w:szCs w:val="18"/>
              </w:rPr>
              <w:br/>
              <w:t>и надзор в сфере градостроительной деятельности</w:t>
            </w:r>
          </w:p>
        </w:tc>
      </w:tr>
      <w:tr w:rsidR="00982878" w:rsidRPr="00E01B0B" w:rsidTr="005C5137">
        <w:trPr>
          <w:gridAfter w:val="2"/>
          <w:wAfter w:w="30" w:type="dxa"/>
          <w:trHeight w:val="80"/>
          <w:jc w:val="center"/>
        </w:trPr>
        <w:tc>
          <w:tcPr>
            <w:tcW w:w="2332" w:type="dxa"/>
            <w:vMerge/>
          </w:tcPr>
          <w:p w:rsidR="00982878" w:rsidRPr="00E01B0B" w:rsidRDefault="00982878" w:rsidP="0093071B">
            <w:pPr>
              <w:tabs>
                <w:tab w:val="left" w:pos="1080"/>
              </w:tabs>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в том числе:</w:t>
            </w:r>
          </w:p>
        </w:tc>
        <w:tc>
          <w:tcPr>
            <w:tcW w:w="1080" w:type="dxa"/>
            <w:gridSpan w:val="4"/>
          </w:tcPr>
          <w:p w:rsidR="00982878" w:rsidRPr="00E01B0B" w:rsidRDefault="00982878" w:rsidP="0093071B">
            <w:pPr>
              <w:jc w:val="center"/>
              <w:rPr>
                <w:rFonts w:ascii="Times New Roman" w:hAnsi="Times New Roman"/>
                <w:spacing w:val="-20"/>
                <w:sz w:val="18"/>
                <w:szCs w:val="18"/>
              </w:rPr>
            </w:pPr>
          </w:p>
        </w:tc>
        <w:tc>
          <w:tcPr>
            <w:tcW w:w="1114" w:type="dxa"/>
            <w:gridSpan w:val="5"/>
          </w:tcPr>
          <w:p w:rsidR="00982878" w:rsidRPr="00E01B0B" w:rsidRDefault="00982878" w:rsidP="0093071B">
            <w:pPr>
              <w:jc w:val="center"/>
              <w:rPr>
                <w:rFonts w:ascii="Times New Roman" w:hAnsi="Times New Roman"/>
                <w:spacing w:val="-20"/>
                <w:sz w:val="18"/>
                <w:szCs w:val="18"/>
              </w:rPr>
            </w:pPr>
          </w:p>
        </w:tc>
        <w:tc>
          <w:tcPr>
            <w:tcW w:w="991" w:type="dxa"/>
            <w:gridSpan w:val="2"/>
          </w:tcPr>
          <w:p w:rsidR="00982878" w:rsidRPr="00E01B0B" w:rsidRDefault="00982878" w:rsidP="0093071B">
            <w:pPr>
              <w:jc w:val="center"/>
              <w:rPr>
                <w:rFonts w:ascii="Times New Roman" w:hAnsi="Times New Roman"/>
                <w:spacing w:val="-20"/>
                <w:sz w:val="18"/>
                <w:szCs w:val="18"/>
              </w:rPr>
            </w:pPr>
          </w:p>
        </w:tc>
        <w:tc>
          <w:tcPr>
            <w:tcW w:w="1132" w:type="dxa"/>
            <w:gridSpan w:val="4"/>
          </w:tcPr>
          <w:p w:rsidR="00982878" w:rsidRPr="00E01B0B" w:rsidRDefault="00982878" w:rsidP="0093071B">
            <w:pPr>
              <w:jc w:val="center"/>
              <w:rPr>
                <w:rFonts w:ascii="Times New Roman" w:hAnsi="Times New Roman"/>
                <w:spacing w:val="-20"/>
                <w:sz w:val="18"/>
                <w:szCs w:val="18"/>
              </w:rPr>
            </w:pPr>
          </w:p>
        </w:tc>
        <w:tc>
          <w:tcPr>
            <w:tcW w:w="1128" w:type="dxa"/>
            <w:gridSpan w:val="6"/>
          </w:tcPr>
          <w:p w:rsidR="00982878" w:rsidRPr="00E01B0B" w:rsidRDefault="00982878" w:rsidP="0093071B">
            <w:pPr>
              <w:jc w:val="center"/>
              <w:rPr>
                <w:rFonts w:ascii="Times New Roman" w:hAnsi="Times New Roman"/>
                <w:spacing w:val="-20"/>
                <w:sz w:val="18"/>
                <w:szCs w:val="18"/>
              </w:rPr>
            </w:pPr>
          </w:p>
        </w:tc>
        <w:tc>
          <w:tcPr>
            <w:tcW w:w="1111" w:type="dxa"/>
            <w:gridSpan w:val="4"/>
          </w:tcPr>
          <w:p w:rsidR="00982878" w:rsidRPr="00E01B0B" w:rsidRDefault="00982878" w:rsidP="0093071B">
            <w:pPr>
              <w:jc w:val="center"/>
              <w:rPr>
                <w:rFonts w:ascii="Times New Roman" w:hAnsi="Times New Roman"/>
                <w:spacing w:val="-20"/>
                <w:sz w:val="18"/>
                <w:szCs w:val="18"/>
              </w:rPr>
            </w:pPr>
          </w:p>
        </w:tc>
        <w:tc>
          <w:tcPr>
            <w:tcW w:w="1134" w:type="dxa"/>
            <w:gridSpan w:val="4"/>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tabs>
                <w:tab w:val="left" w:pos="1080"/>
              </w:tabs>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федеральный бюджет</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2"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tabs>
                <w:tab w:val="left" w:pos="1080"/>
              </w:tabs>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областной бюджет</w:t>
            </w:r>
          </w:p>
        </w:tc>
        <w:tc>
          <w:tcPr>
            <w:tcW w:w="1080"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83 744,3</w:t>
            </w:r>
          </w:p>
        </w:tc>
        <w:tc>
          <w:tcPr>
            <w:tcW w:w="1114" w:type="dxa"/>
            <w:gridSpan w:val="5"/>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11 790,9</w:t>
            </w:r>
          </w:p>
        </w:tc>
        <w:tc>
          <w:tcPr>
            <w:tcW w:w="991"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11 933,3</w:t>
            </w:r>
          </w:p>
        </w:tc>
        <w:tc>
          <w:tcPr>
            <w:tcW w:w="1132"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12 463,5</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11 538,2</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11 769,0</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12 004,4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12 245,0</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tabs>
                <w:tab w:val="left" w:pos="1080"/>
              </w:tabs>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местные бюджеты</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2"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415"/>
          <w:jc w:val="center"/>
        </w:trPr>
        <w:tc>
          <w:tcPr>
            <w:tcW w:w="2332" w:type="dxa"/>
            <w:vMerge/>
          </w:tcPr>
          <w:p w:rsidR="00982878" w:rsidRPr="00E01B0B" w:rsidRDefault="00982878" w:rsidP="0093071B">
            <w:pPr>
              <w:tabs>
                <w:tab w:val="left" w:pos="1080"/>
              </w:tabs>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120"/>
              <w:ind w:right="-57"/>
              <w:rPr>
                <w:rFonts w:ascii="Times New Roman" w:hAnsi="Times New Roman"/>
                <w:bCs/>
                <w:spacing w:val="-4"/>
                <w:sz w:val="18"/>
                <w:szCs w:val="18"/>
              </w:rPr>
            </w:pPr>
            <w:r w:rsidRPr="00E01B0B">
              <w:rPr>
                <w:rFonts w:ascii="Times New Roman" w:hAnsi="Times New Roman"/>
                <w:bCs/>
                <w:spacing w:val="-4"/>
                <w:sz w:val="18"/>
                <w:szCs w:val="18"/>
              </w:rPr>
              <w:t>внебюджетные средства</w:t>
            </w:r>
          </w:p>
        </w:tc>
        <w:tc>
          <w:tcPr>
            <w:tcW w:w="1080"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4" w:type="dxa"/>
            <w:gridSpan w:val="5"/>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991"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2"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3"/>
          <w:wAfter w:w="42" w:type="dxa"/>
          <w:trHeight w:val="484"/>
          <w:jc w:val="center"/>
        </w:trPr>
        <w:tc>
          <w:tcPr>
            <w:tcW w:w="15742" w:type="dxa"/>
            <w:gridSpan w:val="36"/>
          </w:tcPr>
          <w:p w:rsidR="00982878" w:rsidRPr="00E01B0B" w:rsidRDefault="00982878" w:rsidP="0093071B">
            <w:pPr>
              <w:tabs>
                <w:tab w:val="left" w:pos="1080"/>
              </w:tabs>
              <w:ind w:firstLine="431"/>
              <w:rPr>
                <w:rFonts w:ascii="Times New Roman" w:hAnsi="Times New Roman"/>
                <w:sz w:val="18"/>
                <w:szCs w:val="18"/>
              </w:rPr>
            </w:pPr>
            <w:r w:rsidRPr="00E01B0B">
              <w:rPr>
                <w:rFonts w:ascii="Times New Roman" w:hAnsi="Times New Roman"/>
                <w:sz w:val="18"/>
                <w:szCs w:val="18"/>
                <w:lang w:eastAsia="ar-SA"/>
              </w:rPr>
              <w:t xml:space="preserve">Задача № 3 – создание условий для реализации государственной программы в сфере </w:t>
            </w:r>
            <w:r w:rsidRPr="00E01B0B">
              <w:rPr>
                <w:rFonts w:ascii="Times New Roman" w:hAnsi="Times New Roman"/>
                <w:sz w:val="18"/>
                <w:szCs w:val="18"/>
              </w:rPr>
              <w:t>регионального государственного строительного надзора и регионального надзора в сфере долевого строительства</w:t>
            </w:r>
          </w:p>
        </w:tc>
      </w:tr>
      <w:tr w:rsidR="00982878" w:rsidRPr="00E01B0B" w:rsidTr="005C5137">
        <w:trPr>
          <w:gridAfter w:val="2"/>
          <w:wAfter w:w="30" w:type="dxa"/>
          <w:trHeight w:val="80"/>
          <w:jc w:val="center"/>
        </w:trPr>
        <w:tc>
          <w:tcPr>
            <w:tcW w:w="2332" w:type="dxa"/>
            <w:vMerge w:val="restart"/>
          </w:tcPr>
          <w:p w:rsidR="00982878" w:rsidRPr="00E01B0B" w:rsidRDefault="00982878" w:rsidP="003A09DD">
            <w:pPr>
              <w:tabs>
                <w:tab w:val="left" w:pos="1080"/>
              </w:tabs>
              <w:spacing w:after="0"/>
              <w:rPr>
                <w:rFonts w:ascii="Times New Roman" w:hAnsi="Times New Roman"/>
                <w:sz w:val="18"/>
                <w:szCs w:val="18"/>
              </w:rPr>
            </w:pPr>
            <w:r w:rsidRPr="00E01B0B">
              <w:rPr>
                <w:rFonts w:ascii="Times New Roman" w:hAnsi="Times New Roman"/>
                <w:sz w:val="18"/>
                <w:szCs w:val="18"/>
              </w:rPr>
              <w:t>3.1. Осуществление государственных функций в сфере регионального государственного строительного надзора</w:t>
            </w:r>
          </w:p>
          <w:p w:rsidR="00982878" w:rsidRPr="00E01B0B" w:rsidRDefault="00982878" w:rsidP="003A09DD">
            <w:pPr>
              <w:tabs>
                <w:tab w:val="left" w:pos="1080"/>
              </w:tabs>
              <w:spacing w:after="0"/>
              <w:rPr>
                <w:rFonts w:ascii="Times New Roman" w:hAnsi="Times New Roman"/>
                <w:sz w:val="18"/>
                <w:szCs w:val="18"/>
              </w:rPr>
            </w:pPr>
            <w:r w:rsidRPr="00E01B0B">
              <w:rPr>
                <w:rFonts w:ascii="Times New Roman" w:hAnsi="Times New Roman"/>
                <w:sz w:val="18"/>
                <w:szCs w:val="18"/>
              </w:rPr>
              <w:t xml:space="preserve">и регионального надзора </w:t>
            </w:r>
            <w:r w:rsidRPr="00E01B0B">
              <w:rPr>
                <w:rFonts w:ascii="Times New Roman" w:hAnsi="Times New Roman"/>
                <w:sz w:val="18"/>
                <w:szCs w:val="18"/>
              </w:rPr>
              <w:br/>
              <w:t>в сфере долевого строительства</w:t>
            </w:r>
          </w:p>
          <w:p w:rsidR="00982878" w:rsidRPr="00E01B0B" w:rsidRDefault="00982878" w:rsidP="003A09DD">
            <w:pPr>
              <w:tabs>
                <w:tab w:val="left" w:pos="1080"/>
              </w:tabs>
              <w:spacing w:after="0"/>
              <w:rPr>
                <w:rFonts w:ascii="Times New Roman" w:hAnsi="Times New Roman"/>
                <w:sz w:val="18"/>
                <w:szCs w:val="18"/>
              </w:rPr>
            </w:pPr>
            <w:r w:rsidRPr="00E01B0B">
              <w:rPr>
                <w:rFonts w:ascii="Times New Roman" w:hAnsi="Times New Roman"/>
                <w:sz w:val="18"/>
                <w:szCs w:val="18"/>
              </w:rPr>
              <w:t xml:space="preserve">на территории Архангельской области </w:t>
            </w:r>
          </w:p>
          <w:p w:rsidR="00982878" w:rsidRPr="00E01B0B" w:rsidRDefault="00982878" w:rsidP="003A09DD">
            <w:pPr>
              <w:tabs>
                <w:tab w:val="left" w:pos="1080"/>
              </w:tabs>
              <w:spacing w:after="0"/>
              <w:rPr>
                <w:rFonts w:ascii="Times New Roman" w:hAnsi="Times New Roman"/>
                <w:sz w:val="18"/>
                <w:szCs w:val="18"/>
              </w:rPr>
            </w:pPr>
          </w:p>
        </w:tc>
        <w:tc>
          <w:tcPr>
            <w:tcW w:w="1606" w:type="dxa"/>
            <w:gridSpan w:val="2"/>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инспекция государственного строительного надзора Архангельской области</w:t>
            </w:r>
          </w:p>
        </w:tc>
        <w:tc>
          <w:tcPr>
            <w:tcW w:w="1272" w:type="dxa"/>
            <w:gridSpan w:val="2"/>
          </w:tcPr>
          <w:p w:rsidR="00982878" w:rsidRPr="00E01B0B" w:rsidRDefault="00982878" w:rsidP="0093071B">
            <w:pPr>
              <w:spacing w:after="6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236 392,0</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25 093,0</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26 543,1</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27 059,2</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30 236,6</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35 679,1</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42 101,4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49 679,6</w:t>
            </w:r>
          </w:p>
        </w:tc>
        <w:tc>
          <w:tcPr>
            <w:tcW w:w="1720" w:type="dxa"/>
            <w:gridSpan w:val="2"/>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проведение проверок по объектам капитального строительства,  принятие мер </w:t>
            </w:r>
            <w:r w:rsidRPr="00E01B0B">
              <w:rPr>
                <w:rFonts w:ascii="Times New Roman" w:hAnsi="Times New Roman"/>
                <w:sz w:val="18"/>
                <w:szCs w:val="18"/>
              </w:rPr>
              <w:br/>
              <w:t>в отношении выявленных фактов нарушений обязательных требований</w:t>
            </w: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169" w:type="dxa"/>
            <w:gridSpan w:val="6"/>
          </w:tcPr>
          <w:p w:rsidR="00982878" w:rsidRPr="00E01B0B" w:rsidRDefault="00982878" w:rsidP="0093071B">
            <w:pPr>
              <w:jc w:val="center"/>
              <w:rPr>
                <w:rFonts w:ascii="Times New Roman" w:hAnsi="Times New Roman"/>
                <w:spacing w:val="-20"/>
                <w:sz w:val="18"/>
                <w:szCs w:val="18"/>
              </w:rPr>
            </w:pPr>
          </w:p>
        </w:tc>
        <w:tc>
          <w:tcPr>
            <w:tcW w:w="1025" w:type="dxa"/>
            <w:gridSpan w:val="3"/>
          </w:tcPr>
          <w:p w:rsidR="00982878" w:rsidRPr="00E01B0B" w:rsidRDefault="00982878" w:rsidP="0093071B">
            <w:pPr>
              <w:jc w:val="center"/>
              <w:rPr>
                <w:rFonts w:ascii="Times New Roman" w:hAnsi="Times New Roman"/>
                <w:spacing w:val="-20"/>
                <w:sz w:val="18"/>
                <w:szCs w:val="18"/>
              </w:rPr>
            </w:pPr>
          </w:p>
        </w:tc>
        <w:tc>
          <w:tcPr>
            <w:tcW w:w="1101" w:type="dxa"/>
            <w:gridSpan w:val="4"/>
          </w:tcPr>
          <w:p w:rsidR="00982878" w:rsidRPr="00E01B0B" w:rsidRDefault="00982878" w:rsidP="0093071B">
            <w:pPr>
              <w:jc w:val="center"/>
              <w:rPr>
                <w:rFonts w:ascii="Times New Roman" w:hAnsi="Times New Roman"/>
                <w:spacing w:val="-20"/>
                <w:sz w:val="18"/>
                <w:szCs w:val="18"/>
              </w:rPr>
            </w:pPr>
          </w:p>
        </w:tc>
        <w:tc>
          <w:tcPr>
            <w:tcW w:w="1022" w:type="dxa"/>
            <w:gridSpan w:val="2"/>
          </w:tcPr>
          <w:p w:rsidR="00982878" w:rsidRPr="00E01B0B" w:rsidRDefault="00982878" w:rsidP="0093071B">
            <w:pPr>
              <w:jc w:val="center"/>
              <w:rPr>
                <w:rFonts w:ascii="Times New Roman" w:hAnsi="Times New Roman"/>
                <w:spacing w:val="-20"/>
                <w:sz w:val="18"/>
                <w:szCs w:val="18"/>
              </w:rPr>
            </w:pPr>
          </w:p>
        </w:tc>
        <w:tc>
          <w:tcPr>
            <w:tcW w:w="1128" w:type="dxa"/>
            <w:gridSpan w:val="6"/>
          </w:tcPr>
          <w:p w:rsidR="00982878" w:rsidRPr="00E01B0B" w:rsidRDefault="00982878" w:rsidP="0093071B">
            <w:pPr>
              <w:jc w:val="center"/>
              <w:rPr>
                <w:rFonts w:ascii="Times New Roman" w:hAnsi="Times New Roman"/>
                <w:spacing w:val="-20"/>
                <w:sz w:val="18"/>
                <w:szCs w:val="18"/>
              </w:rPr>
            </w:pPr>
          </w:p>
        </w:tc>
        <w:tc>
          <w:tcPr>
            <w:tcW w:w="1111" w:type="dxa"/>
            <w:gridSpan w:val="4"/>
          </w:tcPr>
          <w:p w:rsidR="00982878" w:rsidRPr="00E01B0B" w:rsidRDefault="00982878" w:rsidP="0093071B">
            <w:pPr>
              <w:jc w:val="center"/>
              <w:rPr>
                <w:rFonts w:ascii="Times New Roman" w:hAnsi="Times New Roman"/>
                <w:spacing w:val="-20"/>
                <w:sz w:val="18"/>
                <w:szCs w:val="18"/>
              </w:rPr>
            </w:pPr>
          </w:p>
        </w:tc>
        <w:tc>
          <w:tcPr>
            <w:tcW w:w="1134" w:type="dxa"/>
            <w:gridSpan w:val="4"/>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169"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2"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236 392,0</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25 093,0</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26 543,1</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27 059,2</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30 236,6</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35 679,1</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42 101,4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49 679,6</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501"/>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местные бюджеты</w:t>
            </w:r>
          </w:p>
        </w:tc>
        <w:tc>
          <w:tcPr>
            <w:tcW w:w="1169"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2"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473"/>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169"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2"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104"/>
          <w:jc w:val="center"/>
        </w:trPr>
        <w:tc>
          <w:tcPr>
            <w:tcW w:w="2332" w:type="dxa"/>
            <w:vMerge w:val="restart"/>
          </w:tcPr>
          <w:p w:rsidR="00982878" w:rsidRPr="00E01B0B" w:rsidRDefault="00982878" w:rsidP="0093071B">
            <w:pPr>
              <w:rPr>
                <w:rFonts w:ascii="Times New Roman" w:hAnsi="Times New Roman"/>
                <w:bCs/>
                <w:sz w:val="18"/>
                <w:szCs w:val="18"/>
              </w:rPr>
            </w:pPr>
            <w:r w:rsidRPr="00E01B0B">
              <w:rPr>
                <w:rFonts w:ascii="Times New Roman" w:hAnsi="Times New Roman"/>
                <w:bCs/>
                <w:sz w:val="18"/>
                <w:szCs w:val="18"/>
              </w:rPr>
              <w:t xml:space="preserve">Всего </w:t>
            </w:r>
            <w:r w:rsidRPr="00E01B0B">
              <w:rPr>
                <w:rFonts w:ascii="Times New Roman" w:hAnsi="Times New Roman"/>
                <w:bCs/>
                <w:sz w:val="18"/>
                <w:szCs w:val="18"/>
              </w:rPr>
              <w:br/>
              <w:t xml:space="preserve">по подпрограмме № 4 </w:t>
            </w:r>
          </w:p>
        </w:tc>
        <w:tc>
          <w:tcPr>
            <w:tcW w:w="1606" w:type="dxa"/>
            <w:gridSpan w:val="2"/>
            <w:vMerge w:val="restart"/>
          </w:tcPr>
          <w:p w:rsidR="00982878" w:rsidRPr="00E01B0B" w:rsidRDefault="00982878" w:rsidP="0093071B">
            <w:pPr>
              <w:rPr>
                <w:rFonts w:ascii="Times New Roman" w:hAnsi="Times New Roman"/>
                <w:bCs/>
                <w:sz w:val="18"/>
                <w:szCs w:val="18"/>
              </w:rPr>
            </w:pPr>
          </w:p>
          <w:p w:rsidR="00982878" w:rsidRPr="00E01B0B" w:rsidRDefault="00982878" w:rsidP="0093071B">
            <w:pPr>
              <w:rPr>
                <w:rFonts w:ascii="Times New Roman" w:hAnsi="Times New Roman"/>
                <w:bCs/>
                <w:sz w:val="18"/>
                <w:szCs w:val="18"/>
              </w:rPr>
            </w:pPr>
          </w:p>
        </w:tc>
        <w:tc>
          <w:tcPr>
            <w:tcW w:w="1272" w:type="dxa"/>
            <w:gridSpan w:val="2"/>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 xml:space="preserve">всего </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1 088 181,4</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137 916,0</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138 630,5</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145 175,9</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154 212,1</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162 486,3</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169 644,0</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180 116,6</w:t>
            </w:r>
          </w:p>
        </w:tc>
        <w:tc>
          <w:tcPr>
            <w:tcW w:w="1720" w:type="dxa"/>
            <w:gridSpan w:val="2"/>
            <w:vMerge w:val="restart"/>
          </w:tcPr>
          <w:p w:rsidR="00982878" w:rsidRPr="00E01B0B" w:rsidRDefault="00982878" w:rsidP="0093071B">
            <w:pPr>
              <w:rPr>
                <w:rFonts w:ascii="Times New Roman" w:hAnsi="Times New Roman"/>
                <w:b/>
                <w:bCs/>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в том числе:</w:t>
            </w:r>
          </w:p>
        </w:tc>
        <w:tc>
          <w:tcPr>
            <w:tcW w:w="1169" w:type="dxa"/>
            <w:gridSpan w:val="6"/>
          </w:tcPr>
          <w:p w:rsidR="00982878" w:rsidRPr="00E01B0B" w:rsidRDefault="00982878" w:rsidP="0093071B">
            <w:pPr>
              <w:jc w:val="center"/>
              <w:rPr>
                <w:rFonts w:ascii="Times New Roman" w:hAnsi="Times New Roman"/>
                <w:spacing w:val="-20"/>
                <w:sz w:val="18"/>
                <w:szCs w:val="18"/>
              </w:rPr>
            </w:pPr>
          </w:p>
        </w:tc>
        <w:tc>
          <w:tcPr>
            <w:tcW w:w="1025" w:type="dxa"/>
            <w:gridSpan w:val="3"/>
          </w:tcPr>
          <w:p w:rsidR="00982878" w:rsidRPr="00E01B0B" w:rsidRDefault="00982878" w:rsidP="0093071B">
            <w:pPr>
              <w:jc w:val="center"/>
              <w:rPr>
                <w:rFonts w:ascii="Times New Roman" w:hAnsi="Times New Roman"/>
                <w:spacing w:val="-20"/>
                <w:sz w:val="18"/>
                <w:szCs w:val="18"/>
              </w:rPr>
            </w:pPr>
          </w:p>
        </w:tc>
        <w:tc>
          <w:tcPr>
            <w:tcW w:w="1101" w:type="dxa"/>
            <w:gridSpan w:val="4"/>
          </w:tcPr>
          <w:p w:rsidR="00982878" w:rsidRPr="00E01B0B" w:rsidRDefault="00982878" w:rsidP="0093071B">
            <w:pPr>
              <w:jc w:val="center"/>
              <w:rPr>
                <w:rFonts w:ascii="Times New Roman" w:hAnsi="Times New Roman"/>
                <w:spacing w:val="-20"/>
                <w:sz w:val="18"/>
                <w:szCs w:val="18"/>
              </w:rPr>
            </w:pPr>
          </w:p>
        </w:tc>
        <w:tc>
          <w:tcPr>
            <w:tcW w:w="1022" w:type="dxa"/>
            <w:gridSpan w:val="2"/>
          </w:tcPr>
          <w:p w:rsidR="00982878" w:rsidRPr="00E01B0B" w:rsidRDefault="00982878" w:rsidP="0093071B">
            <w:pPr>
              <w:jc w:val="center"/>
              <w:rPr>
                <w:rFonts w:ascii="Times New Roman" w:hAnsi="Times New Roman"/>
                <w:spacing w:val="-20"/>
                <w:sz w:val="18"/>
                <w:szCs w:val="18"/>
              </w:rPr>
            </w:pPr>
          </w:p>
        </w:tc>
        <w:tc>
          <w:tcPr>
            <w:tcW w:w="1128" w:type="dxa"/>
            <w:gridSpan w:val="6"/>
          </w:tcPr>
          <w:p w:rsidR="00982878" w:rsidRPr="00E01B0B" w:rsidRDefault="00982878" w:rsidP="0093071B">
            <w:pPr>
              <w:jc w:val="center"/>
              <w:rPr>
                <w:rFonts w:ascii="Times New Roman" w:hAnsi="Times New Roman"/>
                <w:spacing w:val="-20"/>
                <w:sz w:val="18"/>
                <w:szCs w:val="18"/>
              </w:rPr>
            </w:pPr>
          </w:p>
        </w:tc>
        <w:tc>
          <w:tcPr>
            <w:tcW w:w="1111" w:type="dxa"/>
            <w:gridSpan w:val="4"/>
          </w:tcPr>
          <w:p w:rsidR="00982878" w:rsidRPr="00E01B0B" w:rsidRDefault="00982878" w:rsidP="0093071B">
            <w:pPr>
              <w:jc w:val="center"/>
              <w:rPr>
                <w:rFonts w:ascii="Times New Roman" w:hAnsi="Times New Roman"/>
                <w:spacing w:val="-20"/>
                <w:sz w:val="18"/>
                <w:szCs w:val="18"/>
              </w:rPr>
            </w:pPr>
          </w:p>
        </w:tc>
        <w:tc>
          <w:tcPr>
            <w:tcW w:w="1134" w:type="dxa"/>
            <w:gridSpan w:val="4"/>
          </w:tcPr>
          <w:p w:rsidR="00982878" w:rsidRPr="00E01B0B" w:rsidRDefault="00982878" w:rsidP="0093071B">
            <w:pPr>
              <w:jc w:val="center"/>
              <w:rPr>
                <w:rFonts w:ascii="Times New Roman" w:hAnsi="Times New Roman"/>
                <w:spacing w:val="-20"/>
                <w:sz w:val="18"/>
                <w:szCs w:val="18"/>
              </w:rPr>
            </w:pPr>
          </w:p>
        </w:tc>
        <w:tc>
          <w:tcPr>
            <w:tcW w:w="1134" w:type="dxa"/>
          </w:tcPr>
          <w:p w:rsidR="00982878" w:rsidRPr="00E01B0B" w:rsidRDefault="00982878" w:rsidP="0093071B">
            <w:pPr>
              <w:jc w:val="center"/>
              <w:rPr>
                <w:rFonts w:ascii="Times New Roman" w:hAnsi="Times New Roman"/>
                <w:spacing w:val="-20"/>
                <w:sz w:val="18"/>
                <w:szCs w:val="18"/>
              </w:rPr>
            </w:pP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федеральный бюджет</w:t>
            </w:r>
          </w:p>
        </w:tc>
        <w:tc>
          <w:tcPr>
            <w:tcW w:w="1169"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2"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457"/>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bCs/>
                <w:spacing w:val="-4"/>
                <w:sz w:val="18"/>
                <w:szCs w:val="18"/>
              </w:rPr>
              <w:t xml:space="preserve">областной </w:t>
            </w:r>
            <w:r w:rsidRPr="00E01B0B">
              <w:rPr>
                <w:rFonts w:ascii="Times New Roman" w:hAnsi="Times New Roman"/>
                <w:bCs/>
                <w:spacing w:val="-4"/>
                <w:sz w:val="18"/>
                <w:szCs w:val="18"/>
              </w:rPr>
              <w:lastRenderedPageBreak/>
              <w:t>бюджет</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lastRenderedPageBreak/>
              <w:t>1 088 181,4</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137 916,0</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138 630,5</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145 175,9</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154 212,1</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162 486,3</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169 644,0</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180 116,6</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bCs/>
                <w:spacing w:val="-4"/>
                <w:sz w:val="18"/>
                <w:szCs w:val="18"/>
              </w:rPr>
              <w:t>местные бюджеты</w:t>
            </w:r>
          </w:p>
        </w:tc>
        <w:tc>
          <w:tcPr>
            <w:tcW w:w="1169"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2"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469"/>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bCs/>
                <w:spacing w:val="-4"/>
                <w:sz w:val="18"/>
                <w:szCs w:val="18"/>
              </w:rPr>
            </w:pPr>
            <w:r w:rsidRPr="00E01B0B">
              <w:rPr>
                <w:rFonts w:ascii="Times New Roman" w:hAnsi="Times New Roman"/>
                <w:bCs/>
                <w:spacing w:val="-4"/>
                <w:sz w:val="18"/>
                <w:szCs w:val="18"/>
              </w:rPr>
              <w:t>внебюджетные средства</w:t>
            </w:r>
          </w:p>
        </w:tc>
        <w:tc>
          <w:tcPr>
            <w:tcW w:w="1169"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2"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sz w:val="18"/>
                <w:szCs w:val="18"/>
              </w:rPr>
            </w:pPr>
          </w:p>
        </w:tc>
      </w:tr>
      <w:tr w:rsidR="00982878" w:rsidRPr="00E01B0B" w:rsidTr="005C5137">
        <w:trPr>
          <w:gridAfter w:val="2"/>
          <w:wAfter w:w="30" w:type="dxa"/>
          <w:trHeight w:val="159"/>
          <w:jc w:val="center"/>
        </w:trPr>
        <w:tc>
          <w:tcPr>
            <w:tcW w:w="2332" w:type="dxa"/>
            <w:vMerge w:val="restart"/>
          </w:tcPr>
          <w:p w:rsidR="00982878" w:rsidRPr="00E01B0B" w:rsidRDefault="00982878" w:rsidP="0093071B">
            <w:pPr>
              <w:rPr>
                <w:rFonts w:ascii="Times New Roman" w:hAnsi="Times New Roman"/>
                <w:sz w:val="18"/>
                <w:szCs w:val="18"/>
              </w:rPr>
            </w:pPr>
            <w:r w:rsidRPr="00E01B0B">
              <w:rPr>
                <w:rFonts w:ascii="Times New Roman" w:hAnsi="Times New Roman"/>
                <w:sz w:val="18"/>
                <w:szCs w:val="18"/>
              </w:rPr>
              <w:t xml:space="preserve">ИТОГО </w:t>
            </w:r>
            <w:r w:rsidRPr="00E01B0B">
              <w:rPr>
                <w:rFonts w:ascii="Times New Roman" w:hAnsi="Times New Roman"/>
                <w:sz w:val="18"/>
                <w:szCs w:val="18"/>
              </w:rPr>
              <w:br/>
              <w:t xml:space="preserve">по государственной программе </w:t>
            </w:r>
          </w:p>
        </w:tc>
        <w:tc>
          <w:tcPr>
            <w:tcW w:w="1606" w:type="dxa"/>
            <w:gridSpan w:val="2"/>
            <w:vMerge w:val="restart"/>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 xml:space="preserve">всего </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10 297 728,8</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922 174,7</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882 388,5</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634 962,9</w:t>
            </w:r>
          </w:p>
        </w:tc>
        <w:tc>
          <w:tcPr>
            <w:tcW w:w="1128" w:type="dxa"/>
            <w:gridSpan w:val="6"/>
          </w:tcPr>
          <w:p w:rsidR="00982878" w:rsidRPr="00E01B0B" w:rsidRDefault="00982878" w:rsidP="0093071B">
            <w:pPr>
              <w:ind w:left="-74" w:right="-54"/>
              <w:jc w:val="center"/>
              <w:rPr>
                <w:rFonts w:ascii="Times New Roman" w:hAnsi="Times New Roman"/>
                <w:color w:val="000000"/>
                <w:sz w:val="18"/>
                <w:szCs w:val="18"/>
              </w:rPr>
            </w:pPr>
            <w:r w:rsidRPr="00E01B0B">
              <w:rPr>
                <w:rFonts w:ascii="Times New Roman" w:hAnsi="Times New Roman"/>
                <w:color w:val="000000"/>
                <w:sz w:val="18"/>
                <w:szCs w:val="18"/>
              </w:rPr>
              <w:t>1 826 393,1</w:t>
            </w:r>
          </w:p>
        </w:tc>
        <w:tc>
          <w:tcPr>
            <w:tcW w:w="1111" w:type="dxa"/>
            <w:gridSpan w:val="4"/>
          </w:tcPr>
          <w:p w:rsidR="00982878" w:rsidRPr="00E01B0B" w:rsidRDefault="00982878" w:rsidP="0093071B">
            <w:pPr>
              <w:ind w:left="-74" w:right="-54"/>
              <w:jc w:val="center"/>
              <w:rPr>
                <w:rFonts w:ascii="Times New Roman" w:hAnsi="Times New Roman"/>
                <w:color w:val="000000"/>
                <w:sz w:val="18"/>
                <w:szCs w:val="18"/>
              </w:rPr>
            </w:pPr>
            <w:r w:rsidRPr="00E01B0B">
              <w:rPr>
                <w:rFonts w:ascii="Times New Roman" w:hAnsi="Times New Roman"/>
                <w:color w:val="000000"/>
                <w:sz w:val="18"/>
                <w:szCs w:val="18"/>
              </w:rPr>
              <w:t>1 901 340,5</w:t>
            </w:r>
          </w:p>
        </w:tc>
        <w:tc>
          <w:tcPr>
            <w:tcW w:w="1134" w:type="dxa"/>
            <w:gridSpan w:val="4"/>
          </w:tcPr>
          <w:p w:rsidR="00982878" w:rsidRPr="00E01B0B" w:rsidRDefault="00982878" w:rsidP="0093071B">
            <w:pPr>
              <w:ind w:left="-74" w:right="-54"/>
              <w:jc w:val="center"/>
              <w:rPr>
                <w:rFonts w:ascii="Times New Roman" w:hAnsi="Times New Roman"/>
                <w:color w:val="000000"/>
                <w:sz w:val="18"/>
                <w:szCs w:val="18"/>
              </w:rPr>
            </w:pPr>
            <w:r w:rsidRPr="00E01B0B">
              <w:rPr>
                <w:rFonts w:ascii="Times New Roman" w:hAnsi="Times New Roman"/>
                <w:color w:val="000000"/>
                <w:sz w:val="18"/>
                <w:szCs w:val="18"/>
              </w:rPr>
              <w:t>1 976 241,1</w:t>
            </w:r>
          </w:p>
        </w:tc>
        <w:tc>
          <w:tcPr>
            <w:tcW w:w="1134" w:type="dxa"/>
          </w:tcPr>
          <w:p w:rsidR="00982878" w:rsidRPr="00E01B0B" w:rsidRDefault="00982878" w:rsidP="0093071B">
            <w:pPr>
              <w:ind w:left="-74" w:right="-54"/>
              <w:jc w:val="center"/>
              <w:rPr>
                <w:rFonts w:ascii="Times New Roman" w:hAnsi="Times New Roman"/>
                <w:color w:val="000000"/>
                <w:sz w:val="18"/>
                <w:szCs w:val="18"/>
              </w:rPr>
            </w:pPr>
            <w:r w:rsidRPr="00E01B0B">
              <w:rPr>
                <w:rFonts w:ascii="Times New Roman" w:hAnsi="Times New Roman"/>
                <w:color w:val="000000"/>
                <w:sz w:val="18"/>
                <w:szCs w:val="18"/>
              </w:rPr>
              <w:t>2 154 228,0</w:t>
            </w:r>
          </w:p>
        </w:tc>
        <w:tc>
          <w:tcPr>
            <w:tcW w:w="1720" w:type="dxa"/>
            <w:gridSpan w:val="2"/>
            <w:vMerge w:val="restart"/>
          </w:tcPr>
          <w:p w:rsidR="00982878" w:rsidRPr="00E01B0B" w:rsidRDefault="00982878" w:rsidP="0093071B">
            <w:pPr>
              <w:rPr>
                <w:rFonts w:ascii="Times New Roman" w:hAnsi="Times New Roman"/>
                <w:b/>
                <w:bCs/>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в том числе:</w:t>
            </w:r>
          </w:p>
        </w:tc>
        <w:tc>
          <w:tcPr>
            <w:tcW w:w="1169" w:type="dxa"/>
            <w:gridSpan w:val="6"/>
          </w:tcPr>
          <w:p w:rsidR="00982878" w:rsidRPr="00E01B0B" w:rsidRDefault="00982878" w:rsidP="0093071B">
            <w:pPr>
              <w:jc w:val="center"/>
              <w:rPr>
                <w:rFonts w:ascii="Times New Roman" w:hAnsi="Times New Roman"/>
                <w:color w:val="000000"/>
                <w:sz w:val="18"/>
                <w:szCs w:val="18"/>
              </w:rPr>
            </w:pPr>
          </w:p>
        </w:tc>
        <w:tc>
          <w:tcPr>
            <w:tcW w:w="1025" w:type="dxa"/>
            <w:gridSpan w:val="3"/>
          </w:tcPr>
          <w:p w:rsidR="00982878" w:rsidRPr="00E01B0B" w:rsidRDefault="00982878" w:rsidP="0093071B">
            <w:pPr>
              <w:jc w:val="center"/>
              <w:rPr>
                <w:rFonts w:ascii="Times New Roman" w:hAnsi="Times New Roman"/>
                <w:color w:val="000000"/>
                <w:sz w:val="18"/>
                <w:szCs w:val="18"/>
              </w:rPr>
            </w:pPr>
          </w:p>
        </w:tc>
        <w:tc>
          <w:tcPr>
            <w:tcW w:w="1101" w:type="dxa"/>
            <w:gridSpan w:val="4"/>
          </w:tcPr>
          <w:p w:rsidR="00982878" w:rsidRPr="00E01B0B" w:rsidRDefault="00982878" w:rsidP="0093071B">
            <w:pPr>
              <w:jc w:val="center"/>
              <w:rPr>
                <w:rFonts w:ascii="Times New Roman" w:hAnsi="Times New Roman"/>
                <w:color w:val="000000"/>
                <w:sz w:val="18"/>
                <w:szCs w:val="18"/>
              </w:rPr>
            </w:pPr>
          </w:p>
        </w:tc>
        <w:tc>
          <w:tcPr>
            <w:tcW w:w="1022" w:type="dxa"/>
            <w:gridSpan w:val="2"/>
          </w:tcPr>
          <w:p w:rsidR="00982878" w:rsidRPr="00E01B0B" w:rsidRDefault="00982878" w:rsidP="0093071B">
            <w:pPr>
              <w:jc w:val="center"/>
              <w:rPr>
                <w:rFonts w:ascii="Times New Roman" w:hAnsi="Times New Roman"/>
                <w:color w:val="000000"/>
                <w:sz w:val="18"/>
                <w:szCs w:val="18"/>
              </w:rPr>
            </w:pPr>
          </w:p>
        </w:tc>
        <w:tc>
          <w:tcPr>
            <w:tcW w:w="1128" w:type="dxa"/>
            <w:gridSpan w:val="6"/>
          </w:tcPr>
          <w:p w:rsidR="00982878" w:rsidRPr="00E01B0B" w:rsidRDefault="00982878" w:rsidP="0093071B">
            <w:pPr>
              <w:jc w:val="center"/>
              <w:rPr>
                <w:rFonts w:ascii="Times New Roman" w:hAnsi="Times New Roman"/>
                <w:color w:val="000000"/>
                <w:sz w:val="18"/>
                <w:szCs w:val="18"/>
              </w:rPr>
            </w:pPr>
          </w:p>
        </w:tc>
        <w:tc>
          <w:tcPr>
            <w:tcW w:w="1111" w:type="dxa"/>
            <w:gridSpan w:val="4"/>
          </w:tcPr>
          <w:p w:rsidR="00982878" w:rsidRPr="00E01B0B" w:rsidRDefault="00982878" w:rsidP="0093071B">
            <w:pPr>
              <w:jc w:val="center"/>
              <w:rPr>
                <w:rFonts w:ascii="Times New Roman" w:hAnsi="Times New Roman"/>
                <w:color w:val="000000"/>
                <w:sz w:val="18"/>
                <w:szCs w:val="18"/>
              </w:rPr>
            </w:pPr>
          </w:p>
        </w:tc>
        <w:tc>
          <w:tcPr>
            <w:tcW w:w="1134" w:type="dxa"/>
            <w:gridSpan w:val="4"/>
          </w:tcPr>
          <w:p w:rsidR="00982878" w:rsidRPr="00E01B0B" w:rsidRDefault="00982878" w:rsidP="0093071B">
            <w:pPr>
              <w:jc w:val="center"/>
              <w:rPr>
                <w:rFonts w:ascii="Times New Roman" w:hAnsi="Times New Roman"/>
                <w:color w:val="000000"/>
                <w:sz w:val="18"/>
                <w:szCs w:val="18"/>
              </w:rPr>
            </w:pPr>
          </w:p>
        </w:tc>
        <w:tc>
          <w:tcPr>
            <w:tcW w:w="1134" w:type="dxa"/>
          </w:tcPr>
          <w:p w:rsidR="00982878" w:rsidRPr="00E01B0B" w:rsidRDefault="00982878" w:rsidP="0093071B">
            <w:pPr>
              <w:ind w:left="-99" w:right="-152"/>
              <w:jc w:val="center"/>
              <w:rPr>
                <w:rFonts w:ascii="Times New Roman" w:hAnsi="Times New Roman"/>
                <w:color w:val="000000"/>
                <w:sz w:val="18"/>
                <w:szCs w:val="18"/>
              </w:rPr>
            </w:pPr>
          </w:p>
        </w:tc>
        <w:tc>
          <w:tcPr>
            <w:tcW w:w="1720" w:type="dxa"/>
            <w:gridSpan w:val="2"/>
            <w:vMerge/>
          </w:tcPr>
          <w:p w:rsidR="00982878" w:rsidRPr="00E01B0B" w:rsidRDefault="00982878" w:rsidP="0093071B">
            <w:pPr>
              <w:rPr>
                <w:rFonts w:ascii="Times New Roman" w:hAnsi="Times New Roman"/>
                <w:b/>
                <w:bCs/>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федеральный бюджет</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958 258,1</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326 668,1</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391 590,0</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40 000,0</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134" w:type="dxa"/>
          </w:tcPr>
          <w:p w:rsidR="00982878" w:rsidRPr="00E01B0B" w:rsidRDefault="00982878" w:rsidP="0093071B">
            <w:pPr>
              <w:ind w:left="-99" w:right="-152"/>
              <w:jc w:val="center"/>
              <w:rPr>
                <w:rFonts w:ascii="Times New Roman" w:hAnsi="Times New Roman"/>
                <w:color w:val="000000"/>
                <w:sz w:val="18"/>
                <w:szCs w:val="18"/>
              </w:rPr>
            </w:pPr>
            <w:r w:rsidRPr="00E01B0B">
              <w:rPr>
                <w:rFonts w:ascii="Times New Roman" w:hAnsi="Times New Roman"/>
                <w:color w:val="000000"/>
                <w:sz w:val="18"/>
                <w:szCs w:val="18"/>
              </w:rPr>
              <w:t>50 000,0</w:t>
            </w:r>
          </w:p>
        </w:tc>
        <w:tc>
          <w:tcPr>
            <w:tcW w:w="1720" w:type="dxa"/>
            <w:gridSpan w:val="2"/>
            <w:vMerge/>
          </w:tcPr>
          <w:p w:rsidR="00982878" w:rsidRPr="00E01B0B" w:rsidRDefault="00982878" w:rsidP="0093071B">
            <w:pPr>
              <w:rPr>
                <w:rFonts w:ascii="Times New Roman" w:hAnsi="Times New Roman"/>
                <w:b/>
                <w:bCs/>
                <w:sz w:val="18"/>
                <w:szCs w:val="18"/>
              </w:rPr>
            </w:pPr>
          </w:p>
        </w:tc>
      </w:tr>
      <w:tr w:rsidR="00982878" w:rsidRPr="00E01B0B" w:rsidTr="005C5137">
        <w:trPr>
          <w:gridAfter w:val="2"/>
          <w:wAfter w:w="30" w:type="dxa"/>
          <w:trHeight w:val="80"/>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spacing w:val="-4"/>
                <w:sz w:val="18"/>
                <w:szCs w:val="18"/>
              </w:rPr>
            </w:pPr>
            <w:r w:rsidRPr="00E01B0B">
              <w:rPr>
                <w:rFonts w:ascii="Times New Roman" w:hAnsi="Times New Roman"/>
                <w:spacing w:val="-4"/>
                <w:sz w:val="18"/>
                <w:szCs w:val="18"/>
              </w:rPr>
              <w:t>областной бюджет</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8 548 695,4</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473 673,6</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434 100,3</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516 628,5</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1 650 773,1</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1 720 750,5</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1 789 971,7</w:t>
            </w:r>
          </w:p>
        </w:tc>
        <w:tc>
          <w:tcPr>
            <w:tcW w:w="1134" w:type="dxa"/>
          </w:tcPr>
          <w:p w:rsidR="00982878" w:rsidRPr="00E01B0B" w:rsidRDefault="00982878" w:rsidP="0093071B">
            <w:pPr>
              <w:ind w:left="-99" w:right="-152"/>
              <w:jc w:val="center"/>
              <w:rPr>
                <w:rFonts w:ascii="Times New Roman" w:hAnsi="Times New Roman"/>
                <w:color w:val="000000"/>
                <w:sz w:val="18"/>
                <w:szCs w:val="18"/>
              </w:rPr>
            </w:pPr>
            <w:r w:rsidRPr="00E01B0B">
              <w:rPr>
                <w:rFonts w:ascii="Times New Roman" w:hAnsi="Times New Roman"/>
                <w:color w:val="000000"/>
                <w:sz w:val="18"/>
                <w:szCs w:val="18"/>
              </w:rPr>
              <w:t>1 962 797,7</w:t>
            </w:r>
          </w:p>
        </w:tc>
        <w:tc>
          <w:tcPr>
            <w:tcW w:w="1720" w:type="dxa"/>
            <w:gridSpan w:val="2"/>
            <w:vMerge/>
          </w:tcPr>
          <w:p w:rsidR="00982878" w:rsidRPr="00E01B0B" w:rsidRDefault="00982878" w:rsidP="0093071B">
            <w:pPr>
              <w:rPr>
                <w:rFonts w:ascii="Times New Roman" w:hAnsi="Times New Roman"/>
                <w:b/>
                <w:bCs/>
                <w:sz w:val="18"/>
                <w:szCs w:val="18"/>
              </w:rPr>
            </w:pPr>
          </w:p>
        </w:tc>
      </w:tr>
      <w:tr w:rsidR="00982878" w:rsidRPr="00E01B0B" w:rsidTr="005C5137">
        <w:trPr>
          <w:gridAfter w:val="2"/>
          <w:wAfter w:w="30" w:type="dxa"/>
          <w:trHeight w:val="309"/>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spacing w:after="80"/>
              <w:ind w:right="-57"/>
              <w:rPr>
                <w:rFonts w:ascii="Times New Roman" w:hAnsi="Times New Roman"/>
                <w:bCs/>
                <w:spacing w:val="-4"/>
                <w:sz w:val="18"/>
                <w:szCs w:val="18"/>
              </w:rPr>
            </w:pPr>
            <w:r w:rsidRPr="00E01B0B">
              <w:rPr>
                <w:rFonts w:ascii="Times New Roman" w:hAnsi="Times New Roman"/>
                <w:spacing w:val="-4"/>
                <w:sz w:val="18"/>
                <w:szCs w:val="18"/>
              </w:rPr>
              <w:t>местные бюджеты</w:t>
            </w:r>
          </w:p>
        </w:tc>
        <w:tc>
          <w:tcPr>
            <w:tcW w:w="1169"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790 775,3</w:t>
            </w:r>
          </w:p>
        </w:tc>
        <w:tc>
          <w:tcPr>
            <w:tcW w:w="1025" w:type="dxa"/>
            <w:gridSpan w:val="3"/>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121 833,0</w:t>
            </w:r>
          </w:p>
        </w:tc>
        <w:tc>
          <w:tcPr>
            <w:tcW w:w="110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56 698,2</w:t>
            </w:r>
          </w:p>
        </w:tc>
        <w:tc>
          <w:tcPr>
            <w:tcW w:w="1022" w:type="dxa"/>
            <w:gridSpan w:val="2"/>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78 334,4</w:t>
            </w:r>
          </w:p>
        </w:tc>
        <w:tc>
          <w:tcPr>
            <w:tcW w:w="1128" w:type="dxa"/>
            <w:gridSpan w:val="6"/>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125 620,0</w:t>
            </w:r>
          </w:p>
        </w:tc>
        <w:tc>
          <w:tcPr>
            <w:tcW w:w="1111"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130 590,0</w:t>
            </w:r>
          </w:p>
        </w:tc>
        <w:tc>
          <w:tcPr>
            <w:tcW w:w="1134" w:type="dxa"/>
            <w:gridSpan w:val="4"/>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136 269,4</w:t>
            </w:r>
          </w:p>
        </w:tc>
        <w:tc>
          <w:tcPr>
            <w:tcW w:w="1134" w:type="dxa"/>
          </w:tcPr>
          <w:p w:rsidR="00982878" w:rsidRPr="00E01B0B" w:rsidRDefault="00982878" w:rsidP="0093071B">
            <w:pPr>
              <w:jc w:val="center"/>
              <w:rPr>
                <w:rFonts w:ascii="Times New Roman" w:hAnsi="Times New Roman"/>
                <w:color w:val="000000"/>
                <w:sz w:val="18"/>
                <w:szCs w:val="18"/>
              </w:rPr>
            </w:pPr>
            <w:r w:rsidRPr="00E01B0B">
              <w:rPr>
                <w:rFonts w:ascii="Times New Roman" w:hAnsi="Times New Roman"/>
                <w:color w:val="000000"/>
                <w:sz w:val="18"/>
                <w:szCs w:val="18"/>
              </w:rPr>
              <w:t>141 430,3</w:t>
            </w:r>
          </w:p>
        </w:tc>
        <w:tc>
          <w:tcPr>
            <w:tcW w:w="1720" w:type="dxa"/>
            <w:gridSpan w:val="2"/>
            <w:vMerge/>
          </w:tcPr>
          <w:p w:rsidR="00982878" w:rsidRPr="00E01B0B" w:rsidRDefault="00982878" w:rsidP="0093071B">
            <w:pPr>
              <w:rPr>
                <w:rFonts w:ascii="Times New Roman" w:hAnsi="Times New Roman"/>
                <w:b/>
                <w:bCs/>
                <w:sz w:val="18"/>
                <w:szCs w:val="18"/>
              </w:rPr>
            </w:pPr>
          </w:p>
        </w:tc>
      </w:tr>
      <w:tr w:rsidR="00982878" w:rsidRPr="00E01B0B" w:rsidTr="005C5137">
        <w:trPr>
          <w:gridAfter w:val="2"/>
          <w:wAfter w:w="30" w:type="dxa"/>
          <w:trHeight w:val="624"/>
          <w:jc w:val="center"/>
        </w:trPr>
        <w:tc>
          <w:tcPr>
            <w:tcW w:w="2332" w:type="dxa"/>
            <w:vMerge/>
          </w:tcPr>
          <w:p w:rsidR="00982878" w:rsidRPr="00E01B0B" w:rsidRDefault="00982878" w:rsidP="0093071B">
            <w:pPr>
              <w:rPr>
                <w:rFonts w:ascii="Times New Roman" w:hAnsi="Times New Roman"/>
                <w:sz w:val="18"/>
                <w:szCs w:val="18"/>
              </w:rPr>
            </w:pPr>
          </w:p>
        </w:tc>
        <w:tc>
          <w:tcPr>
            <w:tcW w:w="1606" w:type="dxa"/>
            <w:gridSpan w:val="2"/>
            <w:vMerge/>
          </w:tcPr>
          <w:p w:rsidR="00982878" w:rsidRPr="00E01B0B" w:rsidRDefault="00982878" w:rsidP="0093071B">
            <w:pPr>
              <w:rPr>
                <w:rFonts w:ascii="Times New Roman" w:hAnsi="Times New Roman"/>
                <w:sz w:val="18"/>
                <w:szCs w:val="18"/>
              </w:rPr>
            </w:pPr>
          </w:p>
        </w:tc>
        <w:tc>
          <w:tcPr>
            <w:tcW w:w="1272" w:type="dxa"/>
            <w:gridSpan w:val="2"/>
          </w:tcPr>
          <w:p w:rsidR="00982878" w:rsidRPr="00E01B0B" w:rsidRDefault="00982878" w:rsidP="0093071B">
            <w:pPr>
              <w:ind w:right="-57"/>
              <w:rPr>
                <w:rFonts w:ascii="Times New Roman" w:hAnsi="Times New Roman"/>
                <w:spacing w:val="-4"/>
                <w:sz w:val="18"/>
                <w:szCs w:val="18"/>
              </w:rPr>
            </w:pPr>
            <w:r w:rsidRPr="00E01B0B">
              <w:rPr>
                <w:rFonts w:ascii="Times New Roman" w:hAnsi="Times New Roman"/>
                <w:spacing w:val="-4"/>
                <w:sz w:val="18"/>
                <w:szCs w:val="18"/>
              </w:rPr>
              <w:t>внебюджетные средства</w:t>
            </w:r>
          </w:p>
        </w:tc>
        <w:tc>
          <w:tcPr>
            <w:tcW w:w="1169" w:type="dxa"/>
            <w:gridSpan w:val="6"/>
          </w:tcPr>
          <w:p w:rsidR="00982878" w:rsidRPr="00E01B0B" w:rsidRDefault="00982878" w:rsidP="0093071B">
            <w:pPr>
              <w:jc w:val="center"/>
              <w:rPr>
                <w:rFonts w:ascii="Times New Roman" w:hAnsi="Times New Roman"/>
                <w:spacing w:val="-20"/>
                <w:sz w:val="18"/>
                <w:szCs w:val="18"/>
              </w:rPr>
            </w:pPr>
            <w:r w:rsidRPr="00E01B0B">
              <w:rPr>
                <w:rFonts w:ascii="Times New Roman" w:hAnsi="Times New Roman"/>
                <w:spacing w:val="-20"/>
                <w:sz w:val="18"/>
                <w:szCs w:val="18"/>
              </w:rPr>
              <w:t>–</w:t>
            </w:r>
          </w:p>
        </w:tc>
        <w:tc>
          <w:tcPr>
            <w:tcW w:w="1025" w:type="dxa"/>
            <w:gridSpan w:val="3"/>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0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022" w:type="dxa"/>
            <w:gridSpan w:val="2"/>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28" w:type="dxa"/>
            <w:gridSpan w:val="6"/>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11"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gridSpan w:val="4"/>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134" w:type="dxa"/>
          </w:tcPr>
          <w:p w:rsidR="00982878" w:rsidRPr="00E01B0B" w:rsidRDefault="00982878" w:rsidP="0093071B">
            <w:pPr>
              <w:jc w:val="center"/>
              <w:rPr>
                <w:rFonts w:ascii="Times New Roman" w:hAnsi="Times New Roman"/>
              </w:rPr>
            </w:pPr>
            <w:r w:rsidRPr="00E01B0B">
              <w:rPr>
                <w:rFonts w:ascii="Times New Roman" w:hAnsi="Times New Roman"/>
                <w:spacing w:val="-20"/>
                <w:sz w:val="18"/>
                <w:szCs w:val="18"/>
              </w:rPr>
              <w:t>–</w:t>
            </w:r>
          </w:p>
        </w:tc>
        <w:tc>
          <w:tcPr>
            <w:tcW w:w="1720" w:type="dxa"/>
            <w:gridSpan w:val="2"/>
            <w:vMerge/>
          </w:tcPr>
          <w:p w:rsidR="00982878" w:rsidRPr="00E01B0B" w:rsidRDefault="00982878" w:rsidP="0093071B">
            <w:pPr>
              <w:rPr>
                <w:rFonts w:ascii="Times New Roman" w:hAnsi="Times New Roman"/>
                <w:b/>
                <w:bCs/>
                <w:sz w:val="18"/>
                <w:szCs w:val="18"/>
              </w:rPr>
            </w:pPr>
          </w:p>
        </w:tc>
      </w:tr>
    </w:tbl>
    <w:p w:rsidR="00982878" w:rsidRPr="00982878" w:rsidRDefault="00982878" w:rsidP="00982878">
      <w:pPr>
        <w:tabs>
          <w:tab w:val="left" w:pos="709"/>
        </w:tabs>
        <w:ind w:firstLine="709"/>
        <w:jc w:val="center"/>
        <w:rPr>
          <w:rFonts w:ascii="Times New Roman" w:hAnsi="Times New Roman"/>
        </w:rPr>
      </w:pPr>
    </w:p>
    <w:p w:rsidR="00982878" w:rsidRPr="00982878" w:rsidRDefault="00982878" w:rsidP="00982878">
      <w:pPr>
        <w:tabs>
          <w:tab w:val="left" w:pos="709"/>
        </w:tabs>
        <w:ind w:firstLine="709"/>
        <w:jc w:val="center"/>
        <w:rPr>
          <w:rFonts w:ascii="Times New Roman" w:hAnsi="Times New Roman"/>
          <w:color w:val="000000"/>
        </w:rPr>
      </w:pPr>
      <w:r w:rsidRPr="00982878">
        <w:rPr>
          <w:rFonts w:ascii="Times New Roman" w:hAnsi="Times New Roman"/>
        </w:rPr>
        <w:t>____________</w:t>
      </w:r>
      <w:r w:rsidR="003A09DD">
        <w:rPr>
          <w:rFonts w:ascii="Times New Roman" w:hAnsi="Times New Roman"/>
        </w:rPr>
        <w:t>__</w:t>
      </w:r>
    </w:p>
    <w:p w:rsidR="00982878" w:rsidRPr="00982878" w:rsidRDefault="00982878" w:rsidP="00982878">
      <w:pPr>
        <w:ind w:left="10260"/>
        <w:jc w:val="center"/>
        <w:rPr>
          <w:rFonts w:ascii="Times New Roman" w:hAnsi="Times New Roman"/>
        </w:rPr>
      </w:pPr>
    </w:p>
    <w:p w:rsidR="00982878" w:rsidRPr="00982878" w:rsidRDefault="00982878" w:rsidP="00982878">
      <w:pPr>
        <w:ind w:left="10260"/>
        <w:jc w:val="center"/>
        <w:rPr>
          <w:rFonts w:ascii="Times New Roman" w:hAnsi="Times New Roman"/>
        </w:rPr>
      </w:pPr>
      <w:r w:rsidRPr="00982878">
        <w:rPr>
          <w:rFonts w:ascii="Times New Roman" w:hAnsi="Times New Roman"/>
        </w:rPr>
        <w:t xml:space="preserve"> </w:t>
      </w:r>
    </w:p>
    <w:p w:rsidR="00982878" w:rsidRPr="00982878" w:rsidRDefault="00982878" w:rsidP="00982878">
      <w:pPr>
        <w:ind w:left="10260"/>
        <w:jc w:val="center"/>
        <w:rPr>
          <w:rFonts w:ascii="Times New Roman" w:hAnsi="Times New Roman"/>
        </w:rPr>
      </w:pPr>
    </w:p>
    <w:p w:rsidR="00982878" w:rsidRPr="00982878" w:rsidRDefault="00982878" w:rsidP="00982878">
      <w:pPr>
        <w:ind w:left="10260"/>
        <w:jc w:val="center"/>
        <w:rPr>
          <w:rFonts w:ascii="Times New Roman" w:hAnsi="Times New Roman"/>
        </w:rPr>
      </w:pPr>
    </w:p>
    <w:p w:rsidR="00982878" w:rsidRPr="00982878" w:rsidRDefault="00982878" w:rsidP="00982878">
      <w:pPr>
        <w:ind w:left="10260"/>
        <w:jc w:val="center"/>
        <w:rPr>
          <w:rFonts w:ascii="Times New Roman" w:hAnsi="Times New Roman"/>
        </w:rPr>
      </w:pPr>
    </w:p>
    <w:p w:rsidR="00982878" w:rsidRPr="00982878" w:rsidRDefault="00982878" w:rsidP="00982878">
      <w:pPr>
        <w:ind w:left="10260"/>
        <w:jc w:val="center"/>
        <w:rPr>
          <w:rFonts w:ascii="Times New Roman" w:hAnsi="Times New Roman"/>
        </w:rPr>
      </w:pPr>
    </w:p>
    <w:p w:rsidR="00982878" w:rsidRPr="00982878" w:rsidRDefault="00982878" w:rsidP="00982878">
      <w:pPr>
        <w:ind w:left="10260"/>
        <w:jc w:val="center"/>
        <w:rPr>
          <w:rFonts w:ascii="Times New Roman" w:hAnsi="Times New Roman"/>
        </w:rPr>
      </w:pPr>
    </w:p>
    <w:p w:rsidR="00982878" w:rsidRPr="00982878" w:rsidRDefault="00982878" w:rsidP="00982878">
      <w:pPr>
        <w:ind w:left="10260"/>
        <w:jc w:val="center"/>
        <w:rPr>
          <w:rFonts w:ascii="Times New Roman" w:hAnsi="Times New Roman"/>
        </w:rPr>
      </w:pPr>
    </w:p>
    <w:p w:rsidR="00982878" w:rsidRPr="00982878" w:rsidRDefault="00982878" w:rsidP="00F961BE">
      <w:pPr>
        <w:spacing w:after="0"/>
        <w:ind w:left="10260"/>
        <w:jc w:val="center"/>
        <w:rPr>
          <w:rFonts w:ascii="Times New Roman" w:hAnsi="Times New Roman"/>
        </w:rPr>
      </w:pPr>
      <w:r w:rsidRPr="00982878">
        <w:rPr>
          <w:rFonts w:ascii="Times New Roman" w:hAnsi="Times New Roman"/>
        </w:rPr>
        <w:lastRenderedPageBreak/>
        <w:t>ПРИЛОЖЕНИЕ № 3</w:t>
      </w:r>
    </w:p>
    <w:p w:rsidR="00982878" w:rsidRPr="00982878" w:rsidRDefault="00982878" w:rsidP="00F961BE">
      <w:pPr>
        <w:autoSpaceDE w:val="0"/>
        <w:autoSpaceDN w:val="0"/>
        <w:adjustRightInd w:val="0"/>
        <w:spacing w:after="0"/>
        <w:ind w:left="10260"/>
        <w:jc w:val="center"/>
        <w:outlineLvl w:val="1"/>
        <w:rPr>
          <w:rFonts w:ascii="Times New Roman" w:hAnsi="Times New Roman"/>
        </w:rPr>
      </w:pPr>
      <w:r w:rsidRPr="00982878">
        <w:rPr>
          <w:rFonts w:ascii="Times New Roman" w:hAnsi="Times New Roman"/>
        </w:rPr>
        <w:t>к государственной программе</w:t>
      </w:r>
    </w:p>
    <w:p w:rsidR="00982878" w:rsidRPr="00982878" w:rsidRDefault="00982878" w:rsidP="00F961BE">
      <w:pPr>
        <w:autoSpaceDE w:val="0"/>
        <w:autoSpaceDN w:val="0"/>
        <w:adjustRightInd w:val="0"/>
        <w:spacing w:after="0"/>
        <w:ind w:left="10260"/>
        <w:jc w:val="center"/>
        <w:outlineLvl w:val="1"/>
        <w:rPr>
          <w:rFonts w:ascii="Times New Roman" w:hAnsi="Times New Roman"/>
        </w:rPr>
      </w:pPr>
      <w:r w:rsidRPr="00982878">
        <w:rPr>
          <w:rFonts w:ascii="Times New Roman" w:hAnsi="Times New Roman"/>
        </w:rPr>
        <w:t>Архангельской области</w:t>
      </w:r>
    </w:p>
    <w:p w:rsidR="00982878" w:rsidRPr="00982878" w:rsidRDefault="00982878" w:rsidP="00F961BE">
      <w:pPr>
        <w:spacing w:after="0"/>
        <w:ind w:left="10260"/>
        <w:jc w:val="center"/>
        <w:rPr>
          <w:rFonts w:ascii="Times New Roman" w:hAnsi="Times New Roman"/>
        </w:rPr>
      </w:pPr>
      <w:r w:rsidRPr="00982878">
        <w:rPr>
          <w:rFonts w:ascii="Times New Roman" w:hAnsi="Times New Roman"/>
        </w:rPr>
        <w:t>«Обеспечение качественным, доступным жильем и объектами инженерной инфраструктуры населения Архангельской области (2014 – 2020 годы)</w:t>
      </w:r>
      <w:r>
        <w:rPr>
          <w:rFonts w:ascii="Times New Roman" w:hAnsi="Times New Roman"/>
        </w:rPr>
        <w:t>»</w:t>
      </w:r>
    </w:p>
    <w:p w:rsidR="00F961BE" w:rsidRDefault="00F961BE" w:rsidP="00F961BE">
      <w:pPr>
        <w:autoSpaceDE w:val="0"/>
        <w:autoSpaceDN w:val="0"/>
        <w:adjustRightInd w:val="0"/>
        <w:spacing w:after="0"/>
        <w:jc w:val="center"/>
        <w:outlineLvl w:val="1"/>
        <w:rPr>
          <w:rFonts w:ascii="Times New Roman" w:hAnsi="Times New Roman"/>
          <w:b/>
        </w:rPr>
      </w:pPr>
    </w:p>
    <w:p w:rsidR="00982878" w:rsidRPr="00982878" w:rsidRDefault="00982878" w:rsidP="00F961BE">
      <w:pPr>
        <w:autoSpaceDE w:val="0"/>
        <w:autoSpaceDN w:val="0"/>
        <w:adjustRightInd w:val="0"/>
        <w:spacing w:after="0"/>
        <w:jc w:val="center"/>
        <w:outlineLvl w:val="1"/>
        <w:rPr>
          <w:rFonts w:ascii="Times New Roman" w:hAnsi="Times New Roman"/>
          <w:b/>
        </w:rPr>
      </w:pPr>
      <w:r w:rsidRPr="00982878">
        <w:rPr>
          <w:rFonts w:ascii="Times New Roman" w:hAnsi="Times New Roman"/>
          <w:b/>
        </w:rPr>
        <w:t>РЕСУРСНОЕ ОБЕСПЕЧЕНИЕ</w:t>
      </w:r>
    </w:p>
    <w:p w:rsidR="00982878" w:rsidRPr="00982878" w:rsidRDefault="00982878" w:rsidP="00F961BE">
      <w:pPr>
        <w:autoSpaceDE w:val="0"/>
        <w:autoSpaceDN w:val="0"/>
        <w:adjustRightInd w:val="0"/>
        <w:spacing w:after="0"/>
        <w:jc w:val="center"/>
        <w:outlineLvl w:val="1"/>
        <w:rPr>
          <w:rFonts w:ascii="Times New Roman" w:hAnsi="Times New Roman"/>
          <w:b/>
        </w:rPr>
      </w:pPr>
      <w:r w:rsidRPr="00982878">
        <w:rPr>
          <w:rFonts w:ascii="Times New Roman" w:hAnsi="Times New Roman"/>
          <w:b/>
        </w:rPr>
        <w:t xml:space="preserve">реализации государственной программы </w:t>
      </w:r>
      <w:r w:rsidRPr="00982878">
        <w:rPr>
          <w:rFonts w:ascii="Times New Roman" w:hAnsi="Times New Roman"/>
        </w:rPr>
        <w:t>«</w:t>
      </w:r>
      <w:r w:rsidRPr="00982878">
        <w:rPr>
          <w:rFonts w:ascii="Times New Roman" w:hAnsi="Times New Roman"/>
          <w:b/>
        </w:rPr>
        <w:t>Обеспечение качественным, доступным жильем и объектами инженерной инфраструктуры населения Архангельской области (2014 – 2020 годы)</w:t>
      </w:r>
      <w:r w:rsidRPr="00982878">
        <w:rPr>
          <w:rFonts w:ascii="Times New Roman" w:hAnsi="Times New Roman"/>
        </w:rPr>
        <w:t xml:space="preserve">» </w:t>
      </w:r>
      <w:r w:rsidRPr="00982878">
        <w:rPr>
          <w:rFonts w:ascii="Times New Roman" w:hAnsi="Times New Roman"/>
          <w:b/>
        </w:rPr>
        <w:t>за счет средств областного бюджета</w:t>
      </w:r>
    </w:p>
    <w:p w:rsidR="00982878" w:rsidRPr="00F961BE" w:rsidRDefault="00982878" w:rsidP="00F961BE">
      <w:pPr>
        <w:autoSpaceDE w:val="0"/>
        <w:autoSpaceDN w:val="0"/>
        <w:adjustRightInd w:val="0"/>
        <w:spacing w:after="120"/>
        <w:ind w:firstLine="539"/>
        <w:jc w:val="both"/>
        <w:outlineLvl w:val="1"/>
        <w:rPr>
          <w:rFonts w:ascii="Times New Roman" w:hAnsi="Times New Roman"/>
          <w:sz w:val="20"/>
          <w:szCs w:val="20"/>
        </w:rPr>
      </w:pPr>
      <w:r w:rsidRPr="00F961BE">
        <w:rPr>
          <w:rFonts w:ascii="Times New Roman" w:hAnsi="Times New Roman"/>
          <w:sz w:val="20"/>
          <w:szCs w:val="20"/>
        </w:rPr>
        <w:t>Ответственный исполнитель – министерство промышленности и строительства Архангельской области (далее – министерство промышленности и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909"/>
        <w:gridCol w:w="2639"/>
        <w:gridCol w:w="2245"/>
        <w:gridCol w:w="1056"/>
        <w:gridCol w:w="1053"/>
        <w:gridCol w:w="1056"/>
        <w:gridCol w:w="1186"/>
        <w:gridCol w:w="1192"/>
        <w:gridCol w:w="1141"/>
        <w:gridCol w:w="1233"/>
      </w:tblGrid>
      <w:tr w:rsidR="00982878" w:rsidRPr="00E01B0B" w:rsidTr="00982878">
        <w:trPr>
          <w:cantSplit/>
          <w:trHeight w:val="131"/>
        </w:trPr>
        <w:tc>
          <w:tcPr>
            <w:tcW w:w="649" w:type="pct"/>
            <w:vMerge w:val="restart"/>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sz w:val="20"/>
                <w:szCs w:val="20"/>
              </w:rPr>
            </w:pPr>
            <w:r w:rsidRPr="00E01B0B">
              <w:rPr>
                <w:rFonts w:ascii="Times New Roman" w:hAnsi="Times New Roman"/>
                <w:b/>
                <w:sz w:val="20"/>
                <w:szCs w:val="20"/>
              </w:rPr>
              <w:t>Статус</w:t>
            </w:r>
          </w:p>
        </w:tc>
        <w:tc>
          <w:tcPr>
            <w:tcW w:w="897" w:type="pct"/>
            <w:vMerge w:val="restar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b/>
                <w:sz w:val="20"/>
                <w:szCs w:val="20"/>
              </w:rPr>
            </w:pPr>
            <w:r w:rsidRPr="00E01B0B">
              <w:rPr>
                <w:rFonts w:ascii="Times New Roman" w:hAnsi="Times New Roman"/>
                <w:b/>
                <w:sz w:val="20"/>
                <w:szCs w:val="20"/>
              </w:rPr>
              <w:t xml:space="preserve">Наименование </w:t>
            </w:r>
          </w:p>
          <w:p w:rsidR="00982878" w:rsidRPr="00E01B0B" w:rsidRDefault="00982878" w:rsidP="0093071B">
            <w:pPr>
              <w:autoSpaceDE w:val="0"/>
              <w:autoSpaceDN w:val="0"/>
              <w:adjustRightInd w:val="0"/>
              <w:jc w:val="center"/>
              <w:rPr>
                <w:rFonts w:ascii="Times New Roman" w:hAnsi="Times New Roman"/>
                <w:bCs/>
                <w:sz w:val="20"/>
                <w:szCs w:val="20"/>
              </w:rPr>
            </w:pPr>
            <w:r w:rsidRPr="00E01B0B">
              <w:rPr>
                <w:rFonts w:ascii="Times New Roman" w:hAnsi="Times New Roman"/>
                <w:b/>
                <w:sz w:val="20"/>
                <w:szCs w:val="20"/>
              </w:rPr>
              <w:t xml:space="preserve">государственной программы, подпрограммы, </w:t>
            </w:r>
          </w:p>
          <w:p w:rsidR="00982878" w:rsidRPr="00E01B0B" w:rsidRDefault="00982878" w:rsidP="0093071B">
            <w:pPr>
              <w:jc w:val="center"/>
              <w:rPr>
                <w:rFonts w:ascii="Times New Roman" w:hAnsi="Times New Roman"/>
                <w:bCs/>
                <w:sz w:val="20"/>
                <w:szCs w:val="20"/>
              </w:rPr>
            </w:pPr>
          </w:p>
        </w:tc>
        <w:tc>
          <w:tcPr>
            <w:tcW w:w="763" w:type="pct"/>
            <w:vMerge w:val="restart"/>
            <w:tcBorders>
              <w:top w:val="single" w:sz="4" w:space="0" w:color="auto"/>
              <w:left w:val="single" w:sz="4" w:space="0" w:color="auto"/>
              <w:bottom w:val="single" w:sz="4" w:space="0" w:color="auto"/>
              <w:right w:val="single" w:sz="4" w:space="0" w:color="auto"/>
            </w:tcBorders>
          </w:tcPr>
          <w:p w:rsidR="00982878" w:rsidRPr="00E01B0B" w:rsidRDefault="00982878" w:rsidP="00982878">
            <w:pPr>
              <w:spacing w:after="0"/>
              <w:jc w:val="center"/>
              <w:rPr>
                <w:rFonts w:ascii="Times New Roman" w:hAnsi="Times New Roman"/>
                <w:sz w:val="20"/>
                <w:szCs w:val="20"/>
              </w:rPr>
            </w:pPr>
            <w:r w:rsidRPr="00E01B0B">
              <w:rPr>
                <w:rFonts w:ascii="Times New Roman" w:hAnsi="Times New Roman"/>
                <w:b/>
                <w:sz w:val="20"/>
                <w:szCs w:val="20"/>
              </w:rPr>
              <w:t>Ответственный исполнитель, соисполнитель государственной программы (подпрограммы)</w:t>
            </w:r>
          </w:p>
        </w:tc>
        <w:tc>
          <w:tcPr>
            <w:tcW w:w="2691" w:type="pct"/>
            <w:gridSpan w:val="7"/>
            <w:tcBorders>
              <w:top w:val="single" w:sz="4" w:space="0" w:color="auto"/>
              <w:left w:val="single" w:sz="4" w:space="0" w:color="auto"/>
              <w:bottom w:val="single" w:sz="4" w:space="0" w:color="auto"/>
              <w:right w:val="single" w:sz="4" w:space="0" w:color="auto"/>
            </w:tcBorders>
          </w:tcPr>
          <w:p w:rsidR="00982878" w:rsidRPr="00E01B0B" w:rsidRDefault="00982878" w:rsidP="00982878">
            <w:pPr>
              <w:spacing w:after="0"/>
              <w:jc w:val="center"/>
              <w:rPr>
                <w:rFonts w:ascii="Times New Roman" w:hAnsi="Times New Roman"/>
                <w:bCs/>
                <w:sz w:val="20"/>
                <w:szCs w:val="20"/>
              </w:rPr>
            </w:pPr>
            <w:r w:rsidRPr="00E01B0B">
              <w:rPr>
                <w:rFonts w:ascii="Times New Roman" w:hAnsi="Times New Roman"/>
                <w:b/>
                <w:sz w:val="20"/>
                <w:szCs w:val="20"/>
              </w:rPr>
              <w:t>Расходы областного бюджета, тыс. рублей</w:t>
            </w:r>
          </w:p>
        </w:tc>
      </w:tr>
      <w:tr w:rsidR="00982878" w:rsidRPr="00E01B0B" w:rsidTr="00982878">
        <w:trPr>
          <w:cantSplit/>
          <w:trHeight w:val="1382"/>
        </w:trPr>
        <w:tc>
          <w:tcPr>
            <w:tcW w:w="649" w:type="pct"/>
            <w:vMerge/>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sz w:val="20"/>
                <w:szCs w:val="20"/>
              </w:rPr>
            </w:pPr>
          </w:p>
        </w:tc>
        <w:tc>
          <w:tcPr>
            <w:tcW w:w="897" w:type="pct"/>
            <w:vMerge/>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bCs/>
                <w:sz w:val="20"/>
                <w:szCs w:val="20"/>
              </w:rPr>
            </w:pPr>
          </w:p>
        </w:tc>
        <w:tc>
          <w:tcPr>
            <w:tcW w:w="763" w:type="pct"/>
            <w:vMerge/>
            <w:tcBorders>
              <w:top w:val="single" w:sz="4" w:space="0" w:color="auto"/>
              <w:left w:val="single" w:sz="4" w:space="0" w:color="auto"/>
              <w:bottom w:val="single" w:sz="4" w:space="0" w:color="auto"/>
              <w:right w:val="single" w:sz="4" w:space="0" w:color="auto"/>
            </w:tcBorders>
          </w:tcPr>
          <w:p w:rsidR="00982878" w:rsidRPr="00E01B0B" w:rsidRDefault="00982878" w:rsidP="0093071B">
            <w:pPr>
              <w:jc w:val="center"/>
              <w:rPr>
                <w:rFonts w:ascii="Times New Roman" w:hAnsi="Times New Roman"/>
                <w:sz w:val="20"/>
                <w:szCs w:val="20"/>
              </w:rPr>
            </w:pPr>
          </w:p>
        </w:tc>
        <w:tc>
          <w:tcPr>
            <w:tcW w:w="359" w:type="pct"/>
            <w:tcBorders>
              <w:top w:val="single" w:sz="4" w:space="0" w:color="auto"/>
              <w:left w:val="single" w:sz="4" w:space="0" w:color="auto"/>
              <w:bottom w:val="single" w:sz="4" w:space="0" w:color="auto"/>
              <w:right w:val="single" w:sz="4" w:space="0" w:color="auto"/>
            </w:tcBorders>
          </w:tcPr>
          <w:p w:rsidR="00982878" w:rsidRPr="00E01B0B" w:rsidRDefault="00982878" w:rsidP="0093071B">
            <w:pPr>
              <w:autoSpaceDE w:val="0"/>
              <w:autoSpaceDN w:val="0"/>
              <w:adjustRightInd w:val="0"/>
              <w:jc w:val="center"/>
              <w:rPr>
                <w:rFonts w:ascii="Times New Roman" w:hAnsi="Times New Roman"/>
                <w:b/>
                <w:sz w:val="20"/>
                <w:szCs w:val="20"/>
              </w:rPr>
            </w:pPr>
            <w:smartTag w:uri="urn:schemas-microsoft-com:office:smarttags" w:element="metricconverter">
              <w:smartTagPr>
                <w:attr w:name="ProductID" w:val="2014 г"/>
              </w:smartTagPr>
              <w:r w:rsidRPr="00E01B0B">
                <w:rPr>
                  <w:rFonts w:ascii="Times New Roman" w:hAnsi="Times New Roman"/>
                  <w:b/>
                  <w:sz w:val="20"/>
                  <w:szCs w:val="20"/>
                </w:rPr>
                <w:t>2014 г</w:t>
              </w:r>
            </w:smartTag>
            <w:r w:rsidRPr="00E01B0B">
              <w:rPr>
                <w:rFonts w:ascii="Times New Roman" w:hAnsi="Times New Roman"/>
                <w:b/>
                <w:sz w:val="20"/>
                <w:szCs w:val="20"/>
              </w:rPr>
              <w:t>.</w:t>
            </w:r>
          </w:p>
        </w:tc>
        <w:tc>
          <w:tcPr>
            <w:tcW w:w="358" w:type="pct"/>
            <w:tcBorders>
              <w:top w:val="single" w:sz="4" w:space="0" w:color="auto"/>
              <w:left w:val="single" w:sz="4" w:space="0" w:color="auto"/>
              <w:bottom w:val="single" w:sz="4" w:space="0" w:color="auto"/>
              <w:right w:val="single" w:sz="4" w:space="0" w:color="auto"/>
            </w:tcBorders>
          </w:tcPr>
          <w:p w:rsidR="00982878" w:rsidRPr="00E01B0B" w:rsidRDefault="00982878" w:rsidP="0093071B">
            <w:pPr>
              <w:autoSpaceDE w:val="0"/>
              <w:autoSpaceDN w:val="0"/>
              <w:adjustRightInd w:val="0"/>
              <w:jc w:val="center"/>
              <w:rPr>
                <w:rFonts w:ascii="Times New Roman" w:hAnsi="Times New Roman"/>
                <w:b/>
                <w:sz w:val="20"/>
                <w:szCs w:val="20"/>
              </w:rPr>
            </w:pPr>
            <w:smartTag w:uri="urn:schemas-microsoft-com:office:smarttags" w:element="metricconverter">
              <w:smartTagPr>
                <w:attr w:name="ProductID" w:val="2015 г"/>
              </w:smartTagPr>
              <w:r w:rsidRPr="00E01B0B">
                <w:rPr>
                  <w:rFonts w:ascii="Times New Roman" w:hAnsi="Times New Roman"/>
                  <w:b/>
                  <w:sz w:val="20"/>
                  <w:szCs w:val="20"/>
                </w:rPr>
                <w:t>2015 г</w:t>
              </w:r>
            </w:smartTag>
            <w:r w:rsidRPr="00E01B0B">
              <w:rPr>
                <w:rFonts w:ascii="Times New Roman" w:hAnsi="Times New Roman"/>
                <w:b/>
                <w:sz w:val="20"/>
                <w:szCs w:val="20"/>
              </w:rPr>
              <w:t>.</w:t>
            </w:r>
          </w:p>
        </w:tc>
        <w:tc>
          <w:tcPr>
            <w:tcW w:w="359" w:type="pct"/>
            <w:tcBorders>
              <w:top w:val="single" w:sz="4" w:space="0" w:color="auto"/>
              <w:left w:val="single" w:sz="4" w:space="0" w:color="auto"/>
              <w:bottom w:val="single" w:sz="4" w:space="0" w:color="auto"/>
              <w:right w:val="single" w:sz="4" w:space="0" w:color="auto"/>
            </w:tcBorders>
          </w:tcPr>
          <w:p w:rsidR="00982878" w:rsidRPr="00E01B0B" w:rsidRDefault="00982878" w:rsidP="0093071B">
            <w:pPr>
              <w:autoSpaceDE w:val="0"/>
              <w:autoSpaceDN w:val="0"/>
              <w:adjustRightInd w:val="0"/>
              <w:jc w:val="center"/>
              <w:rPr>
                <w:rFonts w:ascii="Times New Roman" w:hAnsi="Times New Roman"/>
                <w:b/>
                <w:sz w:val="20"/>
                <w:szCs w:val="20"/>
              </w:rPr>
            </w:pPr>
            <w:smartTag w:uri="urn:schemas-microsoft-com:office:smarttags" w:element="metricconverter">
              <w:smartTagPr>
                <w:attr w:name="ProductID" w:val="2016 г"/>
              </w:smartTagPr>
              <w:r w:rsidRPr="00E01B0B">
                <w:rPr>
                  <w:rFonts w:ascii="Times New Roman" w:hAnsi="Times New Roman"/>
                  <w:b/>
                  <w:sz w:val="20"/>
                  <w:szCs w:val="20"/>
                </w:rPr>
                <w:t>2016 г</w:t>
              </w:r>
            </w:smartTag>
            <w:r w:rsidRPr="00E01B0B">
              <w:rPr>
                <w:rFonts w:ascii="Times New Roman" w:hAnsi="Times New Roman"/>
                <w:b/>
                <w:sz w:val="20"/>
                <w:szCs w:val="20"/>
              </w:rPr>
              <w:t>.</w:t>
            </w:r>
          </w:p>
        </w:tc>
        <w:tc>
          <w:tcPr>
            <w:tcW w:w="403" w:type="pct"/>
            <w:tcBorders>
              <w:top w:val="single" w:sz="4" w:space="0" w:color="auto"/>
              <w:left w:val="single" w:sz="4" w:space="0" w:color="auto"/>
              <w:bottom w:val="single" w:sz="4" w:space="0" w:color="auto"/>
              <w:right w:val="single" w:sz="4" w:space="0" w:color="auto"/>
            </w:tcBorders>
          </w:tcPr>
          <w:p w:rsidR="00982878" w:rsidRPr="00E01B0B" w:rsidRDefault="00982878" w:rsidP="0093071B">
            <w:pPr>
              <w:autoSpaceDE w:val="0"/>
              <w:autoSpaceDN w:val="0"/>
              <w:adjustRightInd w:val="0"/>
              <w:jc w:val="center"/>
              <w:rPr>
                <w:rFonts w:ascii="Times New Roman" w:hAnsi="Times New Roman"/>
                <w:b/>
                <w:sz w:val="20"/>
                <w:szCs w:val="20"/>
              </w:rPr>
            </w:pPr>
            <w:smartTag w:uri="urn:schemas-microsoft-com:office:smarttags" w:element="metricconverter">
              <w:smartTagPr>
                <w:attr w:name="ProductID" w:val="2017 г"/>
              </w:smartTagPr>
              <w:r w:rsidRPr="00E01B0B">
                <w:rPr>
                  <w:rFonts w:ascii="Times New Roman" w:hAnsi="Times New Roman"/>
                  <w:b/>
                  <w:sz w:val="20"/>
                  <w:szCs w:val="20"/>
                </w:rPr>
                <w:t>2017 г</w:t>
              </w:r>
            </w:smartTag>
            <w:r w:rsidRPr="00E01B0B">
              <w:rPr>
                <w:rFonts w:ascii="Times New Roman" w:hAnsi="Times New Roman"/>
                <w:b/>
                <w:sz w:val="20"/>
                <w:szCs w:val="20"/>
              </w:rPr>
              <w:t>.</w:t>
            </w:r>
          </w:p>
        </w:tc>
        <w:tc>
          <w:tcPr>
            <w:tcW w:w="405" w:type="pct"/>
            <w:tcBorders>
              <w:top w:val="single" w:sz="4" w:space="0" w:color="auto"/>
              <w:left w:val="single" w:sz="4" w:space="0" w:color="auto"/>
              <w:bottom w:val="single" w:sz="4" w:space="0" w:color="auto"/>
              <w:right w:val="single" w:sz="4" w:space="0" w:color="auto"/>
            </w:tcBorders>
          </w:tcPr>
          <w:p w:rsidR="00982878" w:rsidRPr="00E01B0B" w:rsidRDefault="00982878" w:rsidP="0093071B">
            <w:pPr>
              <w:autoSpaceDE w:val="0"/>
              <w:autoSpaceDN w:val="0"/>
              <w:adjustRightInd w:val="0"/>
              <w:jc w:val="center"/>
              <w:rPr>
                <w:rFonts w:ascii="Times New Roman" w:hAnsi="Times New Roman"/>
                <w:b/>
                <w:sz w:val="20"/>
                <w:szCs w:val="20"/>
              </w:rPr>
            </w:pPr>
            <w:smartTag w:uri="urn:schemas-microsoft-com:office:smarttags" w:element="metricconverter">
              <w:smartTagPr>
                <w:attr w:name="ProductID" w:val="2018 г"/>
              </w:smartTagPr>
              <w:r w:rsidRPr="00E01B0B">
                <w:rPr>
                  <w:rFonts w:ascii="Times New Roman" w:hAnsi="Times New Roman"/>
                  <w:b/>
                  <w:sz w:val="20"/>
                  <w:szCs w:val="20"/>
                </w:rPr>
                <w:t>2018 г</w:t>
              </w:r>
            </w:smartTag>
            <w:r w:rsidRPr="00E01B0B">
              <w:rPr>
                <w:rFonts w:ascii="Times New Roman" w:hAnsi="Times New Roman"/>
                <w:b/>
                <w:sz w:val="20"/>
                <w:szCs w:val="20"/>
              </w:rPr>
              <w:t>.</w:t>
            </w:r>
          </w:p>
        </w:tc>
        <w:tc>
          <w:tcPr>
            <w:tcW w:w="388" w:type="pct"/>
            <w:tcBorders>
              <w:top w:val="single" w:sz="4" w:space="0" w:color="auto"/>
              <w:left w:val="single" w:sz="4" w:space="0" w:color="auto"/>
              <w:bottom w:val="single" w:sz="4" w:space="0" w:color="auto"/>
              <w:right w:val="single" w:sz="4" w:space="0" w:color="auto"/>
            </w:tcBorders>
          </w:tcPr>
          <w:p w:rsidR="00982878" w:rsidRPr="00E01B0B" w:rsidRDefault="00982878" w:rsidP="0093071B">
            <w:pPr>
              <w:autoSpaceDE w:val="0"/>
              <w:autoSpaceDN w:val="0"/>
              <w:adjustRightInd w:val="0"/>
              <w:jc w:val="center"/>
              <w:rPr>
                <w:rFonts w:ascii="Times New Roman" w:hAnsi="Times New Roman"/>
                <w:b/>
                <w:sz w:val="20"/>
                <w:szCs w:val="20"/>
              </w:rPr>
            </w:pPr>
            <w:smartTag w:uri="urn:schemas-microsoft-com:office:smarttags" w:element="metricconverter">
              <w:smartTagPr>
                <w:attr w:name="ProductID" w:val="2019 г"/>
              </w:smartTagPr>
              <w:r w:rsidRPr="00E01B0B">
                <w:rPr>
                  <w:rFonts w:ascii="Times New Roman" w:hAnsi="Times New Roman"/>
                  <w:b/>
                  <w:sz w:val="20"/>
                  <w:szCs w:val="20"/>
                </w:rPr>
                <w:t>2019 г</w:t>
              </w:r>
            </w:smartTag>
            <w:r w:rsidRPr="00E01B0B">
              <w:rPr>
                <w:rFonts w:ascii="Times New Roman" w:hAnsi="Times New Roman"/>
                <w:b/>
                <w:sz w:val="20"/>
                <w:szCs w:val="20"/>
              </w:rPr>
              <w:t>.</w:t>
            </w:r>
          </w:p>
        </w:tc>
        <w:tc>
          <w:tcPr>
            <w:tcW w:w="419" w:type="pct"/>
            <w:tcBorders>
              <w:top w:val="single" w:sz="4" w:space="0" w:color="auto"/>
              <w:left w:val="single" w:sz="4" w:space="0" w:color="auto"/>
              <w:bottom w:val="single" w:sz="4" w:space="0" w:color="auto"/>
              <w:right w:val="single" w:sz="4" w:space="0" w:color="auto"/>
            </w:tcBorders>
          </w:tcPr>
          <w:p w:rsidR="00982878" w:rsidRPr="00E01B0B" w:rsidRDefault="00982878" w:rsidP="0093071B">
            <w:pPr>
              <w:autoSpaceDE w:val="0"/>
              <w:autoSpaceDN w:val="0"/>
              <w:adjustRightInd w:val="0"/>
              <w:jc w:val="center"/>
              <w:rPr>
                <w:rFonts w:ascii="Times New Roman" w:hAnsi="Times New Roman"/>
                <w:b/>
                <w:sz w:val="20"/>
                <w:szCs w:val="20"/>
              </w:rPr>
            </w:pPr>
            <w:smartTag w:uri="urn:schemas-microsoft-com:office:smarttags" w:element="metricconverter">
              <w:smartTagPr>
                <w:attr w:name="ProductID" w:val="2020 г"/>
              </w:smartTagPr>
              <w:r w:rsidRPr="00E01B0B">
                <w:rPr>
                  <w:rFonts w:ascii="Times New Roman" w:hAnsi="Times New Roman"/>
                  <w:b/>
                  <w:sz w:val="20"/>
                  <w:szCs w:val="20"/>
                </w:rPr>
                <w:t>2020 г</w:t>
              </w:r>
            </w:smartTag>
            <w:r w:rsidRPr="00E01B0B">
              <w:rPr>
                <w:rFonts w:ascii="Times New Roman" w:hAnsi="Times New Roman"/>
                <w:b/>
                <w:sz w:val="20"/>
                <w:szCs w:val="20"/>
              </w:rPr>
              <w:t>.</w:t>
            </w:r>
          </w:p>
        </w:tc>
      </w:tr>
    </w:tbl>
    <w:p w:rsidR="00982878" w:rsidRPr="00982878" w:rsidRDefault="00982878" w:rsidP="00982878">
      <w:pPr>
        <w:rPr>
          <w:rFonts w:ascii="Times New Roman" w:hAnsi="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913"/>
        <w:gridCol w:w="2643"/>
        <w:gridCol w:w="2245"/>
        <w:gridCol w:w="1056"/>
        <w:gridCol w:w="1053"/>
        <w:gridCol w:w="1077"/>
        <w:gridCol w:w="1165"/>
        <w:gridCol w:w="1183"/>
        <w:gridCol w:w="1189"/>
        <w:gridCol w:w="1186"/>
      </w:tblGrid>
      <w:tr w:rsidR="00982878" w:rsidRPr="00E01B0B" w:rsidTr="0093071B">
        <w:trPr>
          <w:trHeight w:val="209"/>
          <w:tblHeader/>
        </w:trPr>
        <w:tc>
          <w:tcPr>
            <w:tcW w:w="650"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1</w:t>
            </w:r>
          </w:p>
        </w:tc>
        <w:tc>
          <w:tcPr>
            <w:tcW w:w="898"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3</w:t>
            </w:r>
          </w:p>
        </w:tc>
        <w:tc>
          <w:tcPr>
            <w:tcW w:w="359"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4</w:t>
            </w:r>
          </w:p>
        </w:tc>
        <w:tc>
          <w:tcPr>
            <w:tcW w:w="358"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5</w:t>
            </w:r>
          </w:p>
        </w:tc>
        <w:tc>
          <w:tcPr>
            <w:tcW w:w="366"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6</w:t>
            </w:r>
          </w:p>
        </w:tc>
        <w:tc>
          <w:tcPr>
            <w:tcW w:w="396"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7</w:t>
            </w:r>
          </w:p>
        </w:tc>
        <w:tc>
          <w:tcPr>
            <w:tcW w:w="402"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8</w:t>
            </w:r>
          </w:p>
        </w:tc>
        <w:tc>
          <w:tcPr>
            <w:tcW w:w="404"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9</w:t>
            </w:r>
          </w:p>
        </w:tc>
        <w:tc>
          <w:tcPr>
            <w:tcW w:w="403" w:type="pct"/>
            <w:tcBorders>
              <w:top w:val="single" w:sz="4" w:space="0" w:color="auto"/>
              <w:left w:val="single" w:sz="4" w:space="0" w:color="auto"/>
              <w:bottom w:val="single" w:sz="4" w:space="0" w:color="auto"/>
              <w:right w:val="single" w:sz="4" w:space="0" w:color="auto"/>
            </w:tcBorders>
          </w:tcPr>
          <w:p w:rsidR="00982878" w:rsidRPr="00E01B0B" w:rsidRDefault="00982878" w:rsidP="00982878">
            <w:pPr>
              <w:autoSpaceDE w:val="0"/>
              <w:autoSpaceDN w:val="0"/>
              <w:adjustRightInd w:val="0"/>
              <w:spacing w:after="0"/>
              <w:jc w:val="center"/>
              <w:rPr>
                <w:rFonts w:ascii="Times New Roman" w:hAnsi="Times New Roman"/>
                <w:sz w:val="20"/>
                <w:szCs w:val="20"/>
              </w:rPr>
            </w:pPr>
            <w:r w:rsidRPr="00E01B0B">
              <w:rPr>
                <w:rFonts w:ascii="Times New Roman" w:hAnsi="Times New Roman"/>
                <w:sz w:val="20"/>
                <w:szCs w:val="20"/>
              </w:rPr>
              <w:t>10</w:t>
            </w:r>
          </w:p>
        </w:tc>
      </w:tr>
      <w:tr w:rsidR="00982878" w:rsidRPr="00E01B0B" w:rsidTr="0093071B">
        <w:trPr>
          <w:cantSplit/>
          <w:trHeight w:val="301"/>
        </w:trPr>
        <w:tc>
          <w:tcPr>
            <w:tcW w:w="650" w:type="pct"/>
            <w:vMerge w:val="restart"/>
            <w:tcBorders>
              <w:top w:val="single" w:sz="4" w:space="0" w:color="auto"/>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Государственная программа</w:t>
            </w:r>
          </w:p>
        </w:tc>
        <w:tc>
          <w:tcPr>
            <w:tcW w:w="898" w:type="pct"/>
            <w:vMerge w:val="restart"/>
            <w:tcBorders>
              <w:top w:val="single" w:sz="4" w:space="0" w:color="auto"/>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«Обеспечение качественным, доступным жильем и объектами инженерной инфраструктуры населения Архангельской области (2014 – 2020 годы)»</w:t>
            </w:r>
          </w:p>
        </w:tc>
        <w:tc>
          <w:tcPr>
            <w:tcW w:w="763" w:type="pct"/>
            <w:tcBorders>
              <w:top w:val="single" w:sz="4" w:space="0" w:color="auto"/>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областной бюджет</w:t>
            </w:r>
          </w:p>
        </w:tc>
        <w:tc>
          <w:tcPr>
            <w:tcW w:w="359" w:type="pct"/>
            <w:tcBorders>
              <w:top w:val="single" w:sz="4" w:space="0" w:color="auto"/>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473 673,6</w:t>
            </w:r>
          </w:p>
        </w:tc>
        <w:tc>
          <w:tcPr>
            <w:tcW w:w="358" w:type="pct"/>
            <w:tcBorders>
              <w:top w:val="single" w:sz="4" w:space="0" w:color="auto"/>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434 100,3</w:t>
            </w:r>
          </w:p>
        </w:tc>
        <w:tc>
          <w:tcPr>
            <w:tcW w:w="366" w:type="pct"/>
            <w:tcBorders>
              <w:top w:val="single" w:sz="4" w:space="0" w:color="auto"/>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516 628,5</w:t>
            </w:r>
          </w:p>
        </w:tc>
        <w:tc>
          <w:tcPr>
            <w:tcW w:w="396" w:type="pct"/>
            <w:tcBorders>
              <w:top w:val="single" w:sz="4" w:space="0" w:color="auto"/>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1 650 773,1</w:t>
            </w:r>
          </w:p>
        </w:tc>
        <w:tc>
          <w:tcPr>
            <w:tcW w:w="402" w:type="pct"/>
            <w:tcBorders>
              <w:top w:val="single" w:sz="4" w:space="0" w:color="auto"/>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1 720 750,5</w:t>
            </w:r>
          </w:p>
        </w:tc>
        <w:tc>
          <w:tcPr>
            <w:tcW w:w="404" w:type="pct"/>
            <w:tcBorders>
              <w:top w:val="single" w:sz="4" w:space="0" w:color="auto"/>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1 789 971,7</w:t>
            </w:r>
          </w:p>
        </w:tc>
        <w:tc>
          <w:tcPr>
            <w:tcW w:w="403" w:type="pct"/>
            <w:tcBorders>
              <w:top w:val="single" w:sz="4" w:space="0" w:color="auto"/>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1 962 797,7</w:t>
            </w:r>
          </w:p>
        </w:tc>
      </w:tr>
      <w:tr w:rsidR="00982878" w:rsidRPr="00E01B0B" w:rsidTr="0093071B">
        <w:trPr>
          <w:cantSplit/>
          <w:trHeight w:val="916"/>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в том числе по соисполнителям программы:</w:t>
            </w:r>
          </w:p>
        </w:tc>
        <w:tc>
          <w:tcPr>
            <w:tcW w:w="359"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358"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366"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pacing w:val="-6"/>
                <w:sz w:val="20"/>
                <w:szCs w:val="20"/>
              </w:rPr>
            </w:pPr>
          </w:p>
        </w:tc>
        <w:tc>
          <w:tcPr>
            <w:tcW w:w="396"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pacing w:val="-6"/>
                <w:sz w:val="20"/>
                <w:szCs w:val="20"/>
              </w:rPr>
            </w:pPr>
          </w:p>
        </w:tc>
        <w:tc>
          <w:tcPr>
            <w:tcW w:w="402"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pacing w:val="-6"/>
                <w:sz w:val="20"/>
                <w:szCs w:val="20"/>
              </w:rPr>
            </w:pPr>
          </w:p>
        </w:tc>
        <w:tc>
          <w:tcPr>
            <w:tcW w:w="404"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pacing w:val="-6"/>
                <w:sz w:val="20"/>
                <w:szCs w:val="20"/>
              </w:rPr>
            </w:pPr>
          </w:p>
        </w:tc>
        <w:tc>
          <w:tcPr>
            <w:tcW w:w="403"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pacing w:val="-6"/>
                <w:sz w:val="20"/>
                <w:szCs w:val="20"/>
              </w:rPr>
            </w:pPr>
          </w:p>
        </w:tc>
      </w:tr>
      <w:tr w:rsidR="00982878" w:rsidRPr="00E01B0B" w:rsidTr="0093071B">
        <w:trPr>
          <w:cantSplit/>
          <w:trHeight w:val="1000"/>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 xml:space="preserve">министерство промышленности </w:t>
            </w:r>
            <w:r w:rsidRPr="00E01B0B">
              <w:rPr>
                <w:rFonts w:ascii="Times New Roman" w:hAnsi="Times New Roman"/>
                <w:sz w:val="20"/>
                <w:szCs w:val="20"/>
              </w:rPr>
              <w:br/>
              <w:t>и строительства</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356 414,8</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339 731,5</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412 217,5</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1 509 998,3</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1 597 302,4</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1 656 865,9</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1 819 873,1</w:t>
            </w:r>
          </w:p>
        </w:tc>
      </w:tr>
      <w:tr w:rsidR="00982878" w:rsidRPr="00E01B0B" w:rsidTr="0093071B">
        <w:trPr>
          <w:cantSplit/>
          <w:trHeight w:val="1000"/>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министерство агропромышленного комплекса и торговли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300,0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2"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4"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3"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r>
      <w:tr w:rsidR="00982878" w:rsidRPr="00E01B0B" w:rsidTr="0093071B">
        <w:trPr>
          <w:cantSplit/>
          <w:trHeight w:val="646"/>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 xml:space="preserve">министерство по делам молодежи и спорту Архангельской области </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50 000,0</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74 000,0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76 000,0</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79 000,0</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81 000,0</w:t>
            </w:r>
          </w:p>
        </w:tc>
      </w:tr>
      <w:tr w:rsidR="00982878" w:rsidRPr="00E01B0B" w:rsidTr="0093071B">
        <w:trPr>
          <w:cantSplit/>
          <w:trHeight w:val="646"/>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министерство имущественных отношений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5 892,4</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25 000,0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25 000,0</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25 000,0</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25 000,0</w:t>
            </w:r>
          </w:p>
        </w:tc>
      </w:tr>
      <w:tr w:rsidR="00982878" w:rsidRPr="00E01B0B" w:rsidTr="0093071B">
        <w:trPr>
          <w:cantSplit/>
          <w:trHeight w:val="646"/>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министерство образования и науки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12 569,9</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2"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4"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3"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r>
      <w:tr w:rsidR="00982878" w:rsidRPr="00E01B0B" w:rsidTr="0093071B">
        <w:trPr>
          <w:cantSplit/>
          <w:trHeight w:val="1000"/>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министерство  труда, занятости и социального развития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7 300,0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2"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4"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403"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r>
      <w:tr w:rsidR="00982878" w:rsidRPr="00E01B0B" w:rsidTr="0093071B">
        <w:trPr>
          <w:cantSplit/>
          <w:trHeight w:val="584"/>
        </w:trPr>
        <w:tc>
          <w:tcPr>
            <w:tcW w:w="650"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 xml:space="preserve">агентство архитектуры и градостроительства Архангельской области </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21 995,9</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11 933,3</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27 351,8</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11 538,2</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11 769,0</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12 004,4</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12 245,0</w:t>
            </w:r>
          </w:p>
        </w:tc>
      </w:tr>
      <w:tr w:rsidR="00982878" w:rsidRPr="00E01B0B" w:rsidTr="0093071B">
        <w:trPr>
          <w:cantSplit/>
          <w:trHeight w:val="209"/>
        </w:trPr>
        <w:tc>
          <w:tcPr>
            <w:tcW w:w="650"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898" w:type="pct"/>
            <w:tcBorders>
              <w:top w:val="nil"/>
              <w:left w:val="nil"/>
              <w:bottom w:val="nil"/>
              <w:right w:val="nil"/>
            </w:tcBorders>
          </w:tcPr>
          <w:p w:rsidR="00982878" w:rsidRPr="00E01B0B" w:rsidRDefault="00982878" w:rsidP="0093071B">
            <w:pPr>
              <w:autoSpaceDE w:val="0"/>
              <w:autoSpaceDN w:val="0"/>
              <w:adjustRightInd w:val="0"/>
              <w:jc w:val="cente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инспекция государственного строительного надзора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25 093,0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26 543,1</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27 059,2</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30 236,6</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35 679,1</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42 101,4</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49 679,6</w:t>
            </w:r>
          </w:p>
        </w:tc>
      </w:tr>
      <w:tr w:rsidR="00982878" w:rsidRPr="00E01B0B" w:rsidTr="0093071B">
        <w:trPr>
          <w:cantSplit/>
          <w:trHeight w:val="410"/>
        </w:trPr>
        <w:tc>
          <w:tcPr>
            <w:tcW w:w="650"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 xml:space="preserve">Подпрограмма № 1 </w:t>
            </w:r>
          </w:p>
        </w:tc>
        <w:tc>
          <w:tcPr>
            <w:tcW w:w="898"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bCs/>
                <w:sz w:val="20"/>
                <w:szCs w:val="20"/>
              </w:rPr>
              <w:t xml:space="preserve">«Создание условий для обеспечения доступным </w:t>
            </w:r>
            <w:r w:rsidRPr="00E01B0B">
              <w:rPr>
                <w:rFonts w:ascii="Times New Roman" w:hAnsi="Times New Roman"/>
                <w:bCs/>
                <w:sz w:val="20"/>
                <w:szCs w:val="20"/>
              </w:rPr>
              <w:br/>
              <w:t>и комфортным жильем жителей Архангельской области»</w:t>
            </w:r>
          </w:p>
          <w:p w:rsidR="00982878" w:rsidRPr="00E01B0B" w:rsidRDefault="00982878" w:rsidP="0093071B">
            <w:pPr>
              <w:rPr>
                <w:rFonts w:ascii="Times New Roman" w:hAnsi="Times New Roman"/>
                <w:sz w:val="20"/>
                <w:szCs w:val="20"/>
              </w:rPr>
            </w:pPr>
          </w:p>
          <w:p w:rsidR="00982878" w:rsidRPr="00E01B0B" w:rsidRDefault="00982878" w:rsidP="0093071B">
            <w:pPr>
              <w:rPr>
                <w:rFonts w:ascii="Times New Roman" w:hAnsi="Times New Roman"/>
                <w:sz w:val="20"/>
                <w:szCs w:val="20"/>
              </w:rPr>
            </w:pPr>
          </w:p>
          <w:p w:rsidR="00982878" w:rsidRPr="00E01B0B" w:rsidRDefault="00982878" w:rsidP="0093071B">
            <w:pPr>
              <w:rPr>
                <w:rFonts w:ascii="Times New Roman" w:hAnsi="Times New Roman"/>
                <w:sz w:val="20"/>
                <w:szCs w:val="20"/>
              </w:rPr>
            </w:pPr>
          </w:p>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lastRenderedPageBreak/>
              <w:t>областной бюджет</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285 757,6</w:t>
            </w:r>
          </w:p>
        </w:tc>
        <w:tc>
          <w:tcPr>
            <w:tcW w:w="358" w:type="pct"/>
            <w:tcBorders>
              <w:top w:val="nil"/>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245 469,8</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321 452,6</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1 422 321,0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1 482 021,0</w:t>
            </w:r>
          </w:p>
        </w:tc>
        <w:tc>
          <w:tcPr>
            <w:tcW w:w="404" w:type="pct"/>
            <w:tcBorders>
              <w:top w:val="nil"/>
              <w:left w:val="nil"/>
              <w:bottom w:val="nil"/>
              <w:right w:val="nil"/>
            </w:tcBorders>
          </w:tcPr>
          <w:p w:rsidR="00982878" w:rsidRPr="00E01B0B" w:rsidRDefault="00982878" w:rsidP="0093071B">
            <w:pPr>
              <w:ind w:left="-131" w:right="-68"/>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1 540 881,0</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1 701 230,7</w:t>
            </w:r>
          </w:p>
        </w:tc>
      </w:tr>
      <w:tr w:rsidR="00982878" w:rsidRPr="00E01B0B" w:rsidTr="0093071B">
        <w:trPr>
          <w:cantSplit/>
          <w:trHeight w:val="894"/>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ind w:hanging="22"/>
              <w:rPr>
                <w:rFonts w:ascii="Times New Roman" w:hAnsi="Times New Roman"/>
                <w:sz w:val="20"/>
                <w:szCs w:val="20"/>
              </w:rPr>
            </w:pPr>
            <w:r w:rsidRPr="00E01B0B">
              <w:rPr>
                <w:rFonts w:ascii="Times New Roman" w:hAnsi="Times New Roman"/>
                <w:sz w:val="20"/>
                <w:szCs w:val="20"/>
              </w:rPr>
              <w:t>в том числе по соисполнителям подпрограммы:</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D9D9D9"/>
                <w:spacing w:val="-20"/>
                <w:sz w:val="20"/>
                <w:szCs w:val="20"/>
              </w:rPr>
            </w:pP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D9D9D9"/>
                <w:spacing w:val="-20"/>
                <w:sz w:val="20"/>
                <w:szCs w:val="20"/>
              </w:rPr>
            </w:pP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D9D9D9"/>
                <w:spacing w:val="-6"/>
                <w:sz w:val="20"/>
                <w:szCs w:val="20"/>
              </w:rPr>
            </w:pP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D9D9D9"/>
                <w:spacing w:val="-20"/>
                <w:sz w:val="20"/>
                <w:szCs w:val="20"/>
              </w:rPr>
            </w:pP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D9D9D9"/>
                <w:spacing w:val="-6"/>
                <w:sz w:val="20"/>
                <w:szCs w:val="20"/>
              </w:rPr>
            </w:pPr>
          </w:p>
        </w:tc>
        <w:tc>
          <w:tcPr>
            <w:tcW w:w="404" w:type="pct"/>
            <w:tcBorders>
              <w:top w:val="nil"/>
              <w:left w:val="nil"/>
              <w:bottom w:val="nil"/>
              <w:right w:val="nil"/>
            </w:tcBorders>
          </w:tcPr>
          <w:p w:rsidR="00982878" w:rsidRPr="00E01B0B" w:rsidRDefault="00982878" w:rsidP="0093071B">
            <w:pPr>
              <w:ind w:left="-131" w:right="-68"/>
              <w:jc w:val="center"/>
              <w:rPr>
                <w:rFonts w:ascii="Times New Roman" w:hAnsi="Times New Roman"/>
                <w:color w:val="D9D9D9"/>
                <w:spacing w:val="-6"/>
                <w:sz w:val="20"/>
                <w:szCs w:val="20"/>
              </w:rPr>
            </w:pP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D9D9D9"/>
                <w:spacing w:val="-6"/>
                <w:sz w:val="20"/>
                <w:szCs w:val="20"/>
              </w:rPr>
            </w:pPr>
          </w:p>
        </w:tc>
      </w:tr>
      <w:tr w:rsidR="00982878" w:rsidRPr="00E01B0B" w:rsidTr="0093071B">
        <w:trPr>
          <w:cantSplit/>
          <w:trHeight w:val="884"/>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 xml:space="preserve">министерство промышленности </w:t>
            </w:r>
            <w:r w:rsidRPr="00E01B0B">
              <w:rPr>
                <w:rFonts w:ascii="Times New Roman" w:hAnsi="Times New Roman"/>
                <w:sz w:val="20"/>
                <w:szCs w:val="20"/>
              </w:rPr>
              <w:br/>
              <w:t>и строительства</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255 382,7</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239 577,4</w:t>
            </w:r>
          </w:p>
          <w:p w:rsidR="00982878" w:rsidRPr="00E01B0B" w:rsidRDefault="00982878" w:rsidP="0093071B">
            <w:pPr>
              <w:jc w:val="center"/>
              <w:rPr>
                <w:rFonts w:ascii="Times New Roman" w:hAnsi="Times New Roman"/>
                <w:color w:val="000000"/>
                <w:sz w:val="20"/>
                <w:szCs w:val="20"/>
              </w:rPr>
            </w:pP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306 564,3</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1 397 321,0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1 457 021,0</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1 515 881,0</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1 676 230,7</w:t>
            </w:r>
          </w:p>
        </w:tc>
      </w:tr>
      <w:tr w:rsidR="00982878" w:rsidRPr="00E01B0B" w:rsidTr="00982878">
        <w:trPr>
          <w:cantSplit/>
          <w:trHeight w:val="1148"/>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82878">
            <w:pPr>
              <w:autoSpaceDE w:val="0"/>
              <w:autoSpaceDN w:val="0"/>
              <w:adjustRightInd w:val="0"/>
              <w:spacing w:after="0"/>
              <w:rPr>
                <w:rFonts w:ascii="Times New Roman" w:hAnsi="Times New Roman"/>
                <w:sz w:val="20"/>
                <w:szCs w:val="20"/>
              </w:rPr>
            </w:pPr>
            <w:r w:rsidRPr="00E01B0B">
              <w:rPr>
                <w:rFonts w:ascii="Times New Roman" w:hAnsi="Times New Roman"/>
                <w:sz w:val="20"/>
                <w:szCs w:val="20"/>
              </w:rPr>
              <w:t>министерство агропромышленного комплекса и торговли</w:t>
            </w:r>
          </w:p>
          <w:p w:rsidR="00982878" w:rsidRPr="00E01B0B" w:rsidRDefault="00982878" w:rsidP="00982878">
            <w:pPr>
              <w:autoSpaceDE w:val="0"/>
              <w:autoSpaceDN w:val="0"/>
              <w:adjustRightInd w:val="0"/>
              <w:spacing w:after="0"/>
              <w:rPr>
                <w:rFonts w:ascii="Times New Roman" w:hAnsi="Times New Roman"/>
                <w:sz w:val="20"/>
                <w:szCs w:val="20"/>
              </w:rPr>
            </w:pPr>
            <w:r w:rsidRPr="00E01B0B">
              <w:rPr>
                <w:rFonts w:ascii="Times New Roman" w:hAnsi="Times New Roman"/>
                <w:sz w:val="20"/>
                <w:szCs w:val="20"/>
              </w:rPr>
              <w:t>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300,0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2"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4"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3"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r>
      <w:tr w:rsidR="00982878" w:rsidRPr="00E01B0B" w:rsidTr="0093071B">
        <w:trPr>
          <w:cantSplit/>
          <w:trHeight w:val="421"/>
        </w:trPr>
        <w:tc>
          <w:tcPr>
            <w:tcW w:w="650"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 xml:space="preserve">министерство образования и науки Архангельской области </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12 569,9</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2"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4"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3"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p w:rsidR="00982878" w:rsidRPr="00E01B0B" w:rsidRDefault="00982878" w:rsidP="0093071B">
            <w:pPr>
              <w:jc w:val="center"/>
              <w:rPr>
                <w:rFonts w:ascii="Times New Roman" w:hAnsi="Times New Roman"/>
                <w:spacing w:val="-20"/>
                <w:sz w:val="20"/>
                <w:szCs w:val="20"/>
              </w:rPr>
            </w:pPr>
          </w:p>
        </w:tc>
      </w:tr>
      <w:tr w:rsidR="00982878" w:rsidRPr="00E01B0B" w:rsidTr="0093071B">
        <w:trPr>
          <w:cantSplit/>
          <w:trHeight w:val="421"/>
        </w:trPr>
        <w:tc>
          <w:tcPr>
            <w:tcW w:w="650"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министерство имущественных отношений Архангельской области</w:t>
            </w:r>
          </w:p>
        </w:tc>
        <w:tc>
          <w:tcPr>
            <w:tcW w:w="359" w:type="pct"/>
            <w:tcBorders>
              <w:top w:val="nil"/>
              <w:left w:val="nil"/>
              <w:bottom w:val="nil"/>
              <w:right w:val="nil"/>
            </w:tcBorders>
          </w:tcPr>
          <w:p w:rsidR="00982878" w:rsidRPr="00E01B0B" w:rsidRDefault="00982878" w:rsidP="0093071B">
            <w:pPr>
              <w:spacing w:after="120"/>
              <w:jc w:val="center"/>
              <w:rPr>
                <w:rFonts w:ascii="Times New Roman" w:hAnsi="Times New Roman"/>
                <w:color w:val="000000"/>
                <w:sz w:val="20"/>
                <w:szCs w:val="20"/>
              </w:rPr>
            </w:pPr>
            <w:r w:rsidRPr="00E01B0B">
              <w:rPr>
                <w:rFonts w:ascii="Times New Roman" w:hAnsi="Times New Roman"/>
                <w:spacing w:val="-20"/>
                <w:sz w:val="20"/>
                <w:szCs w:val="20"/>
              </w:rPr>
              <w:t>–</w:t>
            </w:r>
          </w:p>
        </w:tc>
        <w:tc>
          <w:tcPr>
            <w:tcW w:w="358" w:type="pct"/>
            <w:tcBorders>
              <w:top w:val="nil"/>
              <w:left w:val="nil"/>
              <w:bottom w:val="nil"/>
              <w:right w:val="nil"/>
            </w:tcBorders>
          </w:tcPr>
          <w:p w:rsidR="00982878" w:rsidRPr="00E01B0B" w:rsidRDefault="00982878" w:rsidP="0093071B">
            <w:pPr>
              <w:spacing w:after="120"/>
              <w:jc w:val="center"/>
              <w:rPr>
                <w:rFonts w:ascii="Times New Roman" w:hAnsi="Times New Roman"/>
                <w:spacing w:val="-20"/>
                <w:sz w:val="20"/>
                <w:szCs w:val="20"/>
              </w:rPr>
            </w:pPr>
            <w:r w:rsidRPr="00E01B0B">
              <w:rPr>
                <w:rFonts w:ascii="Times New Roman" w:hAnsi="Times New Roman"/>
                <w:spacing w:val="-20"/>
                <w:sz w:val="20"/>
                <w:szCs w:val="20"/>
              </w:rPr>
              <w:t>5 892,4</w:t>
            </w:r>
          </w:p>
        </w:tc>
        <w:tc>
          <w:tcPr>
            <w:tcW w:w="366" w:type="pct"/>
            <w:tcBorders>
              <w:top w:val="nil"/>
              <w:left w:val="nil"/>
              <w:bottom w:val="nil"/>
              <w:right w:val="nil"/>
            </w:tcBorders>
          </w:tcPr>
          <w:p w:rsidR="00982878" w:rsidRPr="00E01B0B" w:rsidRDefault="00982878" w:rsidP="0093071B">
            <w:pPr>
              <w:spacing w:after="120"/>
              <w:jc w:val="center"/>
              <w:rPr>
                <w:rFonts w:ascii="Times New Roman" w:hAnsi="Times New Roman"/>
                <w:spacing w:val="-20"/>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spacing w:after="120"/>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25 000,0</w:t>
            </w:r>
          </w:p>
        </w:tc>
        <w:tc>
          <w:tcPr>
            <w:tcW w:w="402" w:type="pct"/>
            <w:tcBorders>
              <w:top w:val="nil"/>
              <w:left w:val="nil"/>
              <w:bottom w:val="nil"/>
              <w:right w:val="nil"/>
            </w:tcBorders>
          </w:tcPr>
          <w:p w:rsidR="00982878" w:rsidRPr="00E01B0B" w:rsidRDefault="00982878" w:rsidP="0093071B">
            <w:pPr>
              <w:spacing w:after="120"/>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25 000,0</w:t>
            </w:r>
          </w:p>
        </w:tc>
        <w:tc>
          <w:tcPr>
            <w:tcW w:w="404" w:type="pct"/>
            <w:tcBorders>
              <w:top w:val="nil"/>
              <w:left w:val="nil"/>
              <w:bottom w:val="nil"/>
              <w:right w:val="nil"/>
            </w:tcBorders>
          </w:tcPr>
          <w:p w:rsidR="00982878" w:rsidRPr="00E01B0B" w:rsidRDefault="00982878" w:rsidP="0093071B">
            <w:pPr>
              <w:spacing w:after="120"/>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25 000,0</w:t>
            </w:r>
          </w:p>
        </w:tc>
        <w:tc>
          <w:tcPr>
            <w:tcW w:w="403" w:type="pct"/>
            <w:tcBorders>
              <w:top w:val="nil"/>
              <w:left w:val="nil"/>
              <w:bottom w:val="nil"/>
              <w:right w:val="nil"/>
            </w:tcBorders>
          </w:tcPr>
          <w:p w:rsidR="00982878" w:rsidRPr="00E01B0B" w:rsidRDefault="00982878" w:rsidP="0093071B">
            <w:pPr>
              <w:spacing w:after="120"/>
              <w:jc w:val="center"/>
              <w:rPr>
                <w:rFonts w:ascii="Times New Roman" w:hAnsi="Times New Roman"/>
                <w:color w:val="000000"/>
                <w:spacing w:val="-6"/>
                <w:sz w:val="20"/>
                <w:szCs w:val="20"/>
              </w:rPr>
            </w:pPr>
            <w:r w:rsidRPr="00E01B0B">
              <w:rPr>
                <w:rFonts w:ascii="Times New Roman" w:hAnsi="Times New Roman"/>
                <w:color w:val="000000"/>
                <w:spacing w:val="-6"/>
                <w:sz w:val="20"/>
                <w:szCs w:val="20"/>
              </w:rPr>
              <w:t>25 000,0</w:t>
            </w:r>
          </w:p>
        </w:tc>
      </w:tr>
      <w:tr w:rsidR="00982878" w:rsidRPr="00E01B0B" w:rsidTr="0093071B">
        <w:trPr>
          <w:cantSplit/>
          <w:trHeight w:val="421"/>
        </w:trPr>
        <w:tc>
          <w:tcPr>
            <w:tcW w:w="650"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министерство труда, занятости и социального развития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7 300,0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2"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4"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3"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r>
      <w:tr w:rsidR="00982878" w:rsidRPr="00E01B0B" w:rsidTr="0093071B">
        <w:trPr>
          <w:cantSplit/>
          <w:trHeight w:val="421"/>
        </w:trPr>
        <w:tc>
          <w:tcPr>
            <w:tcW w:w="650"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агентство архитектуры и градостроительства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10 205,0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14 888,3</w:t>
            </w:r>
          </w:p>
        </w:tc>
        <w:tc>
          <w:tcPr>
            <w:tcW w:w="39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2"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4"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403"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 xml:space="preserve">    – ».</w:t>
            </w:r>
          </w:p>
        </w:tc>
      </w:tr>
      <w:tr w:rsidR="00982878" w:rsidRPr="00E01B0B" w:rsidTr="0093071B">
        <w:trPr>
          <w:cantSplit/>
          <w:trHeight w:val="309"/>
        </w:trPr>
        <w:tc>
          <w:tcPr>
            <w:tcW w:w="650"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Подпрограмма № 2</w:t>
            </w:r>
          </w:p>
        </w:tc>
        <w:tc>
          <w:tcPr>
            <w:tcW w:w="898"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«Обеспечение жильем молодых семей»</w:t>
            </w:r>
          </w:p>
        </w:tc>
        <w:tc>
          <w:tcPr>
            <w:tcW w:w="763" w:type="pc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областной бюджет</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74 000,0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76 000,0</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79 000,0</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81 000,0</w:t>
            </w:r>
          </w:p>
        </w:tc>
      </w:tr>
      <w:tr w:rsidR="00982878" w:rsidRPr="00E01B0B" w:rsidTr="0093071B">
        <w:trPr>
          <w:cantSplit/>
          <w:trHeight w:val="886"/>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ind w:hanging="22"/>
              <w:rPr>
                <w:rFonts w:ascii="Times New Roman" w:hAnsi="Times New Roman"/>
                <w:sz w:val="20"/>
                <w:szCs w:val="20"/>
              </w:rPr>
            </w:pPr>
            <w:r w:rsidRPr="00E01B0B">
              <w:rPr>
                <w:rFonts w:ascii="Times New Roman" w:hAnsi="Times New Roman"/>
                <w:sz w:val="20"/>
                <w:szCs w:val="20"/>
              </w:rPr>
              <w:t>в том числе по соисполнителям подпрограммы</w:t>
            </w:r>
          </w:p>
        </w:tc>
        <w:tc>
          <w:tcPr>
            <w:tcW w:w="359"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358"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36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39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402"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404"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403"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r>
      <w:tr w:rsidR="00982878" w:rsidRPr="00E01B0B" w:rsidTr="0093071B">
        <w:trPr>
          <w:cantSplit/>
          <w:trHeight w:val="563"/>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министерство по делам молодежи и спорту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50 000,0</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74 000,0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76 000,0</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79 000,0</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81 000,0</w:t>
            </w:r>
          </w:p>
        </w:tc>
      </w:tr>
      <w:tr w:rsidR="00982878" w:rsidRPr="00E01B0B" w:rsidTr="0093071B">
        <w:trPr>
          <w:cantSplit/>
          <w:trHeight w:val="383"/>
        </w:trPr>
        <w:tc>
          <w:tcPr>
            <w:tcW w:w="650"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Подпрограмма № 3</w:t>
            </w:r>
          </w:p>
        </w:tc>
        <w:tc>
          <w:tcPr>
            <w:tcW w:w="898"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w:t>
            </w:r>
            <w:r w:rsidRPr="00E01B0B">
              <w:rPr>
                <w:rFonts w:ascii="Times New Roman" w:hAnsi="Times New Roman"/>
                <w:spacing w:val="-6"/>
                <w:sz w:val="20"/>
                <w:szCs w:val="20"/>
              </w:rPr>
              <w:t>Развитие промышленности</w:t>
            </w:r>
            <w:r w:rsidRPr="00E01B0B">
              <w:rPr>
                <w:rFonts w:ascii="Times New Roman" w:hAnsi="Times New Roman"/>
                <w:sz w:val="20"/>
                <w:szCs w:val="20"/>
              </w:rPr>
              <w:t xml:space="preserve"> строительных материалов </w:t>
            </w:r>
            <w:r w:rsidRPr="00E01B0B">
              <w:rPr>
                <w:rFonts w:ascii="Times New Roman" w:hAnsi="Times New Roman"/>
                <w:sz w:val="20"/>
                <w:szCs w:val="20"/>
              </w:rPr>
              <w:br/>
              <w:t xml:space="preserve">в Архангельской области» </w:t>
            </w:r>
          </w:p>
        </w:tc>
        <w:tc>
          <w:tcPr>
            <w:tcW w:w="763" w:type="pc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областной бюджет</w:t>
            </w:r>
          </w:p>
        </w:tc>
        <w:tc>
          <w:tcPr>
            <w:tcW w:w="359"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r w:rsidRPr="00E01B0B">
              <w:rPr>
                <w:rFonts w:ascii="Times New Roman" w:hAnsi="Times New Roman"/>
                <w:spacing w:val="-20"/>
                <w:sz w:val="20"/>
                <w:szCs w:val="20"/>
              </w:rPr>
              <w:t>–</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240,0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243,2</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446,7</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450,4</w:t>
            </w:r>
          </w:p>
        </w:tc>
      </w:tr>
      <w:tr w:rsidR="00982878" w:rsidRPr="00E01B0B" w:rsidTr="0093071B">
        <w:trPr>
          <w:cantSplit/>
          <w:trHeight w:val="885"/>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ind w:hanging="22"/>
              <w:rPr>
                <w:rFonts w:ascii="Times New Roman" w:hAnsi="Times New Roman"/>
                <w:sz w:val="20"/>
                <w:szCs w:val="20"/>
              </w:rPr>
            </w:pPr>
            <w:r w:rsidRPr="00E01B0B">
              <w:rPr>
                <w:rFonts w:ascii="Times New Roman" w:hAnsi="Times New Roman"/>
                <w:sz w:val="20"/>
                <w:szCs w:val="20"/>
              </w:rPr>
              <w:t>в том числе по соисполнителям подпрограммы</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FF0000"/>
                <w:spacing w:val="-20"/>
                <w:sz w:val="20"/>
                <w:szCs w:val="20"/>
              </w:rPr>
            </w:pP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FF0000"/>
                <w:spacing w:val="-20"/>
                <w:sz w:val="20"/>
                <w:szCs w:val="20"/>
              </w:rPr>
            </w:pP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FF0000"/>
                <w:spacing w:val="-20"/>
                <w:sz w:val="20"/>
                <w:szCs w:val="20"/>
              </w:rPr>
            </w:pP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FF0000"/>
                <w:spacing w:val="-20"/>
                <w:sz w:val="20"/>
                <w:szCs w:val="20"/>
              </w:rPr>
            </w:pP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FF0000"/>
                <w:spacing w:val="-20"/>
                <w:sz w:val="20"/>
                <w:szCs w:val="20"/>
              </w:rPr>
            </w:pP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FF0000"/>
                <w:spacing w:val="-20"/>
                <w:sz w:val="20"/>
                <w:szCs w:val="20"/>
              </w:rPr>
            </w:pP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FF0000"/>
                <w:spacing w:val="-20"/>
                <w:sz w:val="20"/>
                <w:szCs w:val="20"/>
              </w:rPr>
            </w:pPr>
          </w:p>
        </w:tc>
      </w:tr>
      <w:tr w:rsidR="00982878" w:rsidRPr="00E01B0B" w:rsidTr="0093071B">
        <w:trPr>
          <w:cantSplit/>
          <w:trHeight w:val="1083"/>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 xml:space="preserve">министерство промышленности </w:t>
            </w:r>
            <w:r w:rsidRPr="00E01B0B">
              <w:rPr>
                <w:rFonts w:ascii="Times New Roman" w:hAnsi="Times New Roman"/>
                <w:sz w:val="20"/>
                <w:szCs w:val="20"/>
              </w:rPr>
              <w:br/>
              <w:t>и строительства</w:t>
            </w:r>
          </w:p>
        </w:tc>
        <w:tc>
          <w:tcPr>
            <w:tcW w:w="359"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58"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66" w:type="pct"/>
            <w:tcBorders>
              <w:top w:val="nil"/>
              <w:left w:val="nil"/>
              <w:bottom w:val="nil"/>
              <w:right w:val="nil"/>
            </w:tcBorders>
          </w:tcPr>
          <w:p w:rsidR="00982878" w:rsidRPr="00E01B0B" w:rsidRDefault="00982878" w:rsidP="0093071B">
            <w:pPr>
              <w:jc w:val="center"/>
              <w:rPr>
                <w:rFonts w:ascii="Times New Roman" w:hAnsi="Times New Roman"/>
                <w:sz w:val="20"/>
                <w:szCs w:val="20"/>
              </w:rPr>
            </w:pPr>
            <w:r w:rsidRPr="00E01B0B">
              <w:rPr>
                <w:rFonts w:ascii="Times New Roman" w:hAnsi="Times New Roman"/>
                <w:spacing w:val="-20"/>
                <w:sz w:val="20"/>
                <w:szCs w:val="20"/>
              </w:rPr>
              <w:t>–</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240,0</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243,2</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446,7</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450,4</w:t>
            </w:r>
          </w:p>
        </w:tc>
      </w:tr>
      <w:tr w:rsidR="00982878" w:rsidRPr="00E01B0B" w:rsidTr="0093071B">
        <w:trPr>
          <w:cantSplit/>
          <w:trHeight w:val="365"/>
        </w:trPr>
        <w:tc>
          <w:tcPr>
            <w:tcW w:w="650"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 xml:space="preserve">Подпрограмма № 4 </w:t>
            </w:r>
          </w:p>
        </w:tc>
        <w:tc>
          <w:tcPr>
            <w:tcW w:w="898" w:type="pct"/>
            <w:vMerge w:val="restar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 xml:space="preserve">«Создание условий для </w:t>
            </w:r>
            <w:r w:rsidRPr="00E01B0B">
              <w:rPr>
                <w:rFonts w:ascii="Times New Roman" w:hAnsi="Times New Roman"/>
                <w:spacing w:val="-6"/>
                <w:sz w:val="20"/>
                <w:szCs w:val="20"/>
              </w:rPr>
              <w:t>реализации государственной</w:t>
            </w:r>
            <w:r w:rsidRPr="00E01B0B">
              <w:rPr>
                <w:rFonts w:ascii="Times New Roman" w:hAnsi="Times New Roman"/>
                <w:sz w:val="20"/>
                <w:szCs w:val="20"/>
              </w:rPr>
              <w:t xml:space="preserve"> программы»</w:t>
            </w:r>
          </w:p>
        </w:tc>
        <w:tc>
          <w:tcPr>
            <w:tcW w:w="763" w:type="pct"/>
            <w:tcBorders>
              <w:top w:val="nil"/>
              <w:left w:val="nil"/>
              <w:bottom w:val="nil"/>
              <w:right w:val="nil"/>
            </w:tcBorders>
          </w:tcPr>
          <w:p w:rsidR="00982878" w:rsidRPr="00E01B0B" w:rsidRDefault="00982878" w:rsidP="0093071B">
            <w:pPr>
              <w:rPr>
                <w:rFonts w:ascii="Times New Roman" w:hAnsi="Times New Roman"/>
                <w:sz w:val="20"/>
                <w:szCs w:val="20"/>
              </w:rPr>
            </w:pPr>
            <w:r w:rsidRPr="00E01B0B">
              <w:rPr>
                <w:rFonts w:ascii="Times New Roman" w:hAnsi="Times New Roman"/>
                <w:sz w:val="20"/>
                <w:szCs w:val="20"/>
              </w:rPr>
              <w:t>областной бюджет</w:t>
            </w:r>
          </w:p>
        </w:tc>
        <w:tc>
          <w:tcPr>
            <w:tcW w:w="359" w:type="pct"/>
            <w:tcBorders>
              <w:top w:val="nil"/>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137 916,0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138 630,5</w:t>
            </w:r>
          </w:p>
        </w:tc>
        <w:tc>
          <w:tcPr>
            <w:tcW w:w="366" w:type="pct"/>
            <w:tcBorders>
              <w:top w:val="nil"/>
              <w:left w:val="nil"/>
              <w:bottom w:val="nil"/>
              <w:right w:val="nil"/>
            </w:tcBorders>
          </w:tcPr>
          <w:p w:rsidR="00982878" w:rsidRPr="00E01B0B" w:rsidRDefault="00982878" w:rsidP="0093071B">
            <w:pPr>
              <w:jc w:val="center"/>
              <w:rPr>
                <w:rFonts w:ascii="Times New Roman" w:hAnsi="Times New Roman"/>
                <w:bCs/>
                <w:color w:val="000000"/>
                <w:sz w:val="20"/>
                <w:szCs w:val="20"/>
              </w:rPr>
            </w:pPr>
            <w:r w:rsidRPr="00E01B0B">
              <w:rPr>
                <w:rFonts w:ascii="Times New Roman" w:hAnsi="Times New Roman"/>
                <w:bCs/>
                <w:color w:val="000000"/>
                <w:sz w:val="20"/>
                <w:szCs w:val="20"/>
              </w:rPr>
              <w:t>145 175,9</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154 212,1</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162 486,3</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169 644,0</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180 116,6</w:t>
            </w:r>
          </w:p>
        </w:tc>
      </w:tr>
      <w:tr w:rsidR="00982878" w:rsidRPr="00E01B0B" w:rsidTr="0093071B">
        <w:trPr>
          <w:cantSplit/>
          <w:trHeight w:val="899"/>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ind w:hanging="22"/>
              <w:rPr>
                <w:rFonts w:ascii="Times New Roman" w:hAnsi="Times New Roman"/>
                <w:sz w:val="20"/>
                <w:szCs w:val="20"/>
              </w:rPr>
            </w:pPr>
            <w:r w:rsidRPr="00E01B0B">
              <w:rPr>
                <w:rFonts w:ascii="Times New Roman" w:hAnsi="Times New Roman"/>
                <w:sz w:val="20"/>
                <w:szCs w:val="20"/>
              </w:rPr>
              <w:t>в том числе по соисполнителям подпрограммы:</w:t>
            </w:r>
          </w:p>
        </w:tc>
        <w:tc>
          <w:tcPr>
            <w:tcW w:w="359"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358"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366" w:type="pct"/>
            <w:tcBorders>
              <w:top w:val="nil"/>
              <w:left w:val="nil"/>
              <w:bottom w:val="nil"/>
              <w:right w:val="nil"/>
            </w:tcBorders>
          </w:tcPr>
          <w:p w:rsidR="00982878" w:rsidRPr="00E01B0B" w:rsidRDefault="00982878" w:rsidP="0093071B">
            <w:pPr>
              <w:jc w:val="center"/>
              <w:rPr>
                <w:rFonts w:ascii="Times New Roman" w:hAnsi="Times New Roman"/>
                <w:spacing w:val="-6"/>
                <w:sz w:val="20"/>
                <w:szCs w:val="20"/>
              </w:rPr>
            </w:pPr>
          </w:p>
        </w:tc>
        <w:tc>
          <w:tcPr>
            <w:tcW w:w="396"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402"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404"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c>
          <w:tcPr>
            <w:tcW w:w="403" w:type="pct"/>
            <w:tcBorders>
              <w:top w:val="nil"/>
              <w:left w:val="nil"/>
              <w:bottom w:val="nil"/>
              <w:right w:val="nil"/>
            </w:tcBorders>
          </w:tcPr>
          <w:p w:rsidR="00982878" w:rsidRPr="00E01B0B" w:rsidRDefault="00982878" w:rsidP="0093071B">
            <w:pPr>
              <w:jc w:val="center"/>
              <w:rPr>
                <w:rFonts w:ascii="Times New Roman" w:hAnsi="Times New Roman"/>
                <w:spacing w:val="-20"/>
                <w:sz w:val="20"/>
                <w:szCs w:val="20"/>
              </w:rPr>
            </w:pPr>
          </w:p>
        </w:tc>
      </w:tr>
      <w:tr w:rsidR="00982878" w:rsidRPr="00E01B0B" w:rsidTr="0093071B">
        <w:trPr>
          <w:cantSplit/>
          <w:trHeight w:val="678"/>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 xml:space="preserve">министерство промышленности </w:t>
            </w:r>
            <w:r w:rsidRPr="00E01B0B">
              <w:rPr>
                <w:rFonts w:ascii="Times New Roman" w:hAnsi="Times New Roman"/>
                <w:sz w:val="20"/>
                <w:szCs w:val="20"/>
              </w:rPr>
              <w:br/>
              <w:t>и строительства</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101 032,1</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100 154,1</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105 653,2</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112 437,3</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115 038,2</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115 538,2</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118 192,0</w:t>
            </w:r>
          </w:p>
        </w:tc>
      </w:tr>
      <w:tr w:rsidR="00982878" w:rsidRPr="00E01B0B" w:rsidTr="0093071B">
        <w:trPr>
          <w:cantSplit/>
          <w:trHeight w:val="554"/>
        </w:trPr>
        <w:tc>
          <w:tcPr>
            <w:tcW w:w="650"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vMerge/>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spacing w:after="120"/>
              <w:rPr>
                <w:rFonts w:ascii="Times New Roman" w:hAnsi="Times New Roman"/>
                <w:sz w:val="20"/>
                <w:szCs w:val="20"/>
              </w:rPr>
            </w:pPr>
            <w:r w:rsidRPr="00E01B0B">
              <w:rPr>
                <w:rFonts w:ascii="Times New Roman" w:hAnsi="Times New Roman"/>
                <w:sz w:val="20"/>
                <w:szCs w:val="20"/>
              </w:rPr>
              <w:t>агентство архитектуры и градостроительства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11 790,9</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11 933,3</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12 463,5</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11 538,2</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11 769,0</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12 004,4</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12 245,0</w:t>
            </w:r>
          </w:p>
        </w:tc>
      </w:tr>
      <w:tr w:rsidR="00982878" w:rsidRPr="00E01B0B" w:rsidTr="0093071B">
        <w:trPr>
          <w:cantSplit/>
          <w:trHeight w:val="554"/>
        </w:trPr>
        <w:tc>
          <w:tcPr>
            <w:tcW w:w="650"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898" w:type="pct"/>
            <w:tcBorders>
              <w:top w:val="nil"/>
              <w:left w:val="nil"/>
              <w:bottom w:val="nil"/>
              <w:right w:val="nil"/>
            </w:tcBorders>
          </w:tcPr>
          <w:p w:rsidR="00982878" w:rsidRPr="00E01B0B" w:rsidRDefault="00982878" w:rsidP="0093071B">
            <w:pPr>
              <w:rPr>
                <w:rFonts w:ascii="Times New Roman" w:hAnsi="Times New Roman"/>
                <w:sz w:val="20"/>
                <w:szCs w:val="20"/>
              </w:rPr>
            </w:pPr>
          </w:p>
        </w:tc>
        <w:tc>
          <w:tcPr>
            <w:tcW w:w="763" w:type="pct"/>
            <w:tcBorders>
              <w:top w:val="nil"/>
              <w:left w:val="nil"/>
              <w:bottom w:val="nil"/>
              <w:right w:val="nil"/>
            </w:tcBorders>
          </w:tcPr>
          <w:p w:rsidR="00982878" w:rsidRPr="00E01B0B" w:rsidRDefault="00982878" w:rsidP="0093071B">
            <w:pPr>
              <w:autoSpaceDE w:val="0"/>
              <w:autoSpaceDN w:val="0"/>
              <w:adjustRightInd w:val="0"/>
              <w:rPr>
                <w:rFonts w:ascii="Times New Roman" w:hAnsi="Times New Roman"/>
                <w:sz w:val="20"/>
                <w:szCs w:val="20"/>
              </w:rPr>
            </w:pPr>
            <w:r w:rsidRPr="00E01B0B">
              <w:rPr>
                <w:rFonts w:ascii="Times New Roman" w:hAnsi="Times New Roman"/>
                <w:sz w:val="20"/>
                <w:szCs w:val="20"/>
              </w:rPr>
              <w:t>инспекция государственного строительного надзора Архангельской области</w:t>
            </w:r>
          </w:p>
        </w:tc>
        <w:tc>
          <w:tcPr>
            <w:tcW w:w="359"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25 093,0</w:t>
            </w:r>
          </w:p>
        </w:tc>
        <w:tc>
          <w:tcPr>
            <w:tcW w:w="358"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26 543,1</w:t>
            </w:r>
          </w:p>
        </w:tc>
        <w:tc>
          <w:tcPr>
            <w:tcW w:w="36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27 059,2</w:t>
            </w:r>
          </w:p>
        </w:tc>
        <w:tc>
          <w:tcPr>
            <w:tcW w:w="396"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30 236,6</w:t>
            </w:r>
          </w:p>
        </w:tc>
        <w:tc>
          <w:tcPr>
            <w:tcW w:w="402"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35 679,1</w:t>
            </w:r>
          </w:p>
        </w:tc>
        <w:tc>
          <w:tcPr>
            <w:tcW w:w="404"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42 101,4</w:t>
            </w:r>
          </w:p>
        </w:tc>
        <w:tc>
          <w:tcPr>
            <w:tcW w:w="403" w:type="pct"/>
            <w:tcBorders>
              <w:top w:val="nil"/>
              <w:left w:val="nil"/>
              <w:bottom w:val="nil"/>
              <w:right w:val="nil"/>
            </w:tcBorders>
          </w:tcPr>
          <w:p w:rsidR="00982878" w:rsidRPr="00E01B0B" w:rsidRDefault="00982878" w:rsidP="0093071B">
            <w:pPr>
              <w:jc w:val="center"/>
              <w:rPr>
                <w:rFonts w:ascii="Times New Roman" w:hAnsi="Times New Roman"/>
                <w:color w:val="000000"/>
                <w:sz w:val="20"/>
                <w:szCs w:val="20"/>
              </w:rPr>
            </w:pPr>
            <w:r w:rsidRPr="00E01B0B">
              <w:rPr>
                <w:rFonts w:ascii="Times New Roman" w:hAnsi="Times New Roman"/>
                <w:color w:val="000000"/>
                <w:sz w:val="20"/>
                <w:szCs w:val="20"/>
              </w:rPr>
              <w:t>49 679,6».</w:t>
            </w:r>
          </w:p>
        </w:tc>
      </w:tr>
    </w:tbl>
    <w:p w:rsidR="00982878" w:rsidRDefault="00982878" w:rsidP="00982878">
      <w:pPr>
        <w:jc w:val="center"/>
      </w:pPr>
    </w:p>
    <w:p w:rsidR="00750275" w:rsidRDefault="00750275">
      <w:pPr>
        <w:widowControl w:val="0"/>
        <w:autoSpaceDE w:val="0"/>
        <w:autoSpaceDN w:val="0"/>
        <w:adjustRightInd w:val="0"/>
        <w:spacing w:after="0" w:line="240" w:lineRule="auto"/>
        <w:jc w:val="both"/>
        <w:rPr>
          <w:rFonts w:cs="Calibri"/>
        </w:rPr>
      </w:pPr>
    </w:p>
    <w:p w:rsidR="00750275" w:rsidRDefault="003A09DD" w:rsidP="00F961BE">
      <w:pPr>
        <w:widowControl w:val="0"/>
        <w:autoSpaceDE w:val="0"/>
        <w:autoSpaceDN w:val="0"/>
        <w:adjustRightInd w:val="0"/>
        <w:spacing w:after="0" w:line="240" w:lineRule="auto"/>
        <w:jc w:val="center"/>
        <w:rPr>
          <w:rFonts w:cs="Calibri"/>
        </w:rPr>
      </w:pPr>
      <w:r>
        <w:rPr>
          <w:rFonts w:cs="Calibri"/>
        </w:rPr>
        <w:t>______________</w:t>
      </w:r>
    </w:p>
    <w:p w:rsidR="00750275" w:rsidRDefault="00750275" w:rsidP="00750275">
      <w:pPr>
        <w:rPr>
          <w:rFonts w:cs="Calibri"/>
        </w:rPr>
      </w:pPr>
      <w:bookmarkStart w:id="22" w:name="Par930"/>
      <w:bookmarkEnd w:id="22"/>
    </w:p>
    <w:p w:rsidR="00BE04BB" w:rsidRDefault="00BE04BB" w:rsidP="00750275">
      <w:pPr>
        <w:rPr>
          <w:rFonts w:cs="Calibri"/>
        </w:rPr>
      </w:pPr>
    </w:p>
    <w:p w:rsidR="00BE04BB" w:rsidRDefault="00BE04BB" w:rsidP="00750275">
      <w:pPr>
        <w:rPr>
          <w:rFonts w:cs="Calibri"/>
        </w:rPr>
      </w:pPr>
    </w:p>
    <w:p w:rsidR="00BE04BB" w:rsidRDefault="00BE04BB" w:rsidP="00750275">
      <w:pPr>
        <w:rPr>
          <w:rFonts w:cs="Calibri"/>
        </w:rPr>
      </w:pPr>
    </w:p>
    <w:p w:rsidR="00BE04BB" w:rsidRDefault="00BE04BB" w:rsidP="00750275">
      <w:pPr>
        <w:rPr>
          <w:rFonts w:cs="Calibri"/>
        </w:rPr>
      </w:pPr>
    </w:p>
    <w:p w:rsidR="00BE04BB" w:rsidRDefault="00BE04BB" w:rsidP="00750275">
      <w:pPr>
        <w:rPr>
          <w:rFonts w:cs="Calibri"/>
        </w:rPr>
      </w:pPr>
    </w:p>
    <w:p w:rsidR="00BE04BB" w:rsidRDefault="00BE04BB" w:rsidP="00750275">
      <w:pPr>
        <w:rPr>
          <w:rFonts w:cs="Calibri"/>
        </w:rPr>
        <w:sectPr w:rsidR="00BE04BB" w:rsidSect="00982878">
          <w:pgSz w:w="16838" w:h="11905" w:orient="landscape"/>
          <w:pgMar w:top="851" w:right="1134" w:bottom="851" w:left="1134" w:header="720" w:footer="720" w:gutter="0"/>
          <w:cols w:space="720"/>
          <w:noEndnote/>
        </w:sectPr>
      </w:pPr>
    </w:p>
    <w:p w:rsidR="00BE04BB" w:rsidRPr="00BE04BB" w:rsidRDefault="00BE04BB" w:rsidP="00576700">
      <w:pPr>
        <w:widowControl w:val="0"/>
        <w:autoSpaceDE w:val="0"/>
        <w:autoSpaceDN w:val="0"/>
        <w:adjustRightInd w:val="0"/>
        <w:ind w:left="5670"/>
        <w:jc w:val="center"/>
        <w:rPr>
          <w:rFonts w:ascii="Times New Roman" w:hAnsi="Times New Roman"/>
        </w:rPr>
      </w:pPr>
      <w:r w:rsidRPr="00BE04BB">
        <w:rPr>
          <w:rFonts w:ascii="Times New Roman" w:hAnsi="Times New Roman"/>
        </w:rPr>
        <w:lastRenderedPageBreak/>
        <w:t>УТВЕРЖДЕНЫ</w:t>
      </w:r>
    </w:p>
    <w:p w:rsidR="00BE04BB" w:rsidRPr="00BE04BB" w:rsidRDefault="00BE04BB" w:rsidP="00576700">
      <w:pPr>
        <w:widowControl w:val="0"/>
        <w:autoSpaceDE w:val="0"/>
        <w:autoSpaceDN w:val="0"/>
        <w:adjustRightInd w:val="0"/>
        <w:ind w:left="5387"/>
        <w:jc w:val="center"/>
        <w:rPr>
          <w:rFonts w:ascii="Times New Roman" w:hAnsi="Times New Roman"/>
        </w:rPr>
      </w:pPr>
      <w:r w:rsidRPr="00BE04BB">
        <w:rPr>
          <w:rFonts w:ascii="Times New Roman" w:hAnsi="Times New Roman"/>
        </w:rPr>
        <w:t>постановлением Правительства Архангельской области</w:t>
      </w:r>
    </w:p>
    <w:p w:rsidR="00BE04BB" w:rsidRPr="00BE04BB" w:rsidRDefault="00BE04BB" w:rsidP="00576700">
      <w:pPr>
        <w:widowControl w:val="0"/>
        <w:autoSpaceDE w:val="0"/>
        <w:autoSpaceDN w:val="0"/>
        <w:adjustRightInd w:val="0"/>
        <w:ind w:left="5387"/>
        <w:jc w:val="center"/>
        <w:rPr>
          <w:rFonts w:ascii="Times New Roman" w:hAnsi="Times New Roman"/>
        </w:rPr>
      </w:pPr>
      <w:r w:rsidRPr="00BE04BB">
        <w:rPr>
          <w:rFonts w:ascii="Times New Roman" w:hAnsi="Times New Roman"/>
        </w:rPr>
        <w:t xml:space="preserve">от 11 октября  </w:t>
      </w:r>
      <w:smartTag w:uri="urn:schemas-microsoft-com:office:smarttags" w:element="metricconverter">
        <w:smartTagPr>
          <w:attr w:name="ProductID" w:val="2013 г"/>
        </w:smartTagPr>
        <w:r w:rsidRPr="00BE04BB">
          <w:rPr>
            <w:rFonts w:ascii="Times New Roman" w:hAnsi="Times New Roman"/>
          </w:rPr>
          <w:t>2013 г</w:t>
        </w:r>
      </w:smartTag>
      <w:r w:rsidRPr="00BE04BB">
        <w:rPr>
          <w:rFonts w:ascii="Times New Roman" w:hAnsi="Times New Roman"/>
        </w:rPr>
        <w:t>. № 475-пп</w:t>
      </w:r>
    </w:p>
    <w:p w:rsidR="00BE04BB" w:rsidRPr="00BE04BB" w:rsidRDefault="00BE04BB" w:rsidP="00BE04BB">
      <w:pPr>
        <w:widowControl w:val="0"/>
        <w:autoSpaceDE w:val="0"/>
        <w:autoSpaceDN w:val="0"/>
        <w:adjustRightInd w:val="0"/>
        <w:jc w:val="center"/>
        <w:rPr>
          <w:rFonts w:ascii="Times New Roman" w:hAnsi="Times New Roman"/>
          <w:b/>
        </w:rPr>
      </w:pPr>
    </w:p>
    <w:p w:rsidR="00BE04BB" w:rsidRPr="00BE04BB" w:rsidRDefault="00BE04BB" w:rsidP="00BE04BB">
      <w:pPr>
        <w:widowControl w:val="0"/>
        <w:autoSpaceDE w:val="0"/>
        <w:autoSpaceDN w:val="0"/>
        <w:adjustRightInd w:val="0"/>
        <w:jc w:val="center"/>
        <w:rPr>
          <w:rFonts w:ascii="Times New Roman" w:hAnsi="Times New Roman"/>
          <w:b/>
          <w:spacing w:val="40"/>
        </w:rPr>
      </w:pPr>
      <w:r w:rsidRPr="00BE04BB">
        <w:rPr>
          <w:rFonts w:ascii="Times New Roman" w:hAnsi="Times New Roman"/>
          <w:b/>
          <w:spacing w:val="40"/>
        </w:rPr>
        <w:t>ПРАВИЛА</w:t>
      </w:r>
    </w:p>
    <w:p w:rsidR="00BE04BB" w:rsidRPr="00BE04BB" w:rsidRDefault="00BE04BB" w:rsidP="00BE04BB">
      <w:pPr>
        <w:widowControl w:val="0"/>
        <w:autoSpaceDE w:val="0"/>
        <w:autoSpaceDN w:val="0"/>
        <w:adjustRightInd w:val="0"/>
        <w:jc w:val="center"/>
        <w:rPr>
          <w:rFonts w:ascii="Times New Roman" w:hAnsi="Times New Roman"/>
          <w:b/>
        </w:rPr>
      </w:pPr>
      <w:r w:rsidRPr="00BE04BB">
        <w:rPr>
          <w:rFonts w:ascii="Times New Roman" w:hAnsi="Times New Roman"/>
          <w:b/>
        </w:rPr>
        <w:t>предоставления молодым семьям социальных выплат</w:t>
      </w:r>
    </w:p>
    <w:p w:rsidR="00BE04BB" w:rsidRPr="00BE04BB" w:rsidRDefault="00BE04BB" w:rsidP="00BE04BB">
      <w:pPr>
        <w:widowControl w:val="0"/>
        <w:autoSpaceDE w:val="0"/>
        <w:autoSpaceDN w:val="0"/>
        <w:adjustRightInd w:val="0"/>
        <w:jc w:val="center"/>
        <w:rPr>
          <w:rFonts w:ascii="Times New Roman" w:hAnsi="Times New Roman"/>
          <w:b/>
        </w:rPr>
      </w:pPr>
      <w:r w:rsidRPr="00BE04BB">
        <w:rPr>
          <w:rFonts w:ascii="Times New Roman" w:hAnsi="Times New Roman"/>
          <w:b/>
        </w:rPr>
        <w:t>на приобретение (строительство) жилья и их использования</w:t>
      </w:r>
    </w:p>
    <w:p w:rsidR="00BE04BB" w:rsidRPr="00BE04BB" w:rsidRDefault="00BE04BB" w:rsidP="00BE04BB">
      <w:pPr>
        <w:widowControl w:val="0"/>
        <w:autoSpaceDE w:val="0"/>
        <w:autoSpaceDN w:val="0"/>
        <w:adjustRightInd w:val="0"/>
        <w:jc w:val="center"/>
        <w:rPr>
          <w:rFonts w:ascii="Times New Roman" w:hAnsi="Times New Roman"/>
          <w:b/>
        </w:rPr>
      </w:pP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1.  </w:t>
      </w:r>
      <w:proofErr w:type="gramStart"/>
      <w:r w:rsidRPr="00BE04BB">
        <w:rPr>
          <w:rFonts w:ascii="Times New Roman" w:hAnsi="Times New Roman"/>
          <w:spacing w:val="-4"/>
        </w:rPr>
        <w:t>Настоящие Правила, разработанные в соответствии с подпрограммой</w:t>
      </w:r>
      <w:r w:rsidRPr="00BE04BB">
        <w:rPr>
          <w:rFonts w:ascii="Times New Roman" w:hAnsi="Times New Roman"/>
        </w:rPr>
        <w:t xml:space="preserve"> «Обеспечение жильем молодых семей» федеральной целевой программы </w:t>
      </w:r>
      <w:r w:rsidRPr="00BE04BB">
        <w:rPr>
          <w:rFonts w:ascii="Times New Roman" w:hAnsi="Times New Roman"/>
          <w:spacing w:val="-4"/>
        </w:rPr>
        <w:t>«Жилище» на 2010 – 2015 годы, утвержденной постановлением Правительства</w:t>
      </w:r>
      <w:r w:rsidRPr="00BE04BB">
        <w:rPr>
          <w:rFonts w:ascii="Times New Roman" w:hAnsi="Times New Roman"/>
        </w:rPr>
        <w:t xml:space="preserve"> Российской Федерации от 17 декабря 2010 года № 1050 (далее – федеральная подпрограмма),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которые используются:</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bookmarkStart w:id="23" w:name="Par483"/>
      <w:bookmarkEnd w:id="23"/>
      <w:r w:rsidRPr="00BE04BB">
        <w:rPr>
          <w:rFonts w:ascii="Times New Roman" w:hAnsi="Times New Roman"/>
        </w:rPr>
        <w:t xml:space="preserve">а)  для оплаты цены договора купли-продажи жилого помещения, </w:t>
      </w:r>
      <w:r w:rsidRPr="00BE04BB">
        <w:rPr>
          <w:rFonts w:ascii="Times New Roman" w:hAnsi="Times New Roman"/>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б)  для оплаты цены договора строительного подряда на строительство индивидуального жилого дома;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BE04BB">
        <w:rPr>
          <w:rFonts w:ascii="Times New Roman" w:hAnsi="Times New Roman"/>
        </w:rPr>
        <w:t>уплаты</w:t>
      </w:r>
      <w:proofErr w:type="gramEnd"/>
      <w:r w:rsidRPr="00BE04BB">
        <w:rPr>
          <w:rFonts w:ascii="Times New Roman" w:hAnsi="Times New Roman"/>
        </w:rPr>
        <w:t xml:space="preserve"> которого жилое помещение переходит в собственность этой молодой семьи;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24" w:name="Par487"/>
      <w:bookmarkEnd w:id="24"/>
      <w:r w:rsidRPr="00BE04BB">
        <w:rPr>
          <w:rFonts w:ascii="Times New Roman" w:hAnsi="Times New Roman"/>
        </w:rPr>
        <w:t>д)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25" w:name="Par488"/>
      <w:bookmarkEnd w:id="25"/>
      <w:proofErr w:type="gramStart"/>
      <w:r w:rsidRPr="00BE04BB">
        <w:rPr>
          <w:rFonts w:ascii="Times New Roman" w:hAnsi="Times New Roman"/>
        </w:rPr>
        <w:t xml:space="preserve">е)  для погашения основной суммы долга и уплаты процентов по жилищным кредитам, в том числе ипотечным, или жилищным займам </w:t>
      </w:r>
      <w:r w:rsidRPr="00BE04BB">
        <w:rPr>
          <w:rFonts w:ascii="Times New Roman" w:hAnsi="Times New Roman"/>
        </w:rPr>
        <w:br/>
        <w:t xml:space="preserve">на приобретение жилого помещения либо строительство индивидуального жилого дома, полученным до 1 января 2011 года (далее – погашение долга </w:t>
      </w:r>
      <w:r w:rsidRPr="00BE04BB">
        <w:rPr>
          <w:rFonts w:ascii="Times New Roman" w:hAnsi="Times New Roman"/>
        </w:rPr>
        <w:br/>
        <w:t>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BE04BB" w:rsidRPr="00BE04BB" w:rsidRDefault="00BE04BB" w:rsidP="00BE04BB">
      <w:pPr>
        <w:widowControl w:val="0"/>
        <w:autoSpaceDE w:val="0"/>
        <w:autoSpaceDN w:val="0"/>
        <w:adjustRightInd w:val="0"/>
        <w:ind w:firstLine="720"/>
        <w:jc w:val="both"/>
        <w:rPr>
          <w:rFonts w:ascii="Times New Roman" w:hAnsi="Times New Roman"/>
        </w:rPr>
      </w:pPr>
      <w:r w:rsidRPr="00BE04BB">
        <w:rPr>
          <w:rFonts w:ascii="Times New Roman" w:hAnsi="Times New Roman"/>
        </w:rPr>
        <w:lastRenderedPageBreak/>
        <w:t>2.  </w:t>
      </w:r>
      <w:proofErr w:type="gramStart"/>
      <w:r w:rsidRPr="00BE04BB">
        <w:rPr>
          <w:rFonts w:ascii="Times New Roman" w:hAnsi="Times New Roman"/>
        </w:rPr>
        <w:t xml:space="preserve">Право молодой семьи – участника подпрограммы № 2 «Обеспечение </w:t>
      </w:r>
      <w:r w:rsidRPr="00BE04BB">
        <w:rPr>
          <w:rFonts w:ascii="Times New Roman" w:hAnsi="Times New Roman"/>
          <w:spacing w:val="-4"/>
        </w:rPr>
        <w:t>жильем молодых семей» государственной программы Архангельской области</w:t>
      </w:r>
      <w:r w:rsidRPr="00BE04BB">
        <w:rPr>
          <w:rFonts w:ascii="Times New Roman" w:hAnsi="Times New Roman"/>
        </w:rPr>
        <w:t xml:space="preserve"> «Обеспечение качественным, доступным жильем и объектами инженерной инфраструктуры населения Архангельской области (2014 – 2020 годы)» (далее – подпрограмма)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roofErr w:type="gramEnd"/>
    </w:p>
    <w:p w:rsidR="00BE04BB" w:rsidRPr="00BE04BB" w:rsidRDefault="00BE04BB" w:rsidP="00BE04BB">
      <w:pPr>
        <w:autoSpaceDE w:val="0"/>
        <w:autoSpaceDN w:val="0"/>
        <w:adjustRightInd w:val="0"/>
        <w:ind w:firstLine="709"/>
        <w:jc w:val="both"/>
        <w:rPr>
          <w:rFonts w:ascii="Times New Roman" w:hAnsi="Times New Roman"/>
        </w:rPr>
      </w:pPr>
      <w:proofErr w:type="gramStart"/>
      <w:r w:rsidRPr="00BE04BB">
        <w:rPr>
          <w:rFonts w:ascii="Times New Roman" w:hAnsi="Times New Roman"/>
          <w:spacing w:val="-6"/>
        </w:rPr>
        <w:t xml:space="preserve">Выдача свидетельства (по </w:t>
      </w:r>
      <w:hyperlink w:anchor="Par727" w:history="1">
        <w:r w:rsidRPr="00BE04BB">
          <w:rPr>
            <w:rFonts w:ascii="Times New Roman" w:hAnsi="Times New Roman"/>
            <w:spacing w:val="-6"/>
          </w:rPr>
          <w:t>форме</w:t>
        </w:r>
      </w:hyperlink>
      <w:r w:rsidRPr="00BE04BB">
        <w:rPr>
          <w:rFonts w:ascii="Times New Roman" w:hAnsi="Times New Roman"/>
          <w:spacing w:val="-6"/>
        </w:rPr>
        <w:t xml:space="preserve"> согласно приложению № 1 к настоящим</w:t>
      </w:r>
      <w:r w:rsidRPr="00BE04BB">
        <w:rPr>
          <w:rFonts w:ascii="Times New Roman" w:hAnsi="Times New Roman"/>
        </w:rPr>
        <w:t xml:space="preserve"> Правилам) на основании решения о включении молодой семьи в список </w:t>
      </w:r>
      <w:r w:rsidRPr="00BE04BB">
        <w:rPr>
          <w:rFonts w:ascii="Times New Roman" w:hAnsi="Times New Roman"/>
          <w:spacing w:val="-6"/>
        </w:rPr>
        <w:t>участников подпрограммы осуществляется органом местного самоуправления</w:t>
      </w:r>
      <w:r w:rsidRPr="00BE04BB">
        <w:rPr>
          <w:rFonts w:ascii="Times New Roman" w:hAnsi="Times New Roman"/>
        </w:rPr>
        <w:t xml:space="preserve"> муниципального образования Архангельской области (далее – орган местного самоуправления) в соответствии с выпиской из утвержденного министерством по делам молодежи и спорту Архангельской области (далее – министерство) списка молодых семей – претендентов на получение социальных выплат в соответствующем году.</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Изготовление бланков свидетельств осуществляется министерством </w:t>
      </w:r>
      <w:r w:rsidRPr="00BE04BB">
        <w:rPr>
          <w:rFonts w:ascii="Times New Roman" w:hAnsi="Times New Roman"/>
        </w:rPr>
        <w:br/>
      </w:r>
      <w:r w:rsidRPr="00BE04BB">
        <w:rPr>
          <w:rFonts w:ascii="Times New Roman" w:hAnsi="Times New Roman"/>
          <w:spacing w:val="-6"/>
        </w:rPr>
        <w:t>за счет средств областного бюджета. Бланки свидетельств передаются в органы</w:t>
      </w:r>
      <w:r w:rsidRPr="00BE04BB">
        <w:rPr>
          <w:rFonts w:ascii="Times New Roman" w:hAnsi="Times New Roman"/>
        </w:rPr>
        <w:t xml:space="preserve"> местного самоуправления в соответствии с количеством молодых семей – претендентов на получение социальных выплат в соответствующем году.</w:t>
      </w:r>
    </w:p>
    <w:p w:rsidR="00BE04BB" w:rsidRPr="00BE04BB" w:rsidRDefault="00BE04BB" w:rsidP="00BE04BB">
      <w:pPr>
        <w:pStyle w:val="14"/>
        <w:widowControl w:val="0"/>
        <w:tabs>
          <w:tab w:val="left" w:pos="993"/>
        </w:tabs>
        <w:autoSpaceDE w:val="0"/>
        <w:autoSpaceDN w:val="0"/>
        <w:adjustRightInd w:val="0"/>
        <w:ind w:left="0" w:firstLine="720"/>
        <w:jc w:val="both"/>
        <w:rPr>
          <w:sz w:val="22"/>
          <w:szCs w:val="22"/>
        </w:rPr>
      </w:pPr>
      <w:r w:rsidRPr="00BE04BB">
        <w:rPr>
          <w:sz w:val="22"/>
          <w:szCs w:val="22"/>
        </w:rPr>
        <w:t xml:space="preserve">Срок действия свидетельства составляет не более девяти месяцев </w:t>
      </w:r>
      <w:r w:rsidRPr="00BE04BB">
        <w:rPr>
          <w:sz w:val="22"/>
          <w:szCs w:val="22"/>
        </w:rPr>
        <w:br/>
      </w:r>
      <w:proofErr w:type="gramStart"/>
      <w:r w:rsidRPr="00BE04BB">
        <w:rPr>
          <w:sz w:val="22"/>
          <w:szCs w:val="22"/>
        </w:rPr>
        <w:t>с даты выдачи</w:t>
      </w:r>
      <w:proofErr w:type="gramEnd"/>
      <w:r w:rsidRPr="00BE04BB">
        <w:rPr>
          <w:sz w:val="22"/>
          <w:szCs w:val="22"/>
        </w:rPr>
        <w:t>, указанной в свидетельстве.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3.  Условием предоставления социальной выплаты является наличие </w:t>
      </w:r>
      <w:r w:rsidRPr="00BE04BB">
        <w:rPr>
          <w:rFonts w:ascii="Times New Roman" w:hAnsi="Times New Roman"/>
        </w:rPr>
        <w:br/>
        <w:t>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8"/>
        </w:rPr>
        <w:t>4.  Отбор банков для участия в реализации подпрограммы осуществляется</w:t>
      </w:r>
      <w:r w:rsidRPr="00BE04BB">
        <w:rPr>
          <w:rFonts w:ascii="Times New Roman" w:hAnsi="Times New Roman"/>
        </w:rPr>
        <w:t xml:space="preserve"> министерством.</w:t>
      </w:r>
    </w:p>
    <w:p w:rsidR="00BE04BB" w:rsidRPr="00BE04BB" w:rsidRDefault="00BE04BB" w:rsidP="00BE04BB">
      <w:pPr>
        <w:pStyle w:val="14"/>
        <w:widowControl w:val="0"/>
        <w:autoSpaceDE w:val="0"/>
        <w:autoSpaceDN w:val="0"/>
        <w:adjustRightInd w:val="0"/>
        <w:ind w:left="0" w:firstLine="709"/>
        <w:jc w:val="both"/>
        <w:rPr>
          <w:sz w:val="22"/>
          <w:szCs w:val="22"/>
        </w:rPr>
      </w:pPr>
      <w:r w:rsidRPr="00BE04BB">
        <w:rPr>
          <w:spacing w:val="-6"/>
          <w:sz w:val="22"/>
          <w:szCs w:val="22"/>
          <w:lang w:eastAsia="ru-RU"/>
        </w:rPr>
        <w:t>Банки, претендующие на участие в подпрограмме, должны удовлетворять</w:t>
      </w:r>
      <w:r w:rsidRPr="00BE04BB">
        <w:rPr>
          <w:sz w:val="22"/>
          <w:szCs w:val="22"/>
        </w:rPr>
        <w:t xml:space="preserve"> следующим условиям:</w:t>
      </w:r>
    </w:p>
    <w:p w:rsidR="00BE04BB" w:rsidRPr="00BE04BB" w:rsidRDefault="00BE04BB" w:rsidP="00BE04BB">
      <w:pPr>
        <w:tabs>
          <w:tab w:val="left" w:pos="1134"/>
        </w:tabs>
        <w:ind w:firstLine="720"/>
        <w:jc w:val="both"/>
        <w:rPr>
          <w:rFonts w:ascii="Times New Roman" w:hAnsi="Times New Roman"/>
          <w:color w:val="000000"/>
        </w:rPr>
      </w:pPr>
      <w:r w:rsidRPr="00BE04BB">
        <w:rPr>
          <w:rFonts w:ascii="Times New Roman" w:hAnsi="Times New Roman"/>
          <w:color w:val="000000"/>
        </w:rPr>
        <w:t>а)  </w:t>
      </w:r>
      <w:r w:rsidRPr="00BE04BB">
        <w:rPr>
          <w:rFonts w:ascii="Times New Roman" w:hAnsi="Times New Roman"/>
        </w:rPr>
        <w:t xml:space="preserve">наличие лицензии на осуществление банковских операций, </w:t>
      </w:r>
      <w:r w:rsidRPr="00BE04BB">
        <w:rPr>
          <w:rFonts w:ascii="Times New Roman" w:hAnsi="Times New Roman"/>
        </w:rPr>
        <w:br/>
        <w:t xml:space="preserve">в соответствии с которой банку предоставляется право на привлечение </w:t>
      </w:r>
      <w:r w:rsidRPr="00BE04BB">
        <w:rPr>
          <w:rFonts w:ascii="Times New Roman" w:hAnsi="Times New Roman"/>
        </w:rPr>
        <w:br/>
        <w:t xml:space="preserve">во вклады денежных средств физических лиц в рублях или в рублях </w:t>
      </w:r>
      <w:r w:rsidRPr="00BE04BB">
        <w:rPr>
          <w:rFonts w:ascii="Times New Roman" w:hAnsi="Times New Roman"/>
        </w:rPr>
        <w:br/>
        <w:t>и иностранной валюте;</w:t>
      </w:r>
    </w:p>
    <w:p w:rsidR="00BE04BB" w:rsidRPr="00BE04BB" w:rsidRDefault="00BE04BB" w:rsidP="00BE04BB">
      <w:pPr>
        <w:tabs>
          <w:tab w:val="left" w:pos="1134"/>
        </w:tabs>
        <w:ind w:firstLine="720"/>
        <w:jc w:val="both"/>
        <w:rPr>
          <w:rFonts w:ascii="Times New Roman" w:hAnsi="Times New Roman"/>
          <w:color w:val="000000"/>
        </w:rPr>
      </w:pPr>
      <w:r w:rsidRPr="00BE04BB">
        <w:rPr>
          <w:rFonts w:ascii="Times New Roman" w:hAnsi="Times New Roman"/>
          <w:color w:val="000000"/>
        </w:rPr>
        <w:t xml:space="preserve">б) </w:t>
      </w:r>
      <w:r w:rsidRPr="00BE04BB">
        <w:rPr>
          <w:rFonts w:ascii="Times New Roman" w:hAnsi="Times New Roman"/>
        </w:rPr>
        <w:t>наличие опыта реализации программ по ипотечному жилищному кредитованию населения более одного года;</w:t>
      </w:r>
    </w:p>
    <w:p w:rsidR="00BE04BB" w:rsidRPr="00BE04BB" w:rsidRDefault="00BE04BB" w:rsidP="00BE04BB">
      <w:pPr>
        <w:tabs>
          <w:tab w:val="left" w:pos="1134"/>
        </w:tabs>
        <w:ind w:firstLine="720"/>
        <w:jc w:val="both"/>
        <w:rPr>
          <w:rFonts w:ascii="Times New Roman" w:hAnsi="Times New Roman"/>
          <w:color w:val="000000"/>
        </w:rPr>
      </w:pPr>
      <w:r w:rsidRPr="00BE04BB">
        <w:rPr>
          <w:rFonts w:ascii="Times New Roman" w:hAnsi="Times New Roman"/>
          <w:color w:val="000000"/>
        </w:rPr>
        <w:t>в)  отсутствие задолженности по налогам и другим обязательным платежам в бюджеты всех уровней бюджетной системы Российской Федерации по состоянию на последнюю отчетную дату;</w:t>
      </w:r>
    </w:p>
    <w:p w:rsidR="00BE04BB" w:rsidRPr="00BE04BB" w:rsidRDefault="00BE04BB" w:rsidP="00BE04BB">
      <w:pPr>
        <w:tabs>
          <w:tab w:val="left" w:pos="1134"/>
        </w:tabs>
        <w:autoSpaceDE w:val="0"/>
        <w:autoSpaceDN w:val="0"/>
        <w:adjustRightInd w:val="0"/>
        <w:ind w:firstLine="720"/>
        <w:jc w:val="both"/>
        <w:rPr>
          <w:rFonts w:ascii="Times New Roman" w:hAnsi="Times New Roman"/>
          <w:color w:val="000000"/>
        </w:rPr>
      </w:pPr>
      <w:r w:rsidRPr="00BE04BB">
        <w:rPr>
          <w:rFonts w:ascii="Times New Roman" w:hAnsi="Times New Roman"/>
          <w:color w:val="000000"/>
        </w:rPr>
        <w:t>г)  выполнение обязательных нормативов, указанных в статье 62 Федерального закона от 10 июля 2002 года № 86-ФЗ «О Центральном банке Российской Федерации (Банке России)»;</w:t>
      </w:r>
    </w:p>
    <w:p w:rsidR="00BE04BB" w:rsidRPr="00BE04BB" w:rsidRDefault="00BE04BB" w:rsidP="00BE04BB">
      <w:pPr>
        <w:tabs>
          <w:tab w:val="left" w:pos="1134"/>
        </w:tabs>
        <w:ind w:firstLine="720"/>
        <w:jc w:val="both"/>
        <w:rPr>
          <w:rFonts w:ascii="Times New Roman" w:hAnsi="Times New Roman"/>
          <w:color w:val="000000"/>
        </w:rPr>
      </w:pPr>
      <w:r w:rsidRPr="00BE04BB">
        <w:rPr>
          <w:rFonts w:ascii="Times New Roman" w:hAnsi="Times New Roman"/>
          <w:color w:val="000000"/>
        </w:rPr>
        <w:t>д)  отсутствие убытков за последний отчетный год;</w:t>
      </w:r>
    </w:p>
    <w:p w:rsidR="00BE04BB" w:rsidRPr="00BE04BB" w:rsidRDefault="00BE04BB" w:rsidP="00BE04BB">
      <w:pPr>
        <w:tabs>
          <w:tab w:val="left" w:pos="1134"/>
        </w:tabs>
        <w:ind w:firstLine="720"/>
        <w:jc w:val="both"/>
        <w:rPr>
          <w:rFonts w:ascii="Times New Roman" w:hAnsi="Times New Roman"/>
        </w:rPr>
      </w:pPr>
      <w:r w:rsidRPr="00BE04BB">
        <w:rPr>
          <w:rFonts w:ascii="Times New Roman" w:hAnsi="Times New Roman"/>
        </w:rPr>
        <w:t xml:space="preserve">е) в случае нахождения постоянно действующего исполнительного органа банка вне территории субъекта Российской Федерации, участвующего </w:t>
      </w:r>
      <w:r w:rsidRPr="00BE04BB">
        <w:rPr>
          <w:rFonts w:ascii="Times New Roman" w:hAnsi="Times New Roman"/>
        </w:rPr>
        <w:br/>
      </w:r>
      <w:r w:rsidRPr="00BE04BB">
        <w:rPr>
          <w:rFonts w:ascii="Times New Roman" w:hAnsi="Times New Roman"/>
        </w:rPr>
        <w:lastRenderedPageBreak/>
        <w:t>в подпрограмме, – наличие филиала (филиалов) или внутренних структурных подразделений банка на территории Архангельской области;</w:t>
      </w:r>
    </w:p>
    <w:p w:rsidR="00BE04BB" w:rsidRPr="00BE04BB" w:rsidRDefault="00BE04BB" w:rsidP="00BE04BB">
      <w:pPr>
        <w:tabs>
          <w:tab w:val="left" w:pos="1134"/>
        </w:tabs>
        <w:autoSpaceDE w:val="0"/>
        <w:autoSpaceDN w:val="0"/>
        <w:adjustRightInd w:val="0"/>
        <w:ind w:firstLine="720"/>
        <w:jc w:val="both"/>
        <w:outlineLvl w:val="0"/>
        <w:rPr>
          <w:rFonts w:ascii="Times New Roman" w:hAnsi="Times New Roman"/>
        </w:rPr>
      </w:pPr>
      <w:r w:rsidRPr="00BE04BB">
        <w:rPr>
          <w:rFonts w:ascii="Times New Roman" w:hAnsi="Times New Roman"/>
        </w:rPr>
        <w:t>ж)  участие банка в системе страхования вкладов.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5.  Орган местного самоуправления муниципального образования участвует в подпрограмме по итогам проведения отбора.</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26" w:name="Par496"/>
      <w:bookmarkEnd w:id="26"/>
      <w:r w:rsidRPr="00BE04BB">
        <w:rPr>
          <w:rFonts w:ascii="Times New Roman" w:hAnsi="Times New Roman"/>
        </w:rPr>
        <w:t>6. Участником подпрограммы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а)  возраст каждого из супругов либо одного родителя в неполной семье на день принятия министерством решения о включении молодой семьи </w:t>
      </w:r>
      <w:r w:rsidRPr="00BE04BB">
        <w:rPr>
          <w:rFonts w:ascii="Times New Roman" w:hAnsi="Times New Roman"/>
          <w:spacing w:val="-6"/>
        </w:rPr>
        <w:t>в список претендентов на получение социальной выплаты в соответствующем</w:t>
      </w:r>
      <w:r w:rsidRPr="00BE04BB">
        <w:rPr>
          <w:rFonts w:ascii="Times New Roman" w:hAnsi="Times New Roman"/>
        </w:rPr>
        <w:t xml:space="preserve"> году не превышает 35 лет;</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б)  молодая семья признана нуждающейся в жилом помещении </w:t>
      </w:r>
      <w:r w:rsidRPr="00BE04BB">
        <w:rPr>
          <w:rFonts w:ascii="Times New Roman" w:hAnsi="Times New Roman"/>
        </w:rPr>
        <w:br/>
        <w:t xml:space="preserve">в соответствии с </w:t>
      </w:r>
      <w:hyperlink w:anchor="Par506" w:history="1">
        <w:r w:rsidRPr="00BE04BB">
          <w:rPr>
            <w:rFonts w:ascii="Times New Roman" w:hAnsi="Times New Roman"/>
          </w:rPr>
          <w:t>пунктом 7</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E04BB" w:rsidRPr="00BE04BB" w:rsidRDefault="00BE04BB" w:rsidP="00BE04BB">
      <w:pPr>
        <w:autoSpaceDE w:val="0"/>
        <w:autoSpaceDN w:val="0"/>
        <w:adjustRightInd w:val="0"/>
        <w:ind w:firstLine="720"/>
        <w:jc w:val="both"/>
        <w:rPr>
          <w:rFonts w:ascii="Times New Roman" w:hAnsi="Times New Roman"/>
        </w:rPr>
      </w:pPr>
      <w:bookmarkStart w:id="27" w:name="Par506"/>
      <w:bookmarkEnd w:id="27"/>
      <w:r w:rsidRPr="00BE04BB">
        <w:rPr>
          <w:rFonts w:ascii="Times New Roman" w:hAnsi="Times New Roman"/>
        </w:rPr>
        <w:t>7.  </w:t>
      </w:r>
      <w:proofErr w:type="gramStart"/>
      <w:r w:rsidRPr="00BE04BB">
        <w:rPr>
          <w:rFonts w:ascii="Times New Roman" w:hAnsi="Times New Roman"/>
        </w:rPr>
        <w:t xml:space="preserve">В целях настоящих Правил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w:t>
      </w:r>
      <w:r w:rsidRPr="00BE04BB">
        <w:rPr>
          <w:rFonts w:ascii="Times New Roman" w:hAnsi="Times New Roman"/>
        </w:rPr>
        <w:br/>
        <w:t xml:space="preserve">а также молодые семьи, признанные органами местного самоуправления по месту их постоянного жительства нуждающимися в жилых помещениях </w:t>
      </w:r>
      <w:r w:rsidRPr="00BE04BB">
        <w:rPr>
          <w:rFonts w:ascii="Times New Roman" w:hAnsi="Times New Roman"/>
          <w:spacing w:val="-4"/>
        </w:rPr>
        <w:t xml:space="preserve">после 1 марта 2005 года по тем же основаниям, которые установлены </w:t>
      </w:r>
      <w:hyperlink r:id="rId101" w:history="1">
        <w:r w:rsidRPr="00BE04BB">
          <w:rPr>
            <w:rFonts w:ascii="Times New Roman" w:hAnsi="Times New Roman"/>
            <w:spacing w:val="-4"/>
          </w:rPr>
          <w:t>статьей 51</w:t>
        </w:r>
      </w:hyperlink>
      <w:r w:rsidRPr="00BE04BB">
        <w:rPr>
          <w:rFonts w:ascii="Times New Roman" w:hAnsi="Times New Roman"/>
        </w:rPr>
        <w:t xml:space="preserve"> Жилищного кодекса Российской</w:t>
      </w:r>
      <w:proofErr w:type="gramEnd"/>
      <w:r w:rsidRPr="00BE04BB">
        <w:rPr>
          <w:rFonts w:ascii="Times New Roman" w:hAnsi="Times New Roman"/>
        </w:rPr>
        <w:t xml:space="preserve"> Федерации для признания граждан </w:t>
      </w:r>
      <w:proofErr w:type="gramStart"/>
      <w:r w:rsidRPr="00BE04BB">
        <w:rPr>
          <w:rFonts w:ascii="Times New Roman" w:hAnsi="Times New Roman"/>
        </w:rPr>
        <w:t>нуждающимися</w:t>
      </w:r>
      <w:proofErr w:type="gramEnd"/>
      <w:r w:rsidRPr="00BE04BB">
        <w:rPr>
          <w:rFonts w:ascii="Times New Roman" w:hAnsi="Times New Roman"/>
        </w:rPr>
        <w:t xml:space="preserve"> в жилых помещениях, предоставляемых по договорам социального найма, вне зависимости от того, поставлены ли они на учет </w:t>
      </w:r>
      <w:r w:rsidRPr="00BE04BB">
        <w:rPr>
          <w:rFonts w:ascii="Times New Roman" w:hAnsi="Times New Roman"/>
        </w:rPr>
        <w:br/>
        <w:t>в качестве нуждающихся в жилых помещениях.</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 xml:space="preserve">В случае если супруг (супруга), их дети вселились как члены семьи </w:t>
      </w:r>
      <w:r w:rsidRPr="00BE04BB">
        <w:rPr>
          <w:rFonts w:ascii="Times New Roman" w:hAnsi="Times New Roman"/>
        </w:rPr>
        <w:br/>
        <w:t>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8.  </w:t>
      </w:r>
      <w:proofErr w:type="gramStart"/>
      <w:r w:rsidRPr="00BE04BB">
        <w:rPr>
          <w:rFonts w:ascii="Times New Roman" w:hAnsi="Times New Roman"/>
        </w:rPr>
        <w:t xml:space="preserve">Для подтверждения возможности оплаты расчетной стоимости жилья, превышающей размер предоставляемой социальной выплаты, </w:t>
      </w:r>
      <w:r w:rsidRPr="00BE04BB">
        <w:rPr>
          <w:rFonts w:ascii="Times New Roman" w:hAnsi="Times New Roman"/>
          <w:spacing w:val="-4"/>
        </w:rPr>
        <w:t>молодые семьи – участники подпрограммы показывают наличие собственных</w:t>
      </w:r>
      <w:r w:rsidRPr="00BE04BB">
        <w:rPr>
          <w:rFonts w:ascii="Times New Roman" w:hAnsi="Times New Roman"/>
        </w:rPr>
        <w:t xml:space="preserve">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28" w:name="Par512"/>
      <w:bookmarkEnd w:id="28"/>
      <w:r w:rsidRPr="00BE04BB">
        <w:rPr>
          <w:rFonts w:ascii="Times New Roman" w:hAnsi="Times New Roman"/>
        </w:rPr>
        <w:t xml:space="preserve">10.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w:t>
      </w:r>
      <w:r w:rsidRPr="00BE04BB">
        <w:rPr>
          <w:rFonts w:ascii="Times New Roman" w:hAnsi="Times New Roman"/>
        </w:rPr>
        <w:lastRenderedPageBreak/>
        <w:t xml:space="preserve">семьи – участника подпрограммы и норматива стоимости </w:t>
      </w:r>
      <w:smartTag w:uri="urn:schemas-microsoft-com:office:smarttags" w:element="metricconverter">
        <w:smartTagPr>
          <w:attr w:name="ProductID" w:val="1 кв. метра"/>
        </w:smartTagPr>
        <w:r w:rsidRPr="00BE04BB">
          <w:rPr>
            <w:rFonts w:ascii="Times New Roman" w:hAnsi="Times New Roman"/>
          </w:rPr>
          <w:t>1 кв. метра</w:t>
        </w:r>
      </w:smartTag>
      <w:r w:rsidRPr="00BE04BB">
        <w:rPr>
          <w:rFonts w:ascii="Times New Roman" w:hAnsi="Times New Roman"/>
        </w:rPr>
        <w:t xml:space="preserve"> общей площади жилья по </w:t>
      </w:r>
      <w:r w:rsidRPr="00BE04BB">
        <w:rPr>
          <w:rFonts w:ascii="Times New Roman" w:hAnsi="Times New Roman"/>
          <w:spacing w:val="-6"/>
        </w:rPr>
        <w:t>муниципальному образованию Архангельской области (далее – муниципальное</w:t>
      </w:r>
      <w:r w:rsidRPr="00BE04BB">
        <w:rPr>
          <w:rFonts w:ascii="Times New Roman" w:hAnsi="Times New Roman"/>
        </w:rPr>
        <w:t xml:space="preserve"> образование), в котором молодая семья включена в список участников подпрограммы. Норматив стоимости </w:t>
      </w:r>
      <w:smartTag w:uri="urn:schemas-microsoft-com:office:smarttags" w:element="metricconverter">
        <w:smartTagPr>
          <w:attr w:name="ProductID" w:val="1 кв. метра"/>
        </w:smartTagPr>
        <w:r w:rsidRPr="00BE04BB">
          <w:rPr>
            <w:rFonts w:ascii="Times New Roman" w:hAnsi="Times New Roman"/>
          </w:rPr>
          <w:t>1 кв. метра</w:t>
        </w:r>
      </w:smartTag>
      <w:r w:rsidRPr="00BE04BB">
        <w:rPr>
          <w:rFonts w:ascii="Times New Roman" w:hAnsi="Times New Roman"/>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w:t>
      </w:r>
      <w:smartTag w:uri="urn:schemas-microsoft-com:office:smarttags" w:element="metricconverter">
        <w:smartTagPr>
          <w:attr w:name="ProductID" w:val="1 кв. метра"/>
        </w:smartTagPr>
        <w:r w:rsidRPr="00BE04BB">
          <w:rPr>
            <w:rFonts w:ascii="Times New Roman" w:hAnsi="Times New Roman"/>
          </w:rPr>
          <w:t>1 кв. метра</w:t>
        </w:r>
      </w:smartTag>
      <w:r w:rsidRPr="00BE04BB">
        <w:rPr>
          <w:rFonts w:ascii="Times New Roman" w:hAnsi="Times New Roman"/>
        </w:rPr>
        <w:t xml:space="preserve"> общей площади жилья по Архангельской области, определяемой уполномоченным Правительством Российской Федерации федеральным исполнительным органом государственной власти.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29" w:name="Par516"/>
      <w:bookmarkEnd w:id="29"/>
      <w:r w:rsidRPr="00BE04BB">
        <w:rPr>
          <w:rFonts w:ascii="Times New Roman" w:hAnsi="Times New Roman"/>
        </w:rPr>
        <w:t>11.  Социальная выплата предоставляется в размере: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30 процентов расчетной (средней) стоимости жилья, определяемой </w:t>
      </w:r>
      <w:r w:rsidRPr="00BE04BB">
        <w:rPr>
          <w:rFonts w:ascii="Times New Roman" w:hAnsi="Times New Roman"/>
        </w:rPr>
        <w:br/>
        <w:t>в соответствии с настоящими Правилами, – для молодых семей, не имеющих детей;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35 процентов расчетной (средней) стоимости жилья, определяемой </w:t>
      </w:r>
      <w:r w:rsidRPr="00BE04BB">
        <w:rPr>
          <w:rFonts w:ascii="Times New Roman" w:hAnsi="Times New Roman"/>
        </w:rPr>
        <w:br/>
        <w:t>в соответствии с настоящими Правилами, – для молодых семей, имеющих одного и более детей, а также для неполных молодых семей, состоящих из одного родителя и одного ребенка и более.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Социальная выплата предоставляется молодым семьям, имеющим одного или более детей, в размере 35 процентов расчетной стоимости жилья, в том числе: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из федерального бюджета (процентов расчетной стоимости жилья): </w:t>
      </w:r>
      <w:r w:rsidRPr="00BE04BB">
        <w:rPr>
          <w:rFonts w:ascii="Times New Roman" w:hAnsi="Times New Roman"/>
        </w:rPr>
        <w:br/>
        <w:t>Ф = 35 x</w:t>
      </w:r>
      <w:proofErr w:type="gramStart"/>
      <w:r w:rsidRPr="00BE04BB">
        <w:rPr>
          <w:rFonts w:ascii="Times New Roman" w:hAnsi="Times New Roman"/>
        </w:rPr>
        <w:t xml:space="preserve"> У</w:t>
      </w:r>
      <w:proofErr w:type="gramEnd"/>
      <w:r w:rsidRPr="00BE04BB">
        <w:rPr>
          <w:rFonts w:ascii="Times New Roman" w:hAnsi="Times New Roman"/>
        </w:rPr>
        <w:t>;</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из областного бюджета (процентов расчетной стоимости жилья): </w:t>
      </w:r>
      <w:r w:rsidRPr="00BE04BB">
        <w:rPr>
          <w:rFonts w:ascii="Times New Roman" w:hAnsi="Times New Roman"/>
        </w:rPr>
        <w:br/>
        <w:t>О = 35 x (1 - У)</w:t>
      </w:r>
      <w:proofErr w:type="gramStart"/>
      <w:r w:rsidRPr="00BE04BB">
        <w:rPr>
          <w:rFonts w:ascii="Times New Roman" w:hAnsi="Times New Roman"/>
        </w:rPr>
        <w:t xml:space="preserve"> :</w:t>
      </w:r>
      <w:proofErr w:type="gramEnd"/>
      <w:r w:rsidRPr="00BE04BB">
        <w:rPr>
          <w:rFonts w:ascii="Times New Roman" w:hAnsi="Times New Roman"/>
        </w:rPr>
        <w:t xml:space="preserve"> 2;</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из бюджета муниципального образования (далее – местный бюджет) (процентов расчетной стоимости жилья): М = 35 x (1 - У)</w:t>
      </w:r>
      <w:proofErr w:type="gramStart"/>
      <w:r w:rsidRPr="00BE04BB">
        <w:rPr>
          <w:rFonts w:ascii="Times New Roman" w:hAnsi="Times New Roman"/>
        </w:rPr>
        <w:t xml:space="preserve"> :</w:t>
      </w:r>
      <w:proofErr w:type="gramEnd"/>
      <w:r w:rsidRPr="00BE04BB">
        <w:rPr>
          <w:rFonts w:ascii="Times New Roman" w:hAnsi="Times New Roman"/>
        </w:rPr>
        <w:t xml:space="preserve"> 2.</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Социальная выплата предоставляется для молодых семей, не имеющих детей, в размере 30 процентов расчетной стоимости жилья, в том числе: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из федерального бюджета (процентов расчетной стоимости жилья): </w:t>
      </w:r>
      <w:r w:rsidRPr="00BE04BB">
        <w:rPr>
          <w:rFonts w:ascii="Times New Roman" w:hAnsi="Times New Roman"/>
        </w:rPr>
        <w:br/>
        <w:t>Ф = 30 x</w:t>
      </w:r>
      <w:proofErr w:type="gramStart"/>
      <w:r w:rsidRPr="00BE04BB">
        <w:rPr>
          <w:rFonts w:ascii="Times New Roman" w:hAnsi="Times New Roman"/>
        </w:rPr>
        <w:t xml:space="preserve"> У</w:t>
      </w:r>
      <w:proofErr w:type="gramEnd"/>
      <w:r w:rsidRPr="00BE04BB">
        <w:rPr>
          <w:rFonts w:ascii="Times New Roman" w:hAnsi="Times New Roman"/>
        </w:rPr>
        <w:t>;</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из областного бюджета (процентов расчетной стоимости жилья): </w:t>
      </w:r>
      <w:r w:rsidRPr="00BE04BB">
        <w:rPr>
          <w:rFonts w:ascii="Times New Roman" w:hAnsi="Times New Roman"/>
        </w:rPr>
        <w:br/>
        <w:t>О = (30 - Ф)</w:t>
      </w:r>
      <w:proofErr w:type="gramStart"/>
      <w:r w:rsidRPr="00BE04BB">
        <w:rPr>
          <w:rFonts w:ascii="Times New Roman" w:hAnsi="Times New Roman"/>
        </w:rPr>
        <w:t xml:space="preserve"> :</w:t>
      </w:r>
      <w:proofErr w:type="gramEnd"/>
      <w:r w:rsidRPr="00BE04BB">
        <w:rPr>
          <w:rFonts w:ascii="Times New Roman" w:hAnsi="Times New Roman"/>
        </w:rPr>
        <w:t xml:space="preserve"> 2; </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из местного бюджета (процентов расчетной стоимости жилья): </w:t>
      </w:r>
      <w:r w:rsidRPr="00BE04BB">
        <w:rPr>
          <w:rFonts w:ascii="Times New Roman" w:hAnsi="Times New Roman"/>
        </w:rPr>
        <w:br/>
        <w:t>М = (30 - Ф)</w:t>
      </w:r>
      <w:proofErr w:type="gramStart"/>
      <w:r w:rsidRPr="00BE04BB">
        <w:rPr>
          <w:rFonts w:ascii="Times New Roman" w:hAnsi="Times New Roman"/>
        </w:rPr>
        <w:t xml:space="preserve"> :</w:t>
      </w:r>
      <w:proofErr w:type="gramEnd"/>
      <w:r w:rsidRPr="00BE04BB">
        <w:rPr>
          <w:rFonts w:ascii="Times New Roman" w:hAnsi="Times New Roman"/>
        </w:rPr>
        <w:t xml:space="preserve"> 2;</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где: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У – значение уровня софинансирования расходного обязательства Архангельской области за счет субсидий из федерального бюджета;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Ф – доля федерального бюджета;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О – доля областного бюджета;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lastRenderedPageBreak/>
        <w:t>М – доля местного бюджета.</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 xml:space="preserve">В случае если средства федерального бюджета не выделены или выделены в недостаточном объеме, социальная выплата предоставляется </w:t>
      </w:r>
      <w:r w:rsidRPr="00BE04BB">
        <w:rPr>
          <w:rFonts w:ascii="Times New Roman" w:hAnsi="Times New Roman"/>
        </w:rPr>
        <w:br/>
        <w:t>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1)  социальная выплата предоставляется для молодых семей, имеющих одного или более детей, в размере 35 процентов расчетной стоимости жилья из областного и местного бюджетов в равных долях по 17,5 процента расчетной стоимости жилья;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2)  социальная выплата предоставляется для молодых семей, не имеющих детей, в размере 30 процентов расчетной стоимости жилья </w:t>
      </w:r>
      <w:r w:rsidRPr="00BE04BB">
        <w:rPr>
          <w:rFonts w:ascii="Times New Roman" w:hAnsi="Times New Roman"/>
        </w:rPr>
        <w:br/>
        <w:t>из областного и местного бюджетов в равных долях по 15 процентов расчетной стоимости жилья.</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 xml:space="preserve">При наличии соглашения между организациями, участвующими </w:t>
      </w:r>
      <w:r w:rsidRPr="00BE04BB">
        <w:rPr>
          <w:rFonts w:ascii="Times New Roman" w:hAnsi="Times New Roman"/>
        </w:rPr>
        <w:br/>
      </w:r>
      <w:r w:rsidRPr="00BE04BB">
        <w:rPr>
          <w:rFonts w:ascii="Times New Roman" w:hAnsi="Times New Roman"/>
          <w:spacing w:val="-4"/>
        </w:rPr>
        <w:t>в реализации подпрограммы, за исключением организаций, предоставляющих</w:t>
      </w:r>
      <w:r w:rsidRPr="00BE04BB">
        <w:rPr>
          <w:rFonts w:ascii="Times New Roman" w:hAnsi="Times New Roman"/>
        </w:rPr>
        <w:t xml:space="preserve"> жилищные кредиты и займы, министерством и (или) органами местного самоуправления о софинансировании подпрограммы с указанием размера средств, выделяемых организациями, участвующими в реализации подпрограммы, для предоставления социальных выплат молодым семьям, осуществляется софинансирование доли средств областного и (или) местных бюджетов, выделенных для предоставления социальных выплат.</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этом случае социальная выплата предоставляется для молодых семей, имеющих одного или более детей, в размере 35 процентов расчетной стоимости жилья, в том числе: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из федерального бюджета (процентов расчетной стоимости</w:t>
      </w:r>
      <w:r w:rsidRPr="00BE04BB">
        <w:rPr>
          <w:rFonts w:ascii="Times New Roman" w:hAnsi="Times New Roman"/>
        </w:rPr>
        <w:t xml:space="preserve"> жилья)</w:t>
      </w:r>
      <w:r w:rsidRPr="00BE04BB">
        <w:rPr>
          <w:rFonts w:ascii="Times New Roman" w:hAnsi="Times New Roman"/>
          <w:spacing w:val="-4"/>
        </w:rPr>
        <w:t xml:space="preserve">: </w:t>
      </w:r>
      <w:r w:rsidRPr="00BE04BB">
        <w:rPr>
          <w:rFonts w:ascii="Times New Roman" w:hAnsi="Times New Roman"/>
          <w:spacing w:val="-4"/>
        </w:rPr>
        <w:br/>
        <w:t>Ф = 35 x</w:t>
      </w:r>
      <w:proofErr w:type="gramStart"/>
      <w:r w:rsidRPr="00BE04BB">
        <w:rPr>
          <w:rFonts w:ascii="Times New Roman" w:hAnsi="Times New Roman"/>
          <w:spacing w:val="-4"/>
        </w:rPr>
        <w:t xml:space="preserve"> У</w:t>
      </w:r>
      <w:proofErr w:type="gramEnd"/>
      <w:r w:rsidRPr="00BE04BB">
        <w:rPr>
          <w:rFonts w:ascii="Times New Roman" w:hAnsi="Times New Roman"/>
        </w:rPr>
        <w:t>;</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2"/>
        </w:rPr>
        <w:t>за счет средств организаций, участвующих в реализации подпрограммы</w:t>
      </w:r>
      <w:r w:rsidRPr="00BE04BB">
        <w:rPr>
          <w:rFonts w:ascii="Times New Roman" w:hAnsi="Times New Roman"/>
        </w:rPr>
        <w:t>, а именно – замена доли средств областного бюджета (процентов расчетной стоимости жилья): О = 35 x (1 - У)</w:t>
      </w:r>
      <w:proofErr w:type="gramStart"/>
      <w:r w:rsidRPr="00BE04BB">
        <w:rPr>
          <w:rFonts w:ascii="Times New Roman" w:hAnsi="Times New Roman"/>
        </w:rPr>
        <w:t xml:space="preserve"> :</w:t>
      </w:r>
      <w:proofErr w:type="gramEnd"/>
      <w:r w:rsidRPr="00BE04BB">
        <w:rPr>
          <w:rFonts w:ascii="Times New Roman" w:hAnsi="Times New Roman"/>
        </w:rPr>
        <w:t xml:space="preserve"> 2 и (или) местного бюджета (процентов расчетной стоимости жилья): М = 35 x (1 - У)</w:t>
      </w:r>
      <w:proofErr w:type="gramStart"/>
      <w:r w:rsidRPr="00BE04BB">
        <w:rPr>
          <w:rFonts w:ascii="Times New Roman" w:hAnsi="Times New Roman"/>
        </w:rPr>
        <w:t xml:space="preserve"> :</w:t>
      </w:r>
      <w:proofErr w:type="gramEnd"/>
      <w:r w:rsidRPr="00BE04BB">
        <w:rPr>
          <w:rFonts w:ascii="Times New Roman" w:hAnsi="Times New Roman"/>
        </w:rPr>
        <w:t xml:space="preserve"> 2.</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Для молодых семей, не имеющих детей, социальная выплата предоставляется в размере 30 процентов расчетной стоимости жилья, в том числе: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из федерального бюджета: Ф = 30 x</w:t>
      </w:r>
      <w:proofErr w:type="gramStart"/>
      <w:r w:rsidRPr="00BE04BB">
        <w:rPr>
          <w:rFonts w:ascii="Times New Roman" w:hAnsi="Times New Roman"/>
          <w:spacing w:val="-4"/>
        </w:rPr>
        <w:t xml:space="preserve"> У</w:t>
      </w:r>
      <w:proofErr w:type="gramEnd"/>
      <w:r w:rsidRPr="00BE04BB">
        <w:rPr>
          <w:rFonts w:ascii="Times New Roman" w:hAnsi="Times New Roman"/>
          <w:spacing w:val="-4"/>
        </w:rPr>
        <w:t xml:space="preserve"> – процентов расчетной стоимости</w:t>
      </w:r>
      <w:r w:rsidRPr="00BE04BB">
        <w:rPr>
          <w:rFonts w:ascii="Times New Roman" w:hAnsi="Times New Roman"/>
        </w:rPr>
        <w:t xml:space="preserve"> жилья;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за счет средств организаций, участвующих в реализации подпрограммы</w:t>
      </w:r>
      <w:r w:rsidRPr="00BE04BB">
        <w:rPr>
          <w:rFonts w:ascii="Times New Roman" w:hAnsi="Times New Roman"/>
        </w:rPr>
        <w:t xml:space="preserve">, </w:t>
      </w:r>
      <w:r w:rsidRPr="00BE04BB">
        <w:rPr>
          <w:rFonts w:ascii="Times New Roman" w:hAnsi="Times New Roman"/>
        </w:rPr>
        <w:br/>
        <w:t>а именно – замена доли средств областного бюджета (процентов расчетной стоимости жилья): О = (30 - Ф)</w:t>
      </w:r>
      <w:proofErr w:type="gramStart"/>
      <w:r w:rsidRPr="00BE04BB">
        <w:rPr>
          <w:rFonts w:ascii="Times New Roman" w:hAnsi="Times New Roman"/>
        </w:rPr>
        <w:t xml:space="preserve"> :</w:t>
      </w:r>
      <w:proofErr w:type="gramEnd"/>
      <w:r w:rsidRPr="00BE04BB">
        <w:rPr>
          <w:rFonts w:ascii="Times New Roman" w:hAnsi="Times New Roman"/>
        </w:rPr>
        <w:t xml:space="preserve"> 2 и (или) местного бюджета (процентов расчетной стоимости жилья): М = (30 - Ф)</w:t>
      </w:r>
      <w:proofErr w:type="gramStart"/>
      <w:r w:rsidRPr="00BE04BB">
        <w:rPr>
          <w:rFonts w:ascii="Times New Roman" w:hAnsi="Times New Roman"/>
        </w:rPr>
        <w:t xml:space="preserve"> :</w:t>
      </w:r>
      <w:proofErr w:type="gramEnd"/>
      <w:r w:rsidRPr="00BE04BB">
        <w:rPr>
          <w:rFonts w:ascii="Times New Roman" w:hAnsi="Times New Roman"/>
        </w:rPr>
        <w:t xml:space="preserve"> 2.  </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При расчете доли средств федерального бюджета, областного бюджета и (или) местных бюджетов, направляемых на софинансирование мероприятий подпрограммы, полученное значение указанного показателя округляется до сотых.</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случае использования социальной выплаты на уплату последнего платежа в счет оплаты паевого взноса ее размер устанавливается в соответствии с настоящим пунктом и ограничивается суммой остатка задолженности по выплате остатка пая.</w:t>
      </w:r>
    </w:p>
    <w:p w:rsidR="00BE04BB" w:rsidRPr="00BE04BB" w:rsidRDefault="00BE04BB" w:rsidP="00BE04BB">
      <w:pPr>
        <w:widowControl w:val="0"/>
        <w:autoSpaceDE w:val="0"/>
        <w:autoSpaceDN w:val="0"/>
        <w:adjustRightInd w:val="0"/>
        <w:ind w:firstLine="708"/>
        <w:jc w:val="both"/>
        <w:rPr>
          <w:rFonts w:ascii="Times New Roman" w:hAnsi="Times New Roman"/>
        </w:rPr>
      </w:pPr>
      <w:proofErr w:type="gramStart"/>
      <w:r w:rsidRPr="00BE04BB">
        <w:rPr>
          <w:rFonts w:ascii="Times New Roman" w:hAnsi="Times New Roman"/>
        </w:rPr>
        <w:t xml:space="preserve">В случае использования социальной выплаты для погашения долга </w:t>
      </w:r>
      <w:r w:rsidRPr="00BE04BB">
        <w:rPr>
          <w:rFonts w:ascii="Times New Roman" w:hAnsi="Times New Roman"/>
        </w:rPr>
        <w:br/>
        <w:t xml:space="preserve">по кредитам размер социальной выплаты устанавливается в соответствии </w:t>
      </w:r>
      <w:r w:rsidRPr="00BE04BB">
        <w:rPr>
          <w:rFonts w:ascii="Times New Roman" w:hAnsi="Times New Roman"/>
        </w:rPr>
        <w:br/>
        <w:t xml:space="preserve">с настоящим пунктом и ограничивается суммой остатка основного долга </w:t>
      </w:r>
      <w:r w:rsidRPr="00BE04BB">
        <w:rPr>
          <w:rFonts w:ascii="Times New Roman" w:hAnsi="Times New Roman"/>
        </w:rPr>
        <w:br/>
      </w:r>
      <w:r w:rsidRPr="00BE04BB">
        <w:rPr>
          <w:rFonts w:ascii="Times New Roman" w:hAnsi="Times New Roman"/>
        </w:rPr>
        <w:lastRenderedPageBreak/>
        <w:t>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12.  Молодым семьям – участникам подпрограммы предоставляется дополнительная социальная выплата за счет средств областного и местного бюджетов в равных долях в порядке, установленном настоящими Правилами для предоставления социальной выплаты.</w:t>
      </w:r>
    </w:p>
    <w:p w:rsidR="00BE04BB" w:rsidRPr="00BE04BB" w:rsidRDefault="00BE04BB" w:rsidP="00BE04BB">
      <w:pPr>
        <w:autoSpaceDE w:val="0"/>
        <w:autoSpaceDN w:val="0"/>
        <w:adjustRightInd w:val="0"/>
        <w:ind w:firstLine="720"/>
        <w:jc w:val="both"/>
        <w:rPr>
          <w:rFonts w:ascii="Times New Roman" w:hAnsi="Times New Roman"/>
        </w:rPr>
      </w:pPr>
      <w:proofErr w:type="gramStart"/>
      <w:r w:rsidRPr="00BE04BB">
        <w:rPr>
          <w:rFonts w:ascii="Times New Roman" w:hAnsi="Times New Roman"/>
          <w:spacing w:val="-10"/>
        </w:rPr>
        <w:t>Молодой семье – участнику подпрограммы предоставляется дополнительная</w:t>
      </w:r>
      <w:r w:rsidRPr="00BE04BB">
        <w:rPr>
          <w:rFonts w:ascii="Times New Roman" w:hAnsi="Times New Roman"/>
        </w:rPr>
        <w:t xml:space="preserve"> социальная выплата в размере 5 процентов средней стоимости жилья экономкласса  при рождении (усыновлении) одного ребенка в соответствии </w:t>
      </w:r>
      <w:r w:rsidRPr="00BE04BB">
        <w:rPr>
          <w:rFonts w:ascii="Times New Roman" w:hAnsi="Times New Roman"/>
        </w:rPr>
        <w:br/>
        <w:t xml:space="preserve">с представленным заявлением по форме согласно приложению № 2 </w:t>
      </w:r>
      <w:r w:rsidRPr="00BE04BB">
        <w:rPr>
          <w:rFonts w:ascii="Times New Roman" w:hAnsi="Times New Roman"/>
        </w:rPr>
        <w:br/>
        <w:t xml:space="preserve">к настоящим Правилам для погашения части кредита или займа, предоставленного на приобретение или строительство жилья экономкласса, </w:t>
      </w:r>
      <w:r w:rsidRPr="00BE04BB">
        <w:rPr>
          <w:rFonts w:ascii="Times New Roman" w:hAnsi="Times New Roman"/>
        </w:rPr>
        <w:br/>
        <w:t>в том числе ипотечного жилищного кредита, либо компенсации затраченных молодой семьей собственных средств</w:t>
      </w:r>
      <w:proofErr w:type="gramEnd"/>
      <w:r w:rsidRPr="00BE04BB">
        <w:rPr>
          <w:rFonts w:ascii="Times New Roman" w:hAnsi="Times New Roman"/>
        </w:rPr>
        <w:t xml:space="preserve"> на приобретение жилья экономкласса или строительство индивидуального жилья экономкласса.</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 xml:space="preserve">Молодой семье – участнику подпрограммы с тремя и более детьми, включенной в список  молодых семей – претендентов на получение социальной выплаты в соответствующем году, при наличии средств </w:t>
      </w:r>
      <w:r w:rsidRPr="00BE04BB">
        <w:rPr>
          <w:rFonts w:ascii="Times New Roman" w:hAnsi="Times New Roman"/>
        </w:rPr>
        <w:br/>
        <w:t xml:space="preserve">в областном и местных бюджетах предоставляется дополнительная социальная выплата в пределах средств, предусмотренных в бюджетах на текущий финансовый год:   </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молодой семье с 3 детьми – в размере 15 процентов;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молодой семье с 4 детьми – в размере 25 процентов;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молодой семье с 5 детьми и более – в размере 35 процентов расчетной (средней) стоимости жилья для погашения части расходов, связанных </w:t>
      </w:r>
      <w:r w:rsidRPr="00BE04BB">
        <w:rPr>
          <w:rFonts w:ascii="Times New Roman" w:hAnsi="Times New Roman"/>
        </w:rPr>
        <w:br/>
      </w:r>
      <w:r w:rsidRPr="00BE04BB">
        <w:rPr>
          <w:rFonts w:ascii="Times New Roman" w:hAnsi="Times New Roman"/>
          <w:spacing w:val="-4"/>
        </w:rPr>
        <w:t>с приобретением жилого помещения или созданием объекта индивидуального</w:t>
      </w:r>
      <w:r w:rsidRPr="00BE04BB">
        <w:rPr>
          <w:rFonts w:ascii="Times New Roman" w:hAnsi="Times New Roman"/>
        </w:rPr>
        <w:t xml:space="preserve"> жилищного строительства, из областного и местного бюджетов в равных долях.</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0" w:name="Par559"/>
      <w:bookmarkEnd w:id="30"/>
      <w:r w:rsidRPr="00BE04BB">
        <w:rPr>
          <w:rFonts w:ascii="Times New Roman" w:hAnsi="Times New Roman"/>
        </w:rPr>
        <w:t>13. Размер общей площади жилого помещения, с учетом которой определяется размер социальной выплаты, составляет:</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для семьи численностью два человека (молодые супруги или один молодой родитель и ребенок) – </w:t>
      </w:r>
      <w:smartTag w:uri="urn:schemas-microsoft-com:office:smarttags" w:element="metricconverter">
        <w:smartTagPr>
          <w:attr w:name="ProductID" w:val="42 кв. м"/>
        </w:smartTagPr>
        <w:r w:rsidRPr="00BE04BB">
          <w:rPr>
            <w:rFonts w:ascii="Times New Roman" w:hAnsi="Times New Roman"/>
          </w:rPr>
          <w:t>42 кв. м</w:t>
        </w:r>
      </w:smartTag>
      <w:r w:rsidRPr="00BE04BB">
        <w:rPr>
          <w:rFonts w:ascii="Times New Roman" w:hAnsi="Times New Roman"/>
        </w:rPr>
        <w:t>;</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w:t>
      </w:r>
      <w:smartTag w:uri="urn:schemas-microsoft-com:office:smarttags" w:element="metricconverter">
        <w:smartTagPr>
          <w:attr w:name="ProductID" w:val="18 кв. м"/>
        </w:smartTagPr>
        <w:r w:rsidRPr="00BE04BB">
          <w:rPr>
            <w:rFonts w:ascii="Times New Roman" w:hAnsi="Times New Roman"/>
          </w:rPr>
          <w:t>18 кв. м</w:t>
        </w:r>
      </w:smartTag>
      <w:r w:rsidRPr="00BE04BB">
        <w:rPr>
          <w:rFonts w:ascii="Times New Roman" w:hAnsi="Times New Roman"/>
        </w:rPr>
        <w:t xml:space="preserve"> на одного человека.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14. Расчетная (средняя) стоимость жилья, используемая при расчете размера социальных выплат, определяется по формуле:</w:t>
      </w:r>
    </w:p>
    <w:p w:rsidR="00BE04BB" w:rsidRPr="00BE04BB" w:rsidRDefault="00BE04BB" w:rsidP="00BE04BB">
      <w:pPr>
        <w:widowControl w:val="0"/>
        <w:autoSpaceDE w:val="0"/>
        <w:autoSpaceDN w:val="0"/>
        <w:adjustRightInd w:val="0"/>
        <w:ind w:firstLine="709"/>
        <w:jc w:val="both"/>
        <w:rPr>
          <w:rFonts w:ascii="Times New Roman" w:hAnsi="Times New Roman"/>
        </w:rPr>
      </w:pPr>
    </w:p>
    <w:p w:rsidR="00BE04BB" w:rsidRPr="00BE04BB" w:rsidRDefault="00BE04BB" w:rsidP="00BE04BB">
      <w:pPr>
        <w:widowControl w:val="0"/>
        <w:autoSpaceDE w:val="0"/>
        <w:autoSpaceDN w:val="0"/>
        <w:adjustRightInd w:val="0"/>
        <w:ind w:firstLine="709"/>
        <w:jc w:val="both"/>
        <w:rPr>
          <w:rFonts w:ascii="Times New Roman" w:hAnsi="Times New Roman"/>
        </w:rPr>
      </w:pPr>
      <w:proofErr w:type="spellStart"/>
      <w:r w:rsidRPr="00BE04BB">
        <w:rPr>
          <w:rFonts w:ascii="Times New Roman" w:hAnsi="Times New Roman"/>
        </w:rPr>
        <w:t>СтЖ</w:t>
      </w:r>
      <w:proofErr w:type="spellEnd"/>
      <w:r w:rsidRPr="00BE04BB">
        <w:rPr>
          <w:rFonts w:ascii="Times New Roman" w:hAnsi="Times New Roman"/>
        </w:rPr>
        <w:t xml:space="preserve"> = Н </w:t>
      </w:r>
      <w:proofErr w:type="spellStart"/>
      <w:r w:rsidRPr="00BE04BB">
        <w:rPr>
          <w:rFonts w:ascii="Times New Roman" w:hAnsi="Times New Roman"/>
        </w:rPr>
        <w:t>x</w:t>
      </w:r>
      <w:proofErr w:type="spellEnd"/>
      <w:r w:rsidRPr="00BE04BB">
        <w:rPr>
          <w:rFonts w:ascii="Times New Roman" w:hAnsi="Times New Roman"/>
        </w:rPr>
        <w:t xml:space="preserve"> РЖ, </w:t>
      </w:r>
    </w:p>
    <w:p w:rsidR="00BE04BB" w:rsidRPr="00BE04BB" w:rsidRDefault="00BE04BB" w:rsidP="00BE04BB">
      <w:pPr>
        <w:widowControl w:val="0"/>
        <w:autoSpaceDE w:val="0"/>
        <w:autoSpaceDN w:val="0"/>
        <w:adjustRightInd w:val="0"/>
        <w:ind w:firstLine="709"/>
        <w:jc w:val="both"/>
        <w:rPr>
          <w:rFonts w:ascii="Times New Roman" w:hAnsi="Times New Roman"/>
        </w:rPr>
      </w:pP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где:</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spellStart"/>
      <w:r w:rsidRPr="00BE04BB">
        <w:rPr>
          <w:rFonts w:ascii="Times New Roman" w:hAnsi="Times New Roman"/>
        </w:rPr>
        <w:lastRenderedPageBreak/>
        <w:t>СтЖ</w:t>
      </w:r>
      <w:proofErr w:type="spellEnd"/>
      <w:r w:rsidRPr="00BE04BB">
        <w:rPr>
          <w:rFonts w:ascii="Times New Roman" w:hAnsi="Times New Roman"/>
        </w:rPr>
        <w:t xml:space="preserve"> – расчетная (средняя) стоимость жилья, используемая при расчете размера социальной выплаты;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Н – норматив стоимости 1 кв. м общей площади жилья по </w:t>
      </w:r>
      <w:r w:rsidRPr="00BE04BB">
        <w:rPr>
          <w:rFonts w:ascii="Times New Roman" w:hAnsi="Times New Roman"/>
          <w:spacing w:val="-4"/>
        </w:rPr>
        <w:t>муниципальному образованию, определяемый в соответствии с требованиями</w:t>
      </w:r>
      <w:r w:rsidRPr="00BE04BB">
        <w:rPr>
          <w:rFonts w:ascii="Times New Roman" w:hAnsi="Times New Roman"/>
        </w:rPr>
        <w:t xml:space="preserve">, установленными в </w:t>
      </w:r>
      <w:hyperlink w:anchor="Par512" w:history="1">
        <w:r w:rsidRPr="00BE04BB">
          <w:rPr>
            <w:rFonts w:ascii="Times New Roman" w:hAnsi="Times New Roman"/>
          </w:rPr>
          <w:t>пункте 10</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РЖ – размер общей площади жилого помещения, определяемый </w:t>
      </w:r>
      <w:r w:rsidRPr="00BE04BB">
        <w:rPr>
          <w:rFonts w:ascii="Times New Roman" w:hAnsi="Times New Roman"/>
        </w:rPr>
        <w:br/>
        <w:t>в соответствии с пунктом 1</w:t>
      </w:r>
      <w:hyperlink w:anchor="Par559" w:history="1">
        <w:r w:rsidRPr="00BE04BB">
          <w:rPr>
            <w:rFonts w:ascii="Times New Roman" w:hAnsi="Times New Roman"/>
          </w:rPr>
          <w:t>3</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15.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1" w:name="Par570"/>
      <w:bookmarkEnd w:id="31"/>
      <w:r w:rsidRPr="00BE04BB">
        <w:rPr>
          <w:rFonts w:ascii="Times New Roman" w:hAnsi="Times New Roman"/>
        </w:rPr>
        <w:t xml:space="preserve">16. Для участия в подпрограмме в целях использования социальной выплаты в соответствии с </w:t>
      </w:r>
      <w:hyperlink w:anchor="Par483" w:history="1">
        <w:r w:rsidRPr="00BE04BB">
          <w:rPr>
            <w:rFonts w:ascii="Times New Roman" w:hAnsi="Times New Roman"/>
          </w:rPr>
          <w:t>подпунктами «а»</w:t>
        </w:r>
      </w:hyperlink>
      <w:r w:rsidRPr="00BE04BB">
        <w:rPr>
          <w:rFonts w:ascii="Times New Roman" w:hAnsi="Times New Roman"/>
        </w:rPr>
        <w:t xml:space="preserve"> – </w:t>
      </w:r>
      <w:hyperlink w:anchor="Par487" w:history="1">
        <w:r w:rsidRPr="00BE04BB">
          <w:rPr>
            <w:rFonts w:ascii="Times New Roman" w:hAnsi="Times New Roman"/>
          </w:rPr>
          <w:t>«д» пункта 1</w:t>
        </w:r>
      </w:hyperlink>
      <w:r w:rsidRPr="00BE04BB">
        <w:rPr>
          <w:rFonts w:ascii="Times New Roman" w:hAnsi="Times New Roman"/>
        </w:rPr>
        <w:t xml:space="preserve"> настоящих </w:t>
      </w:r>
      <w:proofErr w:type="gramStart"/>
      <w:r w:rsidRPr="00BE04BB">
        <w:rPr>
          <w:rFonts w:ascii="Times New Roman" w:hAnsi="Times New Roman"/>
        </w:rPr>
        <w:t>Правил</w:t>
      </w:r>
      <w:proofErr w:type="gramEnd"/>
      <w:r w:rsidRPr="00BE04BB">
        <w:rPr>
          <w:rFonts w:ascii="Times New Roman" w:hAnsi="Times New Roman"/>
        </w:rPr>
        <w:t xml:space="preserve"> молодая семья подает в орган местного самоуправления по месту жительства, в котором молодая семья признана нуждающейся, следующие документы: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а)  заявление по </w:t>
      </w:r>
      <w:hyperlink w:anchor="Par773" w:history="1">
        <w:r w:rsidRPr="00BE04BB">
          <w:rPr>
            <w:rFonts w:ascii="Times New Roman" w:hAnsi="Times New Roman"/>
          </w:rPr>
          <w:t>форме</w:t>
        </w:r>
      </w:hyperlink>
      <w:r w:rsidRPr="00BE04BB">
        <w:rPr>
          <w:rFonts w:ascii="Times New Roman" w:hAnsi="Times New Roman"/>
        </w:rPr>
        <w:t xml:space="preserve"> согласно приложению № 3 к настоящим Правилам в двух экземплярах (один экземпляр возвращается заявителю </w:t>
      </w:r>
      <w:r w:rsidRPr="00BE04BB">
        <w:rPr>
          <w:rFonts w:ascii="Times New Roman" w:hAnsi="Times New Roman"/>
        </w:rPr>
        <w:br/>
        <w:t>с указанием даты принятия заявления и приложенных к нему документов);</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2" w:name="Par574"/>
      <w:bookmarkEnd w:id="32"/>
      <w:r w:rsidRPr="00BE04BB">
        <w:rPr>
          <w:rFonts w:ascii="Times New Roman" w:hAnsi="Times New Roman"/>
        </w:rPr>
        <w:t>б)  копии документов, удостоверяющих личность каждого члена семьи;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6"/>
        </w:rPr>
        <w:t>в)  копию свидетельства о браке (на неполную семью не распространяется</w:t>
      </w:r>
      <w:r w:rsidRPr="00BE04BB">
        <w:rPr>
          <w:rFonts w:ascii="Times New Roman" w:hAnsi="Times New Roman"/>
        </w:rPr>
        <w:t>);</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г)  документ, подтверждающий признание молодой семьи нуждающейся</w:t>
      </w:r>
      <w:r w:rsidRPr="00BE04BB">
        <w:rPr>
          <w:rFonts w:ascii="Times New Roman" w:hAnsi="Times New Roman"/>
        </w:rPr>
        <w:t xml:space="preserve"> в жилых помещениях;</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3" w:name="Par577"/>
      <w:bookmarkEnd w:id="33"/>
      <w:proofErr w:type="gramStart"/>
      <w:r w:rsidRPr="00BE04BB">
        <w:rPr>
          <w:rFonts w:ascii="Times New Roman" w:hAnsi="Times New Roman"/>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r w:rsidRPr="00BE04BB">
        <w:rPr>
          <w:rFonts w:ascii="Times New Roman" w:hAnsi="Times New Roman"/>
        </w:rPr>
        <w:t xml:space="preserve"> Данными документами являются: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заключение банка о возможном предоставлении ипотечного кредита </w:t>
      </w:r>
      <w:r w:rsidRPr="00BE04BB">
        <w:rPr>
          <w:rFonts w:ascii="Times New Roman" w:hAnsi="Times New Roman"/>
        </w:rPr>
        <w:br/>
        <w:t>на сумму, превышающую размер предоставляемой социальной выплаты;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справка о рыночной стоимости жилого помещения, принадлежащего </w:t>
      </w:r>
      <w:r w:rsidRPr="00BE04BB">
        <w:rPr>
          <w:rFonts w:ascii="Times New Roman" w:hAnsi="Times New Roman"/>
        </w:rPr>
        <w:br/>
        <w:t>на праве собственности члену (членам) молодой семьи – участника подпрограммы (справка организации недвижимости о рыночной стоимости жилого помещения, принадлежащего на праве собственности заявителям);</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гарантийное обязательство о возможном оказании финансовой помощи в случае участия молодой семьи в подпрограмме, удостоверенное нотариально (обязательство от юридического или физического лица);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выписка банка о денежных средствах, находящихся на лицевом счете участника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4" w:name="Par583"/>
      <w:bookmarkEnd w:id="34"/>
      <w:r w:rsidRPr="00BE04BB">
        <w:rPr>
          <w:rFonts w:ascii="Times New Roman" w:hAnsi="Times New Roman"/>
        </w:rPr>
        <w:t xml:space="preserve">17. Для участия в подпрограмме в целях использования социальной выплаты в соответствии с </w:t>
      </w:r>
      <w:hyperlink w:anchor="Par488" w:history="1">
        <w:r w:rsidRPr="00BE04BB">
          <w:rPr>
            <w:rFonts w:ascii="Times New Roman" w:hAnsi="Times New Roman"/>
          </w:rPr>
          <w:t>подпунктом «е» пункта 1</w:t>
        </w:r>
      </w:hyperlink>
      <w:r w:rsidRPr="00BE04BB">
        <w:rPr>
          <w:rFonts w:ascii="Times New Roman" w:hAnsi="Times New Roman"/>
        </w:rPr>
        <w:t xml:space="preserve"> настоящих </w:t>
      </w:r>
      <w:proofErr w:type="gramStart"/>
      <w:r w:rsidRPr="00BE04BB">
        <w:rPr>
          <w:rFonts w:ascii="Times New Roman" w:hAnsi="Times New Roman"/>
        </w:rPr>
        <w:t>Правил</w:t>
      </w:r>
      <w:proofErr w:type="gramEnd"/>
      <w:r w:rsidRPr="00BE04BB">
        <w:rPr>
          <w:rFonts w:ascii="Times New Roman" w:hAnsi="Times New Roman"/>
        </w:rPr>
        <w:t xml:space="preserve"> молодая семья подает в орган местного самоуправления по месту жительства, в котором молодая семья признана нуждающейся, следующие документы: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а)  заявление по </w:t>
      </w:r>
      <w:hyperlink w:anchor="Par848" w:history="1">
        <w:r w:rsidRPr="00BE04BB">
          <w:rPr>
            <w:rFonts w:ascii="Times New Roman" w:hAnsi="Times New Roman"/>
          </w:rPr>
          <w:t>форме</w:t>
        </w:r>
      </w:hyperlink>
      <w:r w:rsidRPr="00BE04BB">
        <w:rPr>
          <w:rFonts w:ascii="Times New Roman" w:hAnsi="Times New Roman"/>
        </w:rPr>
        <w:t xml:space="preserve"> согласно приложению № 3 к настоящим Правилам в двух </w:t>
      </w:r>
      <w:r w:rsidRPr="00BE04BB">
        <w:rPr>
          <w:rFonts w:ascii="Times New Roman" w:hAnsi="Times New Roman"/>
        </w:rPr>
        <w:lastRenderedPageBreak/>
        <w:t xml:space="preserve">экземплярах (один экземпляр возвращается заявителю </w:t>
      </w:r>
      <w:r w:rsidRPr="00BE04BB">
        <w:rPr>
          <w:rFonts w:ascii="Times New Roman" w:hAnsi="Times New Roman"/>
        </w:rPr>
        <w:br/>
        <w:t>с указанием даты принятия заявления и приложенных к нему документов);</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5" w:name="Par585"/>
      <w:bookmarkEnd w:id="35"/>
      <w:r w:rsidRPr="00BE04BB">
        <w:rPr>
          <w:rFonts w:ascii="Times New Roman" w:hAnsi="Times New Roman"/>
        </w:rPr>
        <w:t>б)  копии документов, удостоверяющих личность каждого члена семьи;</w:t>
      </w:r>
    </w:p>
    <w:p w:rsidR="00BE04BB" w:rsidRPr="00BE04BB" w:rsidRDefault="00BE04BB" w:rsidP="00BE04BB">
      <w:pPr>
        <w:widowControl w:val="0"/>
        <w:autoSpaceDE w:val="0"/>
        <w:autoSpaceDN w:val="0"/>
        <w:adjustRightInd w:val="0"/>
        <w:ind w:firstLine="709"/>
        <w:jc w:val="both"/>
        <w:rPr>
          <w:rFonts w:ascii="Times New Roman" w:hAnsi="Times New Roman"/>
          <w:spacing w:val="-8"/>
        </w:rPr>
      </w:pPr>
      <w:r w:rsidRPr="00BE04BB">
        <w:rPr>
          <w:rFonts w:ascii="Times New Roman" w:hAnsi="Times New Roman"/>
          <w:spacing w:val="-8"/>
        </w:rPr>
        <w:t>в)  копию свидетельства о браке (на неполную семью не распространяется);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г)  копию свидетельства о государственной регистрации права собственности на жилое помещение, приобретенное (построенное) </w:t>
      </w:r>
      <w:r w:rsidRPr="00BE04BB">
        <w:rPr>
          <w:rFonts w:ascii="Times New Roman" w:hAnsi="Times New Roman"/>
        </w:rPr>
        <w:br/>
        <w:t xml:space="preserve">с использованием средств ипотечного жилищного кредита (займа) </w:t>
      </w:r>
      <w:r w:rsidRPr="00BE04BB">
        <w:rPr>
          <w:rFonts w:ascii="Times New Roman" w:hAnsi="Times New Roman"/>
        </w:rPr>
        <w:br/>
        <w:t>(при незавершенном строительстве индивидуального жилого дома представляются документы на строительство);</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6" w:name="Par588"/>
      <w:bookmarkEnd w:id="36"/>
      <w:r w:rsidRPr="00BE04BB">
        <w:rPr>
          <w:rFonts w:ascii="Times New Roman" w:hAnsi="Times New Roman"/>
        </w:rPr>
        <w:t>д)  копию кредитного договора (договор займа), заключенного в период с 1 января 2006 года по 31 декабря 2010 года включительно;</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7" w:name="Par589"/>
      <w:bookmarkEnd w:id="37"/>
      <w:r w:rsidRPr="00BE04BB">
        <w:rPr>
          <w:rFonts w:ascii="Times New Roman" w:hAnsi="Times New Roman"/>
        </w:rPr>
        <w:t xml:space="preserve">е)  документ, подтверждающий, что молодая семья была признана нуждающейся в жилом помещении в соответствии с пунктом 7 настоящих Правил на день заключения кредитного договора (договора займа), указанного в </w:t>
      </w:r>
      <w:hyperlink w:anchor="Par588" w:history="1">
        <w:r w:rsidRPr="00BE04BB">
          <w:rPr>
            <w:rFonts w:ascii="Times New Roman" w:hAnsi="Times New Roman"/>
          </w:rPr>
          <w:t>подпункте «д»</w:t>
        </w:r>
      </w:hyperlink>
      <w:r w:rsidRPr="00BE04BB">
        <w:rPr>
          <w:rFonts w:ascii="Times New Roman" w:hAnsi="Times New Roman"/>
        </w:rPr>
        <w:t xml:space="preserve"> настоящего пункта;</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8" w:name="Par590"/>
      <w:bookmarkEnd w:id="38"/>
      <w:r w:rsidRPr="00BE04BB">
        <w:rPr>
          <w:rFonts w:ascii="Times New Roman" w:hAnsi="Times New Roman"/>
        </w:rPr>
        <w:t xml:space="preserve">ж)  справку кредитора (заимодавца) о сумме остатка основного долга </w:t>
      </w:r>
      <w:r w:rsidRPr="00BE04BB">
        <w:rPr>
          <w:rFonts w:ascii="Times New Roman" w:hAnsi="Times New Roman"/>
        </w:rPr>
        <w:br/>
        <w:t>и сумме задолженности по выплате процентов за пользование ипотечным жилищным кредитом (займом).</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Дата предоставления документов, указанных в </w:t>
      </w:r>
      <w:hyperlink w:anchor="Par589" w:history="1">
        <w:r w:rsidRPr="00BE04BB">
          <w:rPr>
            <w:rFonts w:ascii="Times New Roman" w:hAnsi="Times New Roman"/>
          </w:rPr>
          <w:t>подпунктах «е»</w:t>
        </w:r>
      </w:hyperlink>
      <w:r w:rsidRPr="00BE04BB">
        <w:rPr>
          <w:rFonts w:ascii="Times New Roman" w:hAnsi="Times New Roman"/>
        </w:rPr>
        <w:t xml:space="preserve"> и </w:t>
      </w:r>
      <w:hyperlink w:anchor="Par590" w:history="1">
        <w:r w:rsidRPr="00BE04BB">
          <w:rPr>
            <w:rFonts w:ascii="Times New Roman" w:hAnsi="Times New Roman"/>
          </w:rPr>
          <w:t>«ж»</w:t>
        </w:r>
      </w:hyperlink>
      <w:r w:rsidRPr="00BE04BB">
        <w:rPr>
          <w:rFonts w:ascii="Times New Roman" w:hAnsi="Times New Roman"/>
        </w:rPr>
        <w:t xml:space="preserve">, </w:t>
      </w:r>
      <w:r w:rsidRPr="00BE04BB">
        <w:rPr>
          <w:rFonts w:ascii="Times New Roman" w:hAnsi="Times New Roman"/>
        </w:rPr>
        <w:br/>
        <w:t xml:space="preserve">в орган местного самоуправления не должна превышать одного месяца </w:t>
      </w:r>
      <w:proofErr w:type="gramStart"/>
      <w:r w:rsidRPr="00BE04BB">
        <w:rPr>
          <w:rFonts w:ascii="Times New Roman" w:hAnsi="Times New Roman"/>
        </w:rPr>
        <w:t>с даты выдачи</w:t>
      </w:r>
      <w:proofErr w:type="gramEnd"/>
      <w:r w:rsidRPr="00BE04BB">
        <w:rPr>
          <w:rFonts w:ascii="Times New Roman" w:hAnsi="Times New Roman"/>
        </w:rPr>
        <w:t xml:space="preserve"> их в соответствующем органе.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 xml:space="preserve">18. От имени молодой семьи документы, предусмотренные в </w:t>
      </w:r>
      <w:hyperlink w:anchor="Par570" w:history="1">
        <w:r w:rsidRPr="00BE04BB">
          <w:rPr>
            <w:rFonts w:ascii="Times New Roman" w:hAnsi="Times New Roman"/>
            <w:spacing w:val="-4"/>
          </w:rPr>
          <w:t>пунктах 16</w:t>
        </w:r>
      </w:hyperlink>
      <w:r w:rsidRPr="00BE04BB">
        <w:rPr>
          <w:rFonts w:ascii="Times New Roman" w:hAnsi="Times New Roman"/>
        </w:rPr>
        <w:t xml:space="preserve"> либо </w:t>
      </w:r>
      <w:hyperlink w:anchor="Par583" w:history="1">
        <w:r w:rsidRPr="00BE04BB">
          <w:rPr>
            <w:rFonts w:ascii="Times New Roman" w:hAnsi="Times New Roman"/>
          </w:rPr>
          <w:t>17</w:t>
        </w:r>
      </w:hyperlink>
      <w:r w:rsidRPr="00BE04BB">
        <w:rPr>
          <w:rFonts w:ascii="Times New Roman" w:hAnsi="Times New Roman"/>
        </w:rPr>
        <w:t xml:space="preserve">, </w:t>
      </w:r>
      <w:hyperlink w:anchor="Par641" w:history="1">
        <w:r w:rsidRPr="00BE04BB">
          <w:rPr>
            <w:rFonts w:ascii="Times New Roman" w:hAnsi="Times New Roman"/>
          </w:rPr>
          <w:t>28</w:t>
        </w:r>
      </w:hyperlink>
      <w:r w:rsidRPr="00BE04BB">
        <w:rPr>
          <w:rFonts w:ascii="Times New Roman" w:hAnsi="Times New Roman"/>
        </w:rPr>
        <w:t xml:space="preserve">, </w:t>
      </w:r>
      <w:hyperlink w:anchor="Par655" w:history="1">
        <w:r w:rsidRPr="00BE04BB">
          <w:rPr>
            <w:rFonts w:ascii="Times New Roman" w:hAnsi="Times New Roman"/>
          </w:rPr>
          <w:t>29</w:t>
        </w:r>
      </w:hyperlink>
      <w:r w:rsidRPr="00BE04BB">
        <w:rPr>
          <w:rFonts w:ascii="Times New Roman" w:hAnsi="Times New Roman"/>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19.  Орган местного самоуправления организует работу по проверке сведений, содержащихся в документах, указанных в </w:t>
      </w:r>
      <w:hyperlink w:anchor="Par570" w:history="1">
        <w:r w:rsidRPr="00BE04BB">
          <w:rPr>
            <w:rFonts w:ascii="Times New Roman" w:hAnsi="Times New Roman"/>
          </w:rPr>
          <w:t>пунктах 16</w:t>
        </w:r>
      </w:hyperlink>
      <w:r w:rsidRPr="00BE04BB">
        <w:rPr>
          <w:rFonts w:ascii="Times New Roman" w:hAnsi="Times New Roman"/>
        </w:rPr>
        <w:t xml:space="preserve"> либо </w:t>
      </w:r>
      <w:hyperlink w:anchor="Par583" w:history="1">
        <w:r w:rsidRPr="00BE04BB">
          <w:rPr>
            <w:rFonts w:ascii="Times New Roman" w:hAnsi="Times New Roman"/>
          </w:rPr>
          <w:t>17</w:t>
        </w:r>
      </w:hyperlink>
      <w:r w:rsidRPr="00BE04BB">
        <w:rPr>
          <w:rFonts w:ascii="Times New Roman" w:hAnsi="Times New Roman"/>
        </w:rPr>
        <w:t xml:space="preserve"> настоящих Правил, и в 10-дневный срок </w:t>
      </w:r>
      <w:proofErr w:type="gramStart"/>
      <w:r w:rsidRPr="00BE04BB">
        <w:rPr>
          <w:rFonts w:ascii="Times New Roman" w:hAnsi="Times New Roman"/>
        </w:rPr>
        <w:t>с даты представления</w:t>
      </w:r>
      <w:proofErr w:type="gramEnd"/>
      <w:r w:rsidRPr="00BE04BB">
        <w:rPr>
          <w:rFonts w:ascii="Times New Roman" w:hAnsi="Times New Roman"/>
        </w:rPr>
        <w:t xml:space="preserve"> этих документов принимает решение о признании либо об отказе в признании </w:t>
      </w:r>
      <w:r w:rsidRPr="00BE04BB">
        <w:rPr>
          <w:rFonts w:ascii="Times New Roman" w:hAnsi="Times New Roman"/>
          <w:spacing w:val="-6"/>
        </w:rPr>
        <w:t>молодой семьи участником подпрограммы. О принятом решении молодая семья</w:t>
      </w:r>
      <w:r w:rsidRPr="00BE04BB">
        <w:rPr>
          <w:rFonts w:ascii="Times New Roman" w:hAnsi="Times New Roman"/>
        </w:rPr>
        <w:t xml:space="preserve"> письменно уведомляется органом местного самоуправления в пятидневный срок.</w:t>
      </w:r>
    </w:p>
    <w:p w:rsidR="00BE04BB" w:rsidRPr="00BE04BB" w:rsidRDefault="00BE04BB" w:rsidP="00BE04BB">
      <w:pPr>
        <w:widowControl w:val="0"/>
        <w:autoSpaceDE w:val="0"/>
        <w:autoSpaceDN w:val="0"/>
        <w:adjustRightInd w:val="0"/>
        <w:ind w:firstLine="709"/>
        <w:jc w:val="both"/>
        <w:rPr>
          <w:rFonts w:ascii="Times New Roman" w:hAnsi="Times New Roman"/>
        </w:rPr>
      </w:pPr>
    </w:p>
    <w:p w:rsidR="00BE04BB" w:rsidRPr="00BE04BB" w:rsidRDefault="00BE04BB" w:rsidP="00BE04BB">
      <w:pPr>
        <w:widowControl w:val="0"/>
        <w:autoSpaceDE w:val="0"/>
        <w:autoSpaceDN w:val="0"/>
        <w:adjustRightInd w:val="0"/>
        <w:ind w:firstLine="709"/>
        <w:jc w:val="both"/>
        <w:rPr>
          <w:rFonts w:ascii="Times New Roman" w:hAnsi="Times New Roman"/>
        </w:rPr>
      </w:pPr>
      <w:bookmarkStart w:id="39" w:name="Par597"/>
      <w:bookmarkEnd w:id="39"/>
      <w:r w:rsidRPr="00BE04BB">
        <w:rPr>
          <w:rFonts w:ascii="Times New Roman" w:hAnsi="Times New Roman"/>
        </w:rPr>
        <w:t>20. Основаниями для отказа в признании молодой семьи участником подпрограммы являются:</w:t>
      </w:r>
    </w:p>
    <w:p w:rsidR="00BE04BB" w:rsidRPr="00BE04BB" w:rsidRDefault="00BE04BB" w:rsidP="00BE04BB">
      <w:pPr>
        <w:autoSpaceDE w:val="0"/>
        <w:autoSpaceDN w:val="0"/>
        <w:adjustRightInd w:val="0"/>
        <w:ind w:firstLine="720"/>
        <w:jc w:val="both"/>
        <w:rPr>
          <w:rFonts w:ascii="Times New Roman" w:hAnsi="Times New Roman"/>
        </w:rPr>
      </w:pPr>
      <w:r w:rsidRPr="00BE04BB">
        <w:rPr>
          <w:rFonts w:ascii="Times New Roman" w:hAnsi="Times New Roman"/>
        </w:rPr>
        <w:t xml:space="preserve">а)  несоответствие молодой семьи требованиям, предусмотренным </w:t>
      </w:r>
      <w:hyperlink r:id="rId102" w:history="1">
        <w:r w:rsidRPr="00BE04BB">
          <w:rPr>
            <w:rFonts w:ascii="Times New Roman" w:hAnsi="Times New Roman"/>
          </w:rPr>
          <w:t>пунктом 6</w:t>
        </w:r>
      </w:hyperlink>
      <w:r w:rsidRPr="00BE04BB">
        <w:rPr>
          <w:rFonts w:ascii="Times New Roman" w:hAnsi="Times New Roman"/>
        </w:rPr>
        <w:t xml:space="preserve"> настоящих Правил;</w:t>
      </w:r>
    </w:p>
    <w:p w:rsidR="00BE04BB" w:rsidRPr="00BE04BB" w:rsidRDefault="00BE04BB" w:rsidP="00BE04BB">
      <w:pPr>
        <w:autoSpaceDE w:val="0"/>
        <w:autoSpaceDN w:val="0"/>
        <w:adjustRightInd w:val="0"/>
        <w:ind w:firstLine="720"/>
        <w:jc w:val="both"/>
        <w:rPr>
          <w:rFonts w:ascii="Times New Roman" w:hAnsi="Times New Roman"/>
        </w:rPr>
      </w:pPr>
      <w:r w:rsidRPr="00BE04BB">
        <w:rPr>
          <w:rFonts w:ascii="Times New Roman" w:hAnsi="Times New Roman"/>
        </w:rPr>
        <w:t xml:space="preserve">б)  непредставление или представление не всех документов, предусмотренных </w:t>
      </w:r>
      <w:hyperlink r:id="rId103" w:history="1">
        <w:r w:rsidRPr="00BE04BB">
          <w:rPr>
            <w:rFonts w:ascii="Times New Roman" w:hAnsi="Times New Roman"/>
          </w:rPr>
          <w:t>пунктом 16</w:t>
        </w:r>
      </w:hyperlink>
      <w:r w:rsidRPr="00BE04BB">
        <w:rPr>
          <w:rFonts w:ascii="Times New Roman" w:hAnsi="Times New Roman"/>
        </w:rPr>
        <w:t xml:space="preserve"> либо </w:t>
      </w:r>
      <w:hyperlink r:id="rId104" w:history="1">
        <w:r w:rsidRPr="00BE04BB">
          <w:rPr>
            <w:rFonts w:ascii="Times New Roman" w:hAnsi="Times New Roman"/>
          </w:rPr>
          <w:t>17</w:t>
        </w:r>
      </w:hyperlink>
      <w:r w:rsidRPr="00BE04BB">
        <w:rPr>
          <w:rFonts w:ascii="Times New Roman" w:hAnsi="Times New Roman"/>
        </w:rPr>
        <w:t xml:space="preserve"> настоящих Правил;</w:t>
      </w:r>
    </w:p>
    <w:p w:rsidR="00BE04BB" w:rsidRPr="00BE04BB" w:rsidRDefault="00BE04BB" w:rsidP="00BE04BB">
      <w:pPr>
        <w:autoSpaceDE w:val="0"/>
        <w:autoSpaceDN w:val="0"/>
        <w:adjustRightInd w:val="0"/>
        <w:ind w:firstLine="720"/>
        <w:jc w:val="both"/>
        <w:rPr>
          <w:rFonts w:ascii="Times New Roman" w:hAnsi="Times New Roman"/>
        </w:rPr>
      </w:pPr>
      <w:r w:rsidRPr="00BE04BB">
        <w:rPr>
          <w:rFonts w:ascii="Times New Roman" w:hAnsi="Times New Roman"/>
          <w:spacing w:val="-8"/>
        </w:rPr>
        <w:t>в)  недостоверность сведений, содержащихся в представленных документах</w:t>
      </w:r>
      <w:r w:rsidRPr="00BE04BB">
        <w:rPr>
          <w:rFonts w:ascii="Times New Roman" w:hAnsi="Times New Roman"/>
        </w:rPr>
        <w:t>;</w:t>
      </w:r>
    </w:p>
    <w:p w:rsidR="00BE04BB" w:rsidRPr="00BE04BB" w:rsidRDefault="00BE04BB" w:rsidP="00BE04BB">
      <w:pPr>
        <w:widowControl w:val="0"/>
        <w:autoSpaceDE w:val="0"/>
        <w:autoSpaceDN w:val="0"/>
        <w:adjustRightInd w:val="0"/>
        <w:ind w:firstLine="720"/>
        <w:jc w:val="both"/>
        <w:rPr>
          <w:rFonts w:ascii="Times New Roman" w:hAnsi="Times New Roman"/>
        </w:rPr>
      </w:pPr>
      <w:r w:rsidRPr="00BE04BB">
        <w:rPr>
          <w:rFonts w:ascii="Times New Roman" w:hAnsi="Times New Roman"/>
        </w:rPr>
        <w:t xml:space="preserve">г)  ранее реализованное право на улучшение жилищных условий </w:t>
      </w:r>
      <w:r w:rsidRPr="00BE04BB">
        <w:rPr>
          <w:rFonts w:ascii="Times New Roman" w:hAnsi="Times New Roman"/>
        </w:rPr>
        <w:br/>
        <w:t>с использованием социальной выплаты или иной формы государственной поддержки за счет средств федерального и (или) областного и (или) местного бюджетов.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lastRenderedPageBreak/>
        <w:t xml:space="preserve">21. Повторное обращение с заявлением об участии в подпрограмме  допускается после устранения оснований для отказа, предусмотренных </w:t>
      </w:r>
      <w:r w:rsidRPr="00BE04BB">
        <w:rPr>
          <w:rFonts w:ascii="Times New Roman" w:hAnsi="Times New Roman"/>
        </w:rPr>
        <w:br/>
        <w:t xml:space="preserve">в </w:t>
      </w:r>
      <w:hyperlink w:anchor="Par597" w:history="1">
        <w:r w:rsidRPr="00BE04BB">
          <w:rPr>
            <w:rFonts w:ascii="Times New Roman" w:hAnsi="Times New Roman"/>
          </w:rPr>
          <w:t>пункте 20</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40" w:name="Par603"/>
      <w:bookmarkEnd w:id="40"/>
      <w:r w:rsidRPr="00BE04BB">
        <w:rPr>
          <w:rFonts w:ascii="Times New Roman" w:hAnsi="Times New Roman"/>
        </w:rPr>
        <w:t xml:space="preserve">22.  Орган местного самоуправления формирует списки молодых </w:t>
      </w:r>
      <w:r w:rsidRPr="00BE04BB">
        <w:rPr>
          <w:rFonts w:ascii="Times New Roman" w:hAnsi="Times New Roman"/>
        </w:rPr>
        <w:br/>
        <w:t>семей – участников подпрограммы по следующим правилам:</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а) список формируется в хронологическом порядке исходя из даты подачи и входящего номера заявления молодой семьи на участие </w:t>
      </w:r>
      <w:r w:rsidRPr="00BE04BB">
        <w:rPr>
          <w:rFonts w:ascii="Times New Roman" w:hAnsi="Times New Roman"/>
        </w:rPr>
        <w:br/>
        <w:t xml:space="preserve">в подпрограмме с приложением документов, указанных в </w:t>
      </w:r>
      <w:hyperlink w:anchor="Par570" w:history="1">
        <w:r w:rsidRPr="00BE04BB">
          <w:rPr>
            <w:rFonts w:ascii="Times New Roman" w:hAnsi="Times New Roman"/>
          </w:rPr>
          <w:t>пунктах 16</w:t>
        </w:r>
      </w:hyperlink>
      <w:r w:rsidRPr="00BE04BB">
        <w:rPr>
          <w:rFonts w:ascii="Times New Roman" w:hAnsi="Times New Roman"/>
        </w:rPr>
        <w:t xml:space="preserve"> либо </w:t>
      </w:r>
      <w:hyperlink w:anchor="Par583" w:history="1">
        <w:r w:rsidRPr="00BE04BB">
          <w:rPr>
            <w:rFonts w:ascii="Times New Roman" w:hAnsi="Times New Roman"/>
          </w:rPr>
          <w:t>17</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б) молодая семья становится участником подпрограммы со дня принятия органом местного самоуправления решения о признании молодой семьи участником подпрограммы до дня принятия органом местного самоуправления решения об исключении молодой семьи из списка участников подпрограммы, в том числе в связи с предоставлением социальной выплаты;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органы местного самоуправления доводят до сведения молодой семьи решение о включении (или об отказе во включении) в список молодых семей – участников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Молодая семья имеет право на получение информации, непосредственно</w:t>
      </w:r>
      <w:r w:rsidRPr="00BE04BB">
        <w:rPr>
          <w:rFonts w:ascii="Times New Roman" w:hAnsi="Times New Roman"/>
        </w:rPr>
        <w:t xml:space="preserve"> затрагивающей ее права и законные интересы, а также на ознакомление </w:t>
      </w:r>
      <w:r w:rsidRPr="00BE04BB">
        <w:rPr>
          <w:rFonts w:ascii="Times New Roman" w:hAnsi="Times New Roman"/>
        </w:rPr>
        <w:br/>
      </w:r>
      <w:r w:rsidRPr="00BE04BB">
        <w:rPr>
          <w:rFonts w:ascii="Times New Roman" w:hAnsi="Times New Roman"/>
          <w:spacing w:val="-4"/>
        </w:rPr>
        <w:t>со списком участников подпрограммы, содержащим информацию о фамилиях</w:t>
      </w:r>
      <w:r w:rsidRPr="00BE04BB">
        <w:rPr>
          <w:rFonts w:ascii="Times New Roman" w:hAnsi="Times New Roman"/>
        </w:rPr>
        <w:t xml:space="preserve"> </w:t>
      </w:r>
      <w:r w:rsidRPr="00BE04BB">
        <w:rPr>
          <w:rFonts w:ascii="Times New Roman" w:hAnsi="Times New Roman"/>
        </w:rPr>
        <w:br/>
        <w:t>и инициалах участников, численном составе семьи и дате подачи заявления на включение в состав участников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  органы местного самоуправления имеют право на внесение изменений в список (в том числе исключение из списка) молодых семей – участников подпрограммы в следующих случаях:</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молодая семья представила подтверждающие документы об изменении состава семьи в орган местного самоуправления, включивший молодую семью в список участников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молодой семьей – участником подпрограммы направлено в орган местного самоуправления заявление об исключении из списков молодых семей – участников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молодая семья улучшила свои жилищные условия, в </w:t>
      </w:r>
      <w:proofErr w:type="gramStart"/>
      <w:r w:rsidRPr="00BE04BB">
        <w:rPr>
          <w:rFonts w:ascii="Times New Roman" w:hAnsi="Times New Roman"/>
        </w:rPr>
        <w:t>связи</w:t>
      </w:r>
      <w:proofErr w:type="gramEnd"/>
      <w:r w:rsidRPr="00BE04BB">
        <w:rPr>
          <w:rFonts w:ascii="Times New Roman" w:hAnsi="Times New Roman"/>
        </w:rPr>
        <w:t xml:space="preserve"> с чем </w:t>
      </w:r>
      <w:r w:rsidRPr="00BE04BB">
        <w:rPr>
          <w:rFonts w:ascii="Times New Roman" w:hAnsi="Times New Roman"/>
        </w:rPr>
        <w:br/>
        <w:t>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 до 1 января 2011 года);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молодая семья получила государственную поддержку, связанную </w:t>
      </w:r>
      <w:r w:rsidRPr="00BE04BB">
        <w:rPr>
          <w:rFonts w:ascii="Times New Roman" w:hAnsi="Times New Roman"/>
        </w:rPr>
        <w:br/>
        <w:t xml:space="preserve">с улучшением жилищных условий, за счет средств федерального и (или) областного и (или) местного бюджетов (подтверждается включением </w:t>
      </w:r>
      <w:r w:rsidRPr="00BE04BB">
        <w:rPr>
          <w:rFonts w:ascii="Times New Roman" w:hAnsi="Times New Roman"/>
        </w:rPr>
        <w:br/>
        <w:t>в единый областной реестр граждан, воспользовавшихся мерами государственной поддержки для улучшения жилищных условий).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При наступлении дня, когда возраст одного из супругов либо одного родителя в неполной семье превысил 35 лет, молодая семья перестает являться участником подпрограммы, не имеет права воспользоваться средствами социальной выплаты и подлежит исключению органами местного самоуправления из списка участников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23. </w:t>
      </w:r>
      <w:proofErr w:type="gramStart"/>
      <w:r w:rsidRPr="00BE04BB">
        <w:rPr>
          <w:rFonts w:ascii="Times New Roman" w:hAnsi="Times New Roman"/>
        </w:rPr>
        <w:t xml:space="preserve">Орган местного самоуправления, отобранный министерством для участия в </w:t>
      </w:r>
      <w:r w:rsidRPr="00BE04BB">
        <w:rPr>
          <w:rFonts w:ascii="Times New Roman" w:hAnsi="Times New Roman"/>
        </w:rPr>
        <w:lastRenderedPageBreak/>
        <w:t>подпрограмме, до 1 сентября года, предшествующего планируемому году, формирует списки молодых семей, изъявивших желание получить социальную выплату в планируемом году, и представляет эти списки в министерство на бумажном и электронном носителях по установленной форме.</w:t>
      </w:r>
      <w:proofErr w:type="gramEnd"/>
      <w:r w:rsidRPr="00BE04BB">
        <w:rPr>
          <w:rFonts w:ascii="Times New Roman" w:hAnsi="Times New Roman"/>
        </w:rPr>
        <w:t xml:space="preserve"> В электронном виде список представляется в формате Excel.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w:t>
      </w:r>
      <w:r w:rsidRPr="00BE04BB">
        <w:rPr>
          <w:rFonts w:ascii="Times New Roman" w:hAnsi="Times New Roman"/>
        </w:rPr>
        <w:br/>
        <w:t>и более детей.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Количество молодых семей в списке молодых семей, изъявивших желание получить социальную выплату в планируемом году, направляемом </w:t>
      </w:r>
      <w:r w:rsidRPr="00BE04BB">
        <w:rPr>
          <w:rFonts w:ascii="Times New Roman" w:hAnsi="Times New Roman"/>
        </w:rPr>
        <w:br/>
        <w:t xml:space="preserve">в министерство, ограничивается размером средств местного бюджета, предусмотренных на планируемый год в муниципальной программе. При составлении списка молодых семей, изъявивших желание получить социальную выплату в планируемом году, объем средств местного бюджета определяется по заверенной в установленном порядке выписке из аналогичной муниципальной программы о размере средств, планируемых </w:t>
      </w:r>
      <w:r w:rsidRPr="00BE04BB">
        <w:rPr>
          <w:rFonts w:ascii="Times New Roman" w:hAnsi="Times New Roman"/>
        </w:rPr>
        <w:br/>
        <w:t>в местном бюджете в планируемом году на реализацию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Данная выписка представляется органом местного самоуправления </w:t>
      </w:r>
      <w:r w:rsidRPr="00BE04BB">
        <w:rPr>
          <w:rFonts w:ascii="Times New Roman" w:hAnsi="Times New Roman"/>
        </w:rPr>
        <w:br/>
        <w:t>в министерство одновременно со списком молодых семей, изъявивших желание получить социальную выплату в планируемом году.</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Министерство не учитывает список молодых семей, изъявивших </w:t>
      </w:r>
      <w:r w:rsidRPr="00BE04BB">
        <w:rPr>
          <w:rFonts w:ascii="Times New Roman" w:hAnsi="Times New Roman"/>
          <w:spacing w:val="-4"/>
        </w:rPr>
        <w:t>желание получить социальную выплату в планируемом году, представленный</w:t>
      </w:r>
      <w:r w:rsidRPr="00BE04BB">
        <w:rPr>
          <w:rFonts w:ascii="Times New Roman" w:hAnsi="Times New Roman"/>
        </w:rPr>
        <w:t xml:space="preserve"> органом местного самоуправления в нарушение срока, установленного </w:t>
      </w:r>
      <w:r w:rsidRPr="00BE04BB">
        <w:rPr>
          <w:rFonts w:ascii="Times New Roman" w:hAnsi="Times New Roman"/>
        </w:rPr>
        <w:br/>
        <w:t>в настоящем пункте, а также представленный только на одном из вышеуказанных носителей.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Не подлежат включению в список молодых семей, изъявивших желание</w:t>
      </w:r>
      <w:r w:rsidRPr="00BE04BB">
        <w:rPr>
          <w:rFonts w:ascii="Times New Roman" w:hAnsi="Times New Roman"/>
        </w:rPr>
        <w:t xml:space="preserve"> получить социальную выплату в планируемом году, молодые семьи – участники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а) если возраст супругов или одного родителя в неполной семье превысил 35 лет на момент направления списка молодых семей – участников подпрограммы в министерство;</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б)  если молодая семья – участник подпрограммы, получившая свидетельство в предшествующем году или ранее, не реализовала социальную выплату в течение срока действия свидетельства.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24.  </w:t>
      </w:r>
      <w:proofErr w:type="gramStart"/>
      <w:r w:rsidRPr="00BE04BB">
        <w:rPr>
          <w:rFonts w:ascii="Times New Roman" w:hAnsi="Times New Roman"/>
        </w:rPr>
        <w:t xml:space="preserve">Министерство на основании списков молодых семей – участников подпрограммы, изъявивших желание получить социальную выплату </w:t>
      </w:r>
      <w:r w:rsidRPr="00BE04BB">
        <w:rPr>
          <w:rFonts w:ascii="Times New Roman" w:hAnsi="Times New Roman"/>
        </w:rPr>
        <w:br/>
        <w:t xml:space="preserve">в планируемом году, поступивших от органов местного самоуправления </w:t>
      </w:r>
      <w:r w:rsidRPr="00BE04BB">
        <w:rPr>
          <w:rFonts w:ascii="Times New Roman" w:hAnsi="Times New Roman"/>
        </w:rPr>
        <w:br/>
        <w:t xml:space="preserve">по </w:t>
      </w:r>
      <w:hyperlink w:anchor="Par924" w:history="1">
        <w:r w:rsidRPr="00BE04BB">
          <w:rPr>
            <w:rFonts w:ascii="Times New Roman" w:hAnsi="Times New Roman"/>
          </w:rPr>
          <w:t>форме</w:t>
        </w:r>
      </w:hyperlink>
      <w:r w:rsidRPr="00BE04BB">
        <w:rPr>
          <w:rFonts w:ascii="Times New Roman" w:hAnsi="Times New Roman"/>
        </w:rPr>
        <w:t xml:space="preserve"> согласно приложению № 4 к настоящим Правилам, формирует </w:t>
      </w:r>
      <w:r w:rsidRPr="00BE04BB">
        <w:rPr>
          <w:rFonts w:ascii="Times New Roman" w:hAnsi="Times New Roman"/>
        </w:rPr>
        <w:br/>
        <w:t>и утверждает сводный список молодых семей, изъявивших желание получить социальную выплату в планируемом году (далее – сводный список), с учетом средств, которые планируется выделить на софинансирование мероприятия подпрограммы из областного бюджета</w:t>
      </w:r>
      <w:proofErr w:type="gramEnd"/>
      <w:r w:rsidRPr="00BE04BB">
        <w:rPr>
          <w:rFonts w:ascii="Times New Roman" w:hAnsi="Times New Roman"/>
        </w:rPr>
        <w:t xml:space="preserve"> и (или) местных бюджетов на соответствующий год,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 с учетом указанных средств.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Министерство направляет государственному заказчику федеральной подпрограммы (далее – федеральному заказчику) сводный список в сроки, установленные федеральным заказчиком.</w:t>
      </w:r>
    </w:p>
    <w:p w:rsidR="00BE04BB" w:rsidRPr="00BE04BB" w:rsidRDefault="00BE04BB" w:rsidP="00BE04BB">
      <w:pPr>
        <w:autoSpaceDE w:val="0"/>
        <w:autoSpaceDN w:val="0"/>
        <w:adjustRightInd w:val="0"/>
        <w:ind w:firstLine="720"/>
        <w:jc w:val="both"/>
        <w:rPr>
          <w:rFonts w:ascii="Times New Roman" w:hAnsi="Times New Roman"/>
        </w:rPr>
      </w:pPr>
      <w:r w:rsidRPr="00BE04BB">
        <w:rPr>
          <w:rFonts w:ascii="Times New Roman" w:hAnsi="Times New Roman"/>
        </w:rPr>
        <w:t>25.  </w:t>
      </w:r>
      <w:proofErr w:type="gramStart"/>
      <w:r w:rsidRPr="00BE04BB">
        <w:rPr>
          <w:rFonts w:ascii="Times New Roman" w:hAnsi="Times New Roman"/>
        </w:rPr>
        <w:t xml:space="preserve">После определения федеральным заказчиком размера субсидии, предоставляемой областному бюджету на планируемый (текущий) год, </w:t>
      </w:r>
      <w:r w:rsidRPr="00BE04BB">
        <w:rPr>
          <w:rFonts w:ascii="Times New Roman" w:hAnsi="Times New Roman"/>
        </w:rPr>
        <w:br/>
        <w:t xml:space="preserve">и доведения этих сведений до министерства министерство на основании сводного списка и с </w:t>
      </w:r>
      <w:r w:rsidRPr="00BE04BB">
        <w:rPr>
          <w:rFonts w:ascii="Times New Roman" w:hAnsi="Times New Roman"/>
        </w:rPr>
        <w:lastRenderedPageBreak/>
        <w:t xml:space="preserve">учетом объема субсидий, предоставляемых из </w:t>
      </w:r>
      <w:r w:rsidRPr="00BE04BB">
        <w:rPr>
          <w:rFonts w:ascii="Times New Roman" w:hAnsi="Times New Roman"/>
          <w:spacing w:val="-6"/>
        </w:rPr>
        <w:t>федерального бюджета, размера бюджетных ассигнований, предусматриваемых</w:t>
      </w:r>
      <w:r w:rsidRPr="00BE04BB">
        <w:rPr>
          <w:rFonts w:ascii="Times New Roman" w:hAnsi="Times New Roman"/>
        </w:rPr>
        <w:t xml:space="preserve"> в областном бюджете и (или) местных бюджетах на соответствующий год на софинансирование мероприятий подпрограммы, а при наличии средств, </w:t>
      </w:r>
      <w:r w:rsidRPr="00BE04BB">
        <w:rPr>
          <w:rFonts w:ascii="Times New Roman" w:hAnsi="Times New Roman"/>
          <w:spacing w:val="-4"/>
        </w:rPr>
        <w:t>предоставляемых организациями, участвующими в реализации</w:t>
      </w:r>
      <w:proofErr w:type="gramEnd"/>
      <w:r w:rsidRPr="00BE04BB">
        <w:rPr>
          <w:rFonts w:ascii="Times New Roman" w:hAnsi="Times New Roman"/>
          <w:spacing w:val="-4"/>
        </w:rPr>
        <w:t xml:space="preserve"> подпрограммы</w:t>
      </w:r>
      <w:r w:rsidRPr="00BE04BB">
        <w:rPr>
          <w:rFonts w:ascii="Times New Roman" w:hAnsi="Times New Roman"/>
        </w:rPr>
        <w:t>, за исключением организаций, предоставляющих жилищные кредиты и займы, с учетом указанных средств утверждает списки молодых семей – претендентов на получение социальных выплат в соответствующем году.</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Если сумма средств, выделенная местным бюджетом,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 молодых семей – участников подпрограммы в списке претендентов соответственно уменьшается до количества, которому средств достаточно.</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Список молодых семей – претендентов на получение социальной выплаты в соответствующем году формируется поэтапно:</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на первом этапе формирование осуществляется с учетом средств федерального, областного и местного бюджетов, выделяемых на реализацию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на втором этапе формирование осуществляется с учетом средств областного и местного бюджетов, выделяемых на реализацию подпрограммы (при условии, что в местном бюджете остались средства);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на третьем этапе формирование осуществляется с учетом средств </w:t>
      </w:r>
      <w:r w:rsidRPr="00BE04BB">
        <w:rPr>
          <w:rFonts w:ascii="Times New Roman" w:hAnsi="Times New Roman"/>
          <w:spacing w:val="-4"/>
        </w:rPr>
        <w:t>областного бюджета (или местного бюджета) и (или) средств, предоставляемых</w:t>
      </w:r>
      <w:r w:rsidRPr="00BE04BB">
        <w:rPr>
          <w:rFonts w:ascii="Times New Roman" w:hAnsi="Times New Roman"/>
        </w:rPr>
        <w:t xml:space="preserve"> организациями, за исключением организаций, предоставляющих жилищные кредиты и займы, участвующими на основании соответствующих соглашений в реализации подпрограммы, в размере доли средств местного бюджета (или областного бюджета).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Министерство может вносить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в </w:t>
      </w:r>
      <w:hyperlink w:anchor="Par570" w:history="1">
        <w:r w:rsidRPr="00BE04BB">
          <w:rPr>
            <w:rFonts w:ascii="Times New Roman" w:hAnsi="Times New Roman"/>
          </w:rPr>
          <w:t xml:space="preserve">пункте </w:t>
        </w:r>
        <w:proofErr w:type="gramStart"/>
        <w:r w:rsidRPr="00BE04BB">
          <w:rPr>
            <w:rFonts w:ascii="Times New Roman" w:hAnsi="Times New Roman"/>
          </w:rPr>
          <w:t>16</w:t>
        </w:r>
        <w:proofErr w:type="gramEnd"/>
      </w:hyperlink>
      <w:r w:rsidRPr="00BE04BB">
        <w:rPr>
          <w:rFonts w:ascii="Times New Roman" w:hAnsi="Times New Roman"/>
        </w:rPr>
        <w:t xml:space="preserve"> либо </w:t>
      </w:r>
      <w:hyperlink w:anchor="Par583" w:history="1">
        <w:r w:rsidRPr="00BE04BB">
          <w:rPr>
            <w:rFonts w:ascii="Times New Roman" w:hAnsi="Times New Roman"/>
          </w:rPr>
          <w:t>17</w:t>
        </w:r>
      </w:hyperlink>
      <w:r w:rsidRPr="00BE04BB">
        <w:rPr>
          <w:rFonts w:ascii="Times New Roman" w:hAnsi="Times New Roman"/>
        </w:rPr>
        <w:t xml:space="preserve"> настоящих Правил, для получения свидетельства в течение одного </w:t>
      </w:r>
      <w:r w:rsidRPr="00BE04BB">
        <w:rPr>
          <w:rFonts w:ascii="Times New Roman" w:hAnsi="Times New Roman"/>
          <w:spacing w:val="-6"/>
        </w:rPr>
        <w:t>месяца после получения соответствующего уведомления, указанного в пункте 28</w:t>
      </w:r>
      <w:r w:rsidRPr="00BE04BB">
        <w:rPr>
          <w:rFonts w:ascii="Times New Roman" w:hAnsi="Times New Roman"/>
        </w:rPr>
        <w:t xml:space="preserve"> настоящих Правил,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Изменения в список вносятся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w:t>
      </w:r>
    </w:p>
    <w:p w:rsidR="00BE04BB" w:rsidRPr="00BE04BB" w:rsidRDefault="00BE04BB" w:rsidP="00BE04BB">
      <w:pPr>
        <w:autoSpaceDE w:val="0"/>
        <w:autoSpaceDN w:val="0"/>
        <w:adjustRightInd w:val="0"/>
        <w:ind w:firstLine="709"/>
        <w:jc w:val="both"/>
        <w:rPr>
          <w:rFonts w:ascii="Times New Roman" w:hAnsi="Times New Roman"/>
        </w:rPr>
      </w:pPr>
      <w:proofErr w:type="gramStart"/>
      <w:r w:rsidRPr="00BE04BB">
        <w:rPr>
          <w:rFonts w:ascii="Times New Roman" w:hAnsi="Times New Roman"/>
        </w:rPr>
        <w:t>Министерство в течение 10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лимиты бюджетных обязательств, предусмотренных на предоставление субсидий из областного бюджета местным бюджетам, и выписки из утвержденного списка молодых семей – претендентов на получение социальных выплат в соответствующем году.</w:t>
      </w:r>
      <w:proofErr w:type="gramEnd"/>
    </w:p>
    <w:p w:rsidR="00BE04BB" w:rsidRPr="00BE04BB" w:rsidRDefault="00BE04BB" w:rsidP="00BE04BB">
      <w:pPr>
        <w:autoSpaceDE w:val="0"/>
        <w:autoSpaceDN w:val="0"/>
        <w:adjustRightInd w:val="0"/>
        <w:ind w:firstLine="709"/>
        <w:jc w:val="both"/>
        <w:rPr>
          <w:rFonts w:ascii="Times New Roman" w:hAnsi="Times New Roman"/>
        </w:rPr>
      </w:pPr>
      <w:r w:rsidRPr="00BE04BB">
        <w:rPr>
          <w:rFonts w:ascii="Times New Roman" w:hAnsi="Times New Roman"/>
        </w:rP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министерства по вопросу включения их в список молодых семей – претендентов на получение социальных выплат в соответствующем году.</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lastRenderedPageBreak/>
        <w:t>26.  </w:t>
      </w:r>
      <w:proofErr w:type="gramStart"/>
      <w:r w:rsidRPr="00BE04BB">
        <w:rPr>
          <w:rFonts w:ascii="Times New Roman" w:hAnsi="Times New Roman"/>
        </w:rPr>
        <w:t xml:space="preserve">Орган местного самоуправления в течение пяти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w:t>
      </w:r>
      <w:r w:rsidRPr="00BE04BB">
        <w:rPr>
          <w:rFonts w:ascii="Times New Roman" w:hAnsi="Times New Roman"/>
          <w:spacing w:val="-6"/>
        </w:rPr>
        <w:t>году о необходимости представления документов для получения свидетельства</w:t>
      </w:r>
      <w:r w:rsidRPr="00BE04BB">
        <w:rPr>
          <w:rFonts w:ascii="Times New Roman" w:hAnsi="Times New Roman"/>
        </w:rPr>
        <w:t>, а также разъясняет порядок и условия получения и</w:t>
      </w:r>
      <w:proofErr w:type="gramEnd"/>
      <w:r w:rsidRPr="00BE04BB">
        <w:rPr>
          <w:rFonts w:ascii="Times New Roman" w:hAnsi="Times New Roman"/>
        </w:rPr>
        <w:t xml:space="preserve"> использования социальной выплаты, предоставляемой по этому свидетельству.</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27. В течение двух месяцев после получения уведомления о лимитах бюджетных ассигнований из областного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41" w:name="Par641"/>
      <w:bookmarkEnd w:id="41"/>
      <w:r w:rsidRPr="00BE04BB">
        <w:rPr>
          <w:rFonts w:ascii="Times New Roman" w:hAnsi="Times New Roman"/>
        </w:rPr>
        <w:t xml:space="preserve">28.  Для получения свидетельства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жительства заявление о выдаче свидетельства </w:t>
      </w:r>
      <w:r w:rsidRPr="00BE04BB">
        <w:rPr>
          <w:rFonts w:ascii="Times New Roman" w:hAnsi="Times New Roman"/>
        </w:rPr>
        <w:br/>
        <w:t>(в произвольной форме) и следующие документы: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 случае использования социальных выплат в соответствии </w:t>
      </w:r>
      <w:r w:rsidRPr="00BE04BB">
        <w:rPr>
          <w:rFonts w:ascii="Times New Roman" w:hAnsi="Times New Roman"/>
        </w:rPr>
        <w:br/>
        <w:t xml:space="preserve">с </w:t>
      </w:r>
      <w:hyperlink w:anchor="Par483" w:history="1">
        <w:r w:rsidRPr="00BE04BB">
          <w:rPr>
            <w:rFonts w:ascii="Times New Roman" w:hAnsi="Times New Roman"/>
          </w:rPr>
          <w:t>подпунктами «а»</w:t>
        </w:r>
      </w:hyperlink>
      <w:r w:rsidRPr="00BE04BB">
        <w:rPr>
          <w:rFonts w:ascii="Times New Roman" w:hAnsi="Times New Roman"/>
        </w:rPr>
        <w:t> – </w:t>
      </w:r>
      <w:hyperlink w:anchor="Par487" w:history="1">
        <w:r w:rsidRPr="00BE04BB">
          <w:rPr>
            <w:rFonts w:ascii="Times New Roman" w:hAnsi="Times New Roman"/>
          </w:rPr>
          <w:t>«д» пункта 1</w:t>
        </w:r>
      </w:hyperlink>
      <w:r w:rsidRPr="00BE04BB">
        <w:rPr>
          <w:rFonts w:ascii="Times New Roman" w:hAnsi="Times New Roman"/>
        </w:rPr>
        <w:t xml:space="preserve"> настоящих Правил – документы, предусмотренные </w:t>
      </w:r>
      <w:hyperlink w:anchor="Par574" w:history="1">
        <w:r w:rsidRPr="00BE04BB">
          <w:rPr>
            <w:rFonts w:ascii="Times New Roman" w:hAnsi="Times New Roman"/>
          </w:rPr>
          <w:t>подпунктами «б»</w:t>
        </w:r>
      </w:hyperlink>
      <w:r w:rsidRPr="00BE04BB">
        <w:rPr>
          <w:rFonts w:ascii="Times New Roman" w:hAnsi="Times New Roman"/>
        </w:rPr>
        <w:t xml:space="preserve"> – </w:t>
      </w:r>
      <w:hyperlink w:anchor="Par577" w:history="1">
        <w:r w:rsidRPr="00BE04BB">
          <w:rPr>
            <w:rFonts w:ascii="Times New Roman" w:hAnsi="Times New Roman"/>
          </w:rPr>
          <w:t>«д» пункта 16</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 случае использования социальных выплат в соответствии </w:t>
      </w:r>
      <w:r w:rsidRPr="00BE04BB">
        <w:rPr>
          <w:rFonts w:ascii="Times New Roman" w:hAnsi="Times New Roman"/>
        </w:rPr>
        <w:br/>
      </w:r>
      <w:r w:rsidRPr="00BE04BB">
        <w:rPr>
          <w:rFonts w:ascii="Times New Roman" w:hAnsi="Times New Roman"/>
          <w:spacing w:val="-4"/>
        </w:rPr>
        <w:t xml:space="preserve">с </w:t>
      </w:r>
      <w:hyperlink w:anchor="Par488" w:history="1">
        <w:r w:rsidRPr="00BE04BB">
          <w:rPr>
            <w:rFonts w:ascii="Times New Roman" w:hAnsi="Times New Roman"/>
            <w:spacing w:val="-4"/>
          </w:rPr>
          <w:t>подпунктом «е» пункта 1</w:t>
        </w:r>
      </w:hyperlink>
      <w:r w:rsidRPr="00BE04BB">
        <w:rPr>
          <w:rFonts w:ascii="Times New Roman" w:hAnsi="Times New Roman"/>
          <w:spacing w:val="-4"/>
        </w:rPr>
        <w:t xml:space="preserve"> настоящих Правил – документы, предусмотренные</w:t>
      </w:r>
      <w:r w:rsidRPr="00BE04BB">
        <w:rPr>
          <w:rFonts w:ascii="Times New Roman" w:hAnsi="Times New Roman"/>
        </w:rPr>
        <w:t xml:space="preserve"> </w:t>
      </w:r>
      <w:hyperlink w:anchor="Par585" w:history="1">
        <w:r w:rsidRPr="00BE04BB">
          <w:rPr>
            <w:rFonts w:ascii="Times New Roman" w:hAnsi="Times New Roman"/>
          </w:rPr>
          <w:t>подпунктами «б»</w:t>
        </w:r>
      </w:hyperlink>
      <w:r w:rsidRPr="00BE04BB">
        <w:rPr>
          <w:rFonts w:ascii="Times New Roman" w:hAnsi="Times New Roman"/>
        </w:rPr>
        <w:t xml:space="preserve"> – </w:t>
      </w:r>
      <w:hyperlink w:anchor="Par588" w:history="1">
        <w:r w:rsidRPr="00BE04BB">
          <w:rPr>
            <w:rFonts w:ascii="Times New Roman" w:hAnsi="Times New Roman"/>
          </w:rPr>
          <w:t>«д»</w:t>
        </w:r>
      </w:hyperlink>
      <w:r w:rsidRPr="00BE04BB">
        <w:rPr>
          <w:rFonts w:ascii="Times New Roman" w:hAnsi="Times New Roman"/>
        </w:rPr>
        <w:t xml:space="preserve"> и </w:t>
      </w:r>
      <w:hyperlink w:anchor="Par590" w:history="1">
        <w:r w:rsidRPr="00BE04BB">
          <w:rPr>
            <w:rFonts w:ascii="Times New Roman" w:hAnsi="Times New Roman"/>
          </w:rPr>
          <w:t>«ж» пункта 17</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заявлении молодая семья дает письменное согласие на получение социальной выплаты в порядке и на условиях участия в подпрограмме, которые указаны в уведомлении.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Орган местного самоуправления организует работу по проверке содержащихся в этих документах сведений.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Факт получения свидетельства молодой семьей – участником подпрограммы подтверждается подписью (подписью уполномоченного лица) в книге учета выданных свидетельств по </w:t>
      </w:r>
      <w:hyperlink w:anchor="Par966" w:history="1">
        <w:r w:rsidRPr="00BE04BB">
          <w:rPr>
            <w:rFonts w:ascii="Times New Roman" w:hAnsi="Times New Roman"/>
          </w:rPr>
          <w:t>форме</w:t>
        </w:r>
      </w:hyperlink>
      <w:r w:rsidRPr="00BE04BB">
        <w:rPr>
          <w:rFonts w:ascii="Times New Roman" w:hAnsi="Times New Roman"/>
        </w:rPr>
        <w:t xml:space="preserve"> согласно приложению № 5 </w:t>
      </w:r>
      <w:r w:rsidRPr="00BE04BB">
        <w:rPr>
          <w:rFonts w:ascii="Times New Roman" w:hAnsi="Times New Roman"/>
        </w:rPr>
        <w:br/>
        <w:t>к настоящим Правилам.</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Основаниями для отказа молодой семье – претенденту на получение социальной выплаты в выдаче свидетельства являются: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 xml:space="preserve">а)  нарушение установленного настоящим пунктом срока представления </w:t>
      </w:r>
      <w:r w:rsidRPr="00BE04BB">
        <w:rPr>
          <w:rFonts w:ascii="Times New Roman" w:hAnsi="Times New Roman"/>
        </w:rPr>
        <w:t>необходимых документов для получения свидетельства;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rPr>
        <w:t>б)  непредставление или представление не в полном объеме документов</w:t>
      </w:r>
      <w:r w:rsidRPr="00BE04BB">
        <w:rPr>
          <w:rFonts w:ascii="Times New Roman" w:hAnsi="Times New Roman"/>
        </w:rPr>
        <w:t>, указанных в настоящем пункте;</w:t>
      </w:r>
    </w:p>
    <w:p w:rsidR="00BE04BB" w:rsidRPr="00BE04BB" w:rsidRDefault="00BE04BB" w:rsidP="00BE04BB">
      <w:pPr>
        <w:widowControl w:val="0"/>
        <w:autoSpaceDE w:val="0"/>
        <w:autoSpaceDN w:val="0"/>
        <w:adjustRightInd w:val="0"/>
        <w:ind w:firstLine="709"/>
        <w:jc w:val="both"/>
        <w:rPr>
          <w:rFonts w:ascii="Times New Roman" w:hAnsi="Times New Roman"/>
          <w:spacing w:val="-8"/>
        </w:rPr>
      </w:pPr>
      <w:r w:rsidRPr="00BE04BB">
        <w:rPr>
          <w:rFonts w:ascii="Times New Roman" w:hAnsi="Times New Roman"/>
          <w:spacing w:val="-8"/>
        </w:rPr>
        <w:t>в)  недостоверность сведений, содержащихся в представленных документах;</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г)  несоответствие жилого помещения, приобретенного (построенного) с помощью заемных средств, требованиям </w:t>
      </w:r>
      <w:hyperlink w:anchor="Par668" w:history="1">
        <w:r w:rsidRPr="00BE04BB">
          <w:rPr>
            <w:rFonts w:ascii="Times New Roman" w:hAnsi="Times New Roman"/>
          </w:rPr>
          <w:t>пункта 33</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 случае отказа молодой семье – претенденту на получение социальной выплаты в выдаче </w:t>
      </w:r>
      <w:r w:rsidRPr="00BE04BB">
        <w:rPr>
          <w:rFonts w:ascii="Times New Roman" w:hAnsi="Times New Roman"/>
        </w:rPr>
        <w:lastRenderedPageBreak/>
        <w:t>свидетельства по вышеназванным основаниям орган местного самоуправления письменно извещает ее об этом с указанием оснований. В этом случае молодая семья – претендент на получение социальной выплаты подлежит исключению министерством из списка претендентов на получение социальной выплаты в соответствующем году на основании ходатайства органа местного самоуправления.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Если молодая семья утаила факт получения мер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42" w:name="Par655"/>
      <w:bookmarkEnd w:id="42"/>
      <w:r w:rsidRPr="00BE04BB">
        <w:rPr>
          <w:rFonts w:ascii="Times New Roman" w:hAnsi="Times New Roman"/>
        </w:rPr>
        <w:t>29. При возникновении у молодой семьи – участника подпрограммы обстоятельств, требующих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 течение 30 дней </w:t>
      </w:r>
      <w:proofErr w:type="gramStart"/>
      <w:r w:rsidRPr="00BE04BB">
        <w:rPr>
          <w:rFonts w:ascii="Times New Roman" w:hAnsi="Times New Roman"/>
        </w:rPr>
        <w:t>с даты получения</w:t>
      </w:r>
      <w:proofErr w:type="gramEnd"/>
      <w:r w:rsidRPr="00BE04BB">
        <w:rPr>
          <w:rFonts w:ascii="Times New Roman" w:hAnsi="Times New Roman"/>
        </w:rPr>
        <w:t xml:space="preserve">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30.  Социальная выплата предоставляется владельцу свидетельства </w:t>
      </w:r>
      <w:r w:rsidRPr="00BE04BB">
        <w:rPr>
          <w:rFonts w:ascii="Times New Roman" w:hAnsi="Times New Roman"/>
        </w:rPr>
        <w:br/>
        <w:t xml:space="preserve">в безналичной форме путем зачисления соответствующих средств на его банковский счет, открытый в банке, отобранном министерством для обслуживания средств, предоставляемых в качестве социальных выплат, выделяемых молодым семьям – участникам подпрограммы (далее – банк), </w:t>
      </w:r>
      <w:r w:rsidRPr="00BE04BB">
        <w:rPr>
          <w:rFonts w:ascii="Times New Roman" w:hAnsi="Times New Roman"/>
        </w:rPr>
        <w:br/>
        <w:t>на основании заявки банка на перечисление бюджетных средств.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Владелец свидетельства в течение двух месяцев </w:t>
      </w:r>
      <w:proofErr w:type="gramStart"/>
      <w:r w:rsidRPr="00BE04BB">
        <w:rPr>
          <w:rFonts w:ascii="Times New Roman" w:hAnsi="Times New Roman"/>
        </w:rPr>
        <w:t>с даты</w:t>
      </w:r>
      <w:proofErr w:type="gramEnd"/>
      <w:r w:rsidRPr="00BE04BB">
        <w:rPr>
          <w:rFonts w:ascii="Times New Roman" w:hAnsi="Times New Roman"/>
        </w:rPr>
        <w:t xml:space="preserve"> его выдачи сдает свидетельство в банк.</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Свидетельство, представленное в банк по истечении 2-месячного срока </w:t>
      </w:r>
      <w:proofErr w:type="gramStart"/>
      <w:r w:rsidRPr="00BE04BB">
        <w:rPr>
          <w:rFonts w:ascii="Times New Roman" w:hAnsi="Times New Roman"/>
        </w:rPr>
        <w:t>с даты</w:t>
      </w:r>
      <w:proofErr w:type="gramEnd"/>
      <w:r w:rsidRPr="00BE04BB">
        <w:rPr>
          <w:rFonts w:ascii="Times New Roman" w:hAnsi="Times New Roman"/>
        </w:rPr>
        <w:t xml:space="preserve"> его выдачи, банком не принимается. По истечении этого срока владелец свидетельства вправе обратиться в порядке, предусмотренном </w:t>
      </w:r>
      <w:hyperlink w:anchor="Par641" w:history="1">
        <w:r w:rsidRPr="00BE04BB">
          <w:rPr>
            <w:rFonts w:ascii="Times New Roman" w:hAnsi="Times New Roman"/>
          </w:rPr>
          <w:t>пунктом 28</w:t>
        </w:r>
      </w:hyperlink>
      <w:r w:rsidRPr="00BE04BB">
        <w:rPr>
          <w:rFonts w:ascii="Times New Roman" w:hAnsi="Times New Roman"/>
        </w:rPr>
        <w:t xml:space="preserve"> настоящих Правил, в орган местного самоуправления, выдавший свидетельство, с заявлением о замене свидетельства.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Банк осуществляет проверку соответствия данных, указанных </w:t>
      </w:r>
      <w:r w:rsidRPr="00BE04BB">
        <w:rPr>
          <w:rFonts w:ascii="Times New Roman" w:hAnsi="Times New Roman"/>
        </w:rPr>
        <w:br/>
        <w:t xml:space="preserve">в свидетельстве, данным, содержащимся в документе, удостоверяющем </w:t>
      </w:r>
      <w:r w:rsidRPr="00BE04BB">
        <w:rPr>
          <w:rFonts w:ascii="Times New Roman" w:hAnsi="Times New Roman"/>
          <w:spacing w:val="-8"/>
        </w:rPr>
        <w:t>личность владельца свидетельства, своевременность представления свидетельства</w:t>
      </w:r>
      <w:r w:rsidRPr="00BE04BB">
        <w:rPr>
          <w:rFonts w:ascii="Times New Roman" w:hAnsi="Times New Roman"/>
        </w:rPr>
        <w:t xml:space="preserve"> в банк.</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6"/>
        </w:rPr>
        <w:t>В случае выявления несоответствия данных, указанных в свидетельстве</w:t>
      </w:r>
      <w:r w:rsidRPr="00BE04BB">
        <w:rPr>
          <w:rFonts w:ascii="Times New Roman" w:hAnsi="Times New Roman"/>
        </w:rPr>
        <w:t>, данным, содержащимся в представленных документах, банк отказывает в заключени</w:t>
      </w:r>
      <w:proofErr w:type="gramStart"/>
      <w:r w:rsidRPr="00BE04BB">
        <w:rPr>
          <w:rFonts w:ascii="Times New Roman" w:hAnsi="Times New Roman"/>
        </w:rPr>
        <w:t>и</w:t>
      </w:r>
      <w:proofErr w:type="gramEnd"/>
      <w:r w:rsidRPr="00BE04BB">
        <w:rPr>
          <w:rFonts w:ascii="Times New Roman" w:hAnsi="Times New Roman"/>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6"/>
        </w:rPr>
        <w:t>31.  В договоре банковского счета устанавливаются условия обслуживания</w:t>
      </w:r>
      <w:r w:rsidRPr="00BE04BB">
        <w:rPr>
          <w:rFonts w:ascii="Times New Roman" w:hAnsi="Times New Roman"/>
        </w:rPr>
        <w:t xml:space="preserve">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BE04BB">
        <w:rPr>
          <w:rFonts w:ascii="Times New Roman" w:hAnsi="Times New Roman"/>
        </w:rPr>
        <w:t>дств с б</w:t>
      </w:r>
      <w:proofErr w:type="gramEnd"/>
      <w:r w:rsidRPr="00BE04BB">
        <w:rPr>
          <w:rFonts w:ascii="Times New Roman" w:hAnsi="Times New Roman"/>
        </w:rPr>
        <w:t xml:space="preserve">анковского счета. В договоре банковского счета может быть указано лицо, которому доверяется распоряжаться указанным </w:t>
      </w:r>
      <w:r w:rsidRPr="00BE04BB">
        <w:rPr>
          <w:rFonts w:ascii="Times New Roman" w:hAnsi="Times New Roman"/>
        </w:rPr>
        <w:lastRenderedPageBreak/>
        <w:t>счетом, а также условия перечисления средств, поступивших на банковский счет распорядителя счета.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Договор банковского счета заключается на срок, оставшийся </w:t>
      </w:r>
      <w:r w:rsidRPr="00BE04BB">
        <w:rPr>
          <w:rFonts w:ascii="Times New Roman" w:hAnsi="Times New Roman"/>
        </w:rPr>
        <w:br/>
        <w:t xml:space="preserve">до истечения срока действия свидетельства, и может </w:t>
      </w:r>
      <w:proofErr w:type="gramStart"/>
      <w:r w:rsidRPr="00BE04BB">
        <w:rPr>
          <w:rFonts w:ascii="Times New Roman" w:hAnsi="Times New Roman"/>
        </w:rPr>
        <w:t>быть</w:t>
      </w:r>
      <w:proofErr w:type="gramEnd"/>
      <w:r w:rsidRPr="00BE04BB">
        <w:rPr>
          <w:rFonts w:ascii="Times New Roman" w:hAnsi="Times New Roman"/>
        </w:rPr>
        <w:t xml:space="preserve"> расторгнут </w:t>
      </w:r>
      <w:r w:rsidRPr="00BE04BB">
        <w:rPr>
          <w:rFonts w:ascii="Times New Roman" w:hAnsi="Times New Roman"/>
        </w:rPr>
        <w:br/>
      </w:r>
      <w:r w:rsidRPr="00BE04BB">
        <w:rPr>
          <w:rFonts w:ascii="Times New Roman" w:hAnsi="Times New Roman"/>
          <w:spacing w:val="-4"/>
        </w:rPr>
        <w:t>в течение срока действия договора по письменному заявлению распорядителя</w:t>
      </w:r>
      <w:r w:rsidRPr="00BE04BB">
        <w:rPr>
          <w:rFonts w:ascii="Times New Roman" w:hAnsi="Times New Roman"/>
        </w:rPr>
        <w:t xml:space="preserve"> счета. В случае досрочного расторжения договора банковского счета (если на указанный счет не были зачислены средства, предоставляемые в качестве </w:t>
      </w:r>
      <w:r w:rsidRPr="00BE04BB">
        <w:rPr>
          <w:rFonts w:ascii="Times New Roman" w:hAnsi="Times New Roman"/>
          <w:spacing w:val="-4"/>
        </w:rPr>
        <w:t xml:space="preserve">социальной </w:t>
      </w:r>
      <w:proofErr w:type="gramStart"/>
      <w:r w:rsidRPr="00BE04BB">
        <w:rPr>
          <w:rFonts w:ascii="Times New Roman" w:hAnsi="Times New Roman"/>
          <w:spacing w:val="-4"/>
        </w:rPr>
        <w:t xml:space="preserve">выплаты) </w:t>
      </w:r>
      <w:proofErr w:type="gramEnd"/>
      <w:r w:rsidRPr="00BE04BB">
        <w:rPr>
          <w:rFonts w:ascii="Times New Roman" w:hAnsi="Times New Roman"/>
          <w:spacing w:val="-4"/>
        </w:rPr>
        <w:t>банк выдает распорядителю счета справку о расторжении</w:t>
      </w:r>
      <w:r w:rsidRPr="00BE04BB">
        <w:rPr>
          <w:rFonts w:ascii="Times New Roman" w:hAnsi="Times New Roman"/>
        </w:rPr>
        <w:t xml:space="preserve">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32.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BE04BB">
        <w:rPr>
          <w:rFonts w:ascii="Times New Roman" w:hAnsi="Times New Roman"/>
        </w:rPr>
        <w:t>и</w:t>
      </w:r>
      <w:proofErr w:type="gramEnd"/>
      <w:r w:rsidRPr="00BE04BB">
        <w:rPr>
          <w:rFonts w:ascii="Times New Roman" w:hAnsi="Times New Roman"/>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43" w:name="Par668"/>
      <w:bookmarkEnd w:id="43"/>
      <w:r w:rsidRPr="00BE04BB">
        <w:rPr>
          <w:rFonts w:ascii="Times New Roman" w:hAnsi="Times New Roman"/>
        </w:rPr>
        <w:t>33.  </w:t>
      </w:r>
      <w:proofErr w:type="gramStart"/>
      <w:r w:rsidRPr="00BE04BB">
        <w:rPr>
          <w:rFonts w:ascii="Times New Roman" w:hAnsi="Times New Roman"/>
        </w:rPr>
        <w:t>Распорядитель счета имеет право использовать социальную выплату для приобретения у любых физических и (или) юридических лиц жилого помещения, в случае если эти жилые помещения в результате образуют один неделимый объект недвижимости, который в результате оформляется в общую собственность всех членов молодой семьи, указанных в свидетельстве, как на первичном, так и на вторичном рынке жилья или создание объекта индивидуального жилищного строительства</w:t>
      </w:r>
      <w:proofErr w:type="gramEnd"/>
      <w:r w:rsidRPr="00BE04BB">
        <w:rPr>
          <w:rFonts w:ascii="Times New Roman" w:hAnsi="Times New Roman"/>
        </w:rPr>
        <w:t xml:space="preserve">, </w:t>
      </w:r>
      <w:proofErr w:type="gramStart"/>
      <w:r w:rsidRPr="00BE04BB">
        <w:rPr>
          <w:rFonts w:ascii="Times New Roman" w:hAnsi="Times New Roman"/>
        </w:rPr>
        <w:t>отвечающих</w:t>
      </w:r>
      <w:proofErr w:type="gramEnd"/>
      <w:r w:rsidRPr="00BE04BB">
        <w:rPr>
          <w:rFonts w:ascii="Times New Roman" w:hAnsi="Times New Roman"/>
        </w:rPr>
        <w:t xml:space="preserve">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BE04BB" w:rsidRPr="00BE04BB" w:rsidRDefault="00BE04BB" w:rsidP="00BE04BB">
      <w:pPr>
        <w:autoSpaceDE w:val="0"/>
        <w:autoSpaceDN w:val="0"/>
        <w:adjustRightInd w:val="0"/>
        <w:ind w:firstLine="709"/>
        <w:jc w:val="both"/>
        <w:rPr>
          <w:rFonts w:ascii="Times New Roman" w:hAnsi="Times New Roman"/>
        </w:rPr>
      </w:pPr>
      <w:r w:rsidRPr="00BE04BB">
        <w:rPr>
          <w:rFonts w:ascii="Times New Roman" w:hAnsi="Times New Roman"/>
          <w:spacing w:val="-4"/>
        </w:rPr>
        <w:t>Приобретаемое жилое помещение (создаваемый объект индивидуального</w:t>
      </w:r>
      <w:r w:rsidRPr="00BE04BB">
        <w:rPr>
          <w:rFonts w:ascii="Times New Roman" w:hAnsi="Times New Roman"/>
        </w:rPr>
        <w:t xml:space="preserve"> жилищного строительства) должно находиться на территории Архангельской области.</w:t>
      </w:r>
    </w:p>
    <w:p w:rsidR="00BE04BB" w:rsidRPr="00BE04BB" w:rsidRDefault="00BE04BB" w:rsidP="00BE04BB">
      <w:pPr>
        <w:autoSpaceDE w:val="0"/>
        <w:autoSpaceDN w:val="0"/>
        <w:adjustRightInd w:val="0"/>
        <w:ind w:firstLine="720"/>
        <w:jc w:val="both"/>
        <w:rPr>
          <w:rFonts w:ascii="Times New Roman" w:hAnsi="Times New Roman"/>
        </w:rPr>
      </w:pPr>
      <w:proofErr w:type="gramStart"/>
      <w:r w:rsidRPr="00BE04BB">
        <w:rPr>
          <w:rFonts w:ascii="Times New Roman" w:hAnsi="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w:t>
      </w:r>
      <w:r w:rsidRPr="00BE04BB">
        <w:rPr>
          <w:rFonts w:ascii="Times New Roman" w:hAnsi="Times New Roman"/>
          <w:spacing w:val="-6"/>
        </w:rPr>
        <w:t>(семейного) капитала, а также средства кредитов или займов, предоставляемых</w:t>
      </w:r>
      <w:r w:rsidRPr="00BE04BB">
        <w:rPr>
          <w:rFonts w:ascii="Times New Roman" w:hAnsi="Times New Roman"/>
        </w:rPr>
        <w:t xml:space="preserve"> любыми организациями и (или) физическими лицами.</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44" w:name="Par671"/>
      <w:bookmarkEnd w:id="44"/>
      <w:r w:rsidRPr="00BE04BB">
        <w:rPr>
          <w:rFonts w:ascii="Times New Roman" w:hAnsi="Times New Roman"/>
        </w:rPr>
        <w:t xml:space="preserve">34. Для оплаты приобретаемого жилого помещения распорядитель счета представляет в банк договор банковского счета, договор на жилое </w:t>
      </w:r>
      <w:r w:rsidRPr="00BE04BB">
        <w:rPr>
          <w:rFonts w:ascii="Times New Roman" w:hAnsi="Times New Roman"/>
          <w:spacing w:val="-4"/>
        </w:rPr>
        <w:t>помещение, свидетельство о государственной регистрации права собственности</w:t>
      </w:r>
      <w:r w:rsidRPr="00BE04BB">
        <w:rPr>
          <w:rFonts w:ascii="Times New Roman" w:hAnsi="Times New Roman"/>
        </w:rPr>
        <w:t xml:space="preserve"> на приобретаемое жилое помещение и документы, подтверждающие наличие достаточных сре</w:t>
      </w:r>
      <w:proofErr w:type="gramStart"/>
      <w:r w:rsidRPr="00BE04BB">
        <w:rPr>
          <w:rFonts w:ascii="Times New Roman" w:hAnsi="Times New Roman"/>
        </w:rPr>
        <w:t>дств дл</w:t>
      </w:r>
      <w:proofErr w:type="gramEnd"/>
      <w:r w:rsidRPr="00BE04BB">
        <w:rPr>
          <w:rFonts w:ascii="Times New Roman" w:hAnsi="Times New Roman"/>
        </w:rPr>
        <w:t>я оплаты приобретаемого жилого помещения в части, превышающей размер предоставляемой социальной выплаты.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w:t>
      </w:r>
      <w:r w:rsidRPr="00BE04BB">
        <w:rPr>
          <w:rFonts w:ascii="Times New Roman" w:hAnsi="Times New Roman"/>
        </w:rPr>
        <w:lastRenderedPageBreak/>
        <w:t>этого договора, а также определяется порядок уплаты суммы, превышающей размер предоставляемой социальной выплаты.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35.  В случае приобретения жилого помещения экономкласса </w:t>
      </w:r>
      <w:r w:rsidRPr="00BE04BB">
        <w:rPr>
          <w:rFonts w:ascii="Times New Roman" w:hAnsi="Times New Roman"/>
          <w:spacing w:val="-4"/>
        </w:rPr>
        <w:t>уполномоченной организацией, осуществляющей оказание услуг для молодых</w:t>
      </w:r>
      <w:r w:rsidRPr="00BE04BB">
        <w:rPr>
          <w:rFonts w:ascii="Times New Roman" w:hAnsi="Times New Roman"/>
        </w:rPr>
        <w:t xml:space="preserve"> семей – участников подпрограммы, распорядитель счета представляет в банк договор банковского счета и договор с вышеуказанной организацией. </w:t>
      </w:r>
      <w:r w:rsidRPr="00BE04BB">
        <w:rPr>
          <w:rFonts w:ascii="Times New Roman" w:hAnsi="Times New Roman"/>
          <w:spacing w:val="-4"/>
        </w:rPr>
        <w:t>Условия примерного договора с уполномоченной организацией утверждаются</w:t>
      </w:r>
      <w:r w:rsidRPr="00BE04BB">
        <w:rPr>
          <w:rFonts w:ascii="Times New Roman" w:hAnsi="Times New Roman"/>
        </w:rPr>
        <w:t xml:space="preserve"> федеральным заказчиком.</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spacing w:val="-4"/>
        </w:rPr>
        <w:t>В договоре с уполномоченной организацией, осуществляющей оказание</w:t>
      </w:r>
      <w:r w:rsidRPr="00BE04BB">
        <w:rPr>
          <w:rFonts w:ascii="Times New Roman" w:hAnsi="Times New Roman"/>
        </w:rPr>
        <w:t xml:space="preserve"> </w:t>
      </w:r>
      <w:r w:rsidRPr="00BE04BB">
        <w:rPr>
          <w:rFonts w:ascii="Times New Roman" w:hAnsi="Times New Roman"/>
          <w:spacing w:val="-4"/>
        </w:rPr>
        <w:t>услуг для молодых семей – участников подпрограммы, указываются реквизиты</w:t>
      </w:r>
      <w:r w:rsidRPr="00BE04BB">
        <w:rPr>
          <w:rFonts w:ascii="Times New Roman" w:hAnsi="Times New Roman"/>
        </w:rPr>
        <w:t xml:space="preserve">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36.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а)  договор банковского счета;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б)  кредитный договор (договор займа);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в случае приобретения жилого помещения – договор на жилое помещение, прошедший в установленном порядке государственную регистрацию;</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 в случае строительства индивидуального жилого дома – договор строительного подряда.</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45" w:name="Par682"/>
      <w:bookmarkEnd w:id="45"/>
      <w:r w:rsidRPr="00BE04BB">
        <w:rPr>
          <w:rFonts w:ascii="Times New Roman" w:hAnsi="Times New Roman"/>
        </w:rPr>
        <w:t>37.  В случае использования социальной выплаты для погашения долга п</w:t>
      </w:r>
      <w:r w:rsidRPr="00BE04BB">
        <w:rPr>
          <w:rFonts w:ascii="Times New Roman" w:hAnsi="Times New Roman"/>
          <w:spacing w:val="-4"/>
        </w:rPr>
        <w:t>о кредитам распорядитель счета представляет в банк следующие документы</w:t>
      </w:r>
      <w:r w:rsidRPr="00BE04BB">
        <w:rPr>
          <w:rFonts w:ascii="Times New Roman" w:hAnsi="Times New Roman"/>
        </w:rPr>
        <w:t>:</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а)  договор банковского счета;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б)  кредитный договор (договор займа), заключенный в период </w:t>
      </w:r>
      <w:r w:rsidRPr="00BE04BB">
        <w:rPr>
          <w:rFonts w:ascii="Times New Roman" w:hAnsi="Times New Roman"/>
        </w:rPr>
        <w:br/>
        <w:t>с 1 января 2006 года по 31 декабря 2010 года включительно, и (или) кредитный договор (договор займа), заключенный в период с 1 января 2006 года и позже, при использовании дополнительной социальной выплаты при рождении (усыновлении) ребенка;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 документы на строительство);</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8"/>
        </w:rPr>
        <w:t>38.  Приобретаемое жилое помещение (созданный объект индивидуального</w:t>
      </w:r>
      <w:r w:rsidRPr="00BE04BB">
        <w:rPr>
          <w:rFonts w:ascii="Times New Roman" w:hAnsi="Times New Roman"/>
        </w:rPr>
        <w:t xml:space="preserve"> жилищного строительства) оформляется в общую собственность всех членов молодой семьи, указанных в свидетельстве.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В случае использования средств социальной выплаты на уплату первоначального взноса по ипотечному жилищному кредиту (займу) </w:t>
      </w:r>
      <w:r w:rsidRPr="00BE04BB">
        <w:rPr>
          <w:rFonts w:ascii="Times New Roman" w:hAnsi="Times New Roman"/>
          <w:spacing w:val="-6"/>
        </w:rPr>
        <w:t xml:space="preserve">допускается оформление приобретенного жилого </w:t>
      </w:r>
      <w:r w:rsidRPr="00BE04BB">
        <w:rPr>
          <w:rFonts w:ascii="Times New Roman" w:hAnsi="Times New Roman"/>
          <w:spacing w:val="-6"/>
        </w:rPr>
        <w:lastRenderedPageBreak/>
        <w:t>помещения в собственность</w:t>
      </w:r>
      <w:r w:rsidRPr="00BE04BB">
        <w:rPr>
          <w:rFonts w:ascii="Times New Roman" w:hAnsi="Times New Roman"/>
        </w:rPr>
        <w:t xml:space="preserve"> одного из супругов или обоих супругов. При этом лицо (лица), на чье имя оформлено право собственности на жилое помещение, представляет в орган </w:t>
      </w:r>
      <w:r w:rsidRPr="00BE04BB">
        <w:rPr>
          <w:rFonts w:ascii="Times New Roman" w:hAnsi="Times New Roman"/>
          <w:spacing w:val="-4"/>
        </w:rPr>
        <w:t>местного самоуправления нотариально заверенное обязательство переоформить</w:t>
      </w:r>
      <w:r w:rsidRPr="00BE04BB">
        <w:rPr>
          <w:rFonts w:ascii="Times New Roman" w:hAnsi="Times New Roman"/>
        </w:rPr>
        <w:t xml:space="preserve">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46" w:name="Par697"/>
      <w:bookmarkEnd w:id="46"/>
      <w:r w:rsidRPr="00BE04BB">
        <w:rPr>
          <w:rFonts w:ascii="Times New Roman" w:hAnsi="Times New Roman"/>
        </w:rPr>
        <w:t>39.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б)  копию устава кооператива;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в) выписку из реестра членов кооператива, подтверждающую его членство в кооперативе;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д)  копию решения о передаче жилого помещения в пользование члена кооператива.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40. Банк в течение пяти рабочих дней со дня получения документов, предусмотренных </w:t>
      </w:r>
      <w:hyperlink w:anchor="Par671" w:history="1">
        <w:r w:rsidRPr="00BE04BB">
          <w:rPr>
            <w:rFonts w:ascii="Times New Roman" w:hAnsi="Times New Roman"/>
          </w:rPr>
          <w:t>пунктами 34</w:t>
        </w:r>
      </w:hyperlink>
      <w:r w:rsidRPr="00BE04BB">
        <w:rPr>
          <w:rFonts w:ascii="Times New Roman" w:hAnsi="Times New Roman"/>
        </w:rPr>
        <w:t xml:space="preserve"> – </w:t>
      </w:r>
      <w:hyperlink w:anchor="Par682" w:history="1">
        <w:r w:rsidRPr="00BE04BB">
          <w:rPr>
            <w:rFonts w:ascii="Times New Roman" w:hAnsi="Times New Roman"/>
          </w:rPr>
          <w:t>37</w:t>
        </w:r>
      </w:hyperlink>
      <w:r w:rsidRPr="00BE04BB">
        <w:rPr>
          <w:rFonts w:ascii="Times New Roman" w:hAnsi="Times New Roman"/>
        </w:rPr>
        <w:t xml:space="preserve"> и </w:t>
      </w:r>
      <w:hyperlink w:anchor="Par697" w:history="1">
        <w:r w:rsidRPr="00BE04BB">
          <w:rPr>
            <w:rFonts w:ascii="Times New Roman" w:hAnsi="Times New Roman"/>
          </w:rPr>
          <w:t>39</w:t>
        </w:r>
      </w:hyperlink>
      <w:r w:rsidRPr="00BE04BB">
        <w:rPr>
          <w:rFonts w:ascii="Times New Roman" w:hAnsi="Times New Roman"/>
        </w:rPr>
        <w:t xml:space="preserve"> настоящих Правил, осуществляет проверку содержащихся в них сведений.</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 xml:space="preserve">В случае вынесения банком решения об отказе в принятии договора </w:t>
      </w:r>
      <w:r w:rsidRPr="00BE04BB">
        <w:rPr>
          <w:rFonts w:ascii="Times New Roman" w:hAnsi="Times New Roman"/>
        </w:rPr>
        <w:br/>
        <w:t>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w:t>
      </w:r>
      <w:proofErr w:type="gramEnd"/>
      <w:r w:rsidRPr="00BE04BB">
        <w:rPr>
          <w:rFonts w:ascii="Times New Roman" w:hAnsi="Times New Roman"/>
        </w:rPr>
        <w:t xml:space="preserve">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 xml:space="preserve">Банк в течение одного рабочего дня после вынесения решения </w:t>
      </w:r>
      <w:r w:rsidRPr="00BE04BB">
        <w:rPr>
          <w:rFonts w:ascii="Times New Roman" w:hAnsi="Times New Roman"/>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w:t>
      </w:r>
      <w:r w:rsidRPr="00BE04BB">
        <w:rPr>
          <w:rFonts w:ascii="Times New Roman" w:hAnsi="Times New Roman"/>
        </w:rPr>
        <w:br/>
        <w:t>до 1 января 2011 года, направляет в орган местного самоуправления заявку на перечисление бюджетных средств в счет</w:t>
      </w:r>
      <w:proofErr w:type="gramEnd"/>
      <w:r w:rsidRPr="00BE04BB">
        <w:rPr>
          <w:rFonts w:ascii="Times New Roman" w:hAnsi="Times New Roman"/>
        </w:rPr>
        <w:t xml:space="preserve"> оплаты расходов на основе указанных документов.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41.  Орган местного самоуправления </w:t>
      </w:r>
      <w:proofErr w:type="gramStart"/>
      <w:r w:rsidRPr="00BE04BB">
        <w:rPr>
          <w:rFonts w:ascii="Times New Roman" w:hAnsi="Times New Roman"/>
        </w:rPr>
        <w:t xml:space="preserve">в течение пяти рабочих дней </w:t>
      </w:r>
      <w:r w:rsidRPr="00BE04BB">
        <w:rPr>
          <w:rFonts w:ascii="Times New Roman" w:hAnsi="Times New Roman"/>
        </w:rPr>
        <w:br/>
        <w:t>с даты получения от банка заявки на перечисление средств из местного бюджета</w:t>
      </w:r>
      <w:proofErr w:type="gramEnd"/>
      <w:r w:rsidRPr="00BE04BB">
        <w:rPr>
          <w:rFonts w:ascii="Times New Roman" w:hAnsi="Times New Roman"/>
        </w:rPr>
        <w:t xml:space="preserve">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w:t>
      </w:r>
      <w:r w:rsidRPr="00BE04BB">
        <w:rPr>
          <w:rFonts w:ascii="Times New Roman" w:hAnsi="Times New Roman"/>
        </w:rPr>
        <w:lastRenderedPageBreak/>
        <w:t>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42.  Перечисление сре</w:t>
      </w:r>
      <w:proofErr w:type="gramStart"/>
      <w:r w:rsidRPr="00BE04BB">
        <w:rPr>
          <w:rFonts w:ascii="Times New Roman" w:hAnsi="Times New Roman"/>
        </w:rPr>
        <w:t>дств с б</w:t>
      </w:r>
      <w:proofErr w:type="gramEnd"/>
      <w:r w:rsidRPr="00BE04BB">
        <w:rPr>
          <w:rFonts w:ascii="Times New Roman" w:hAnsi="Times New Roman"/>
        </w:rPr>
        <w:t xml:space="preserve">анковского счета лицу, в пользу которого </w:t>
      </w:r>
      <w:r w:rsidRPr="00BE04BB">
        <w:rPr>
          <w:rFonts w:ascii="Times New Roman" w:hAnsi="Times New Roman"/>
          <w:spacing w:val="-6"/>
        </w:rPr>
        <w:t>распорядитель счета должен осуществить платеж, осуществляется в безналичной</w:t>
      </w:r>
      <w:r w:rsidRPr="00BE04BB">
        <w:rPr>
          <w:rFonts w:ascii="Times New Roman" w:hAnsi="Times New Roman"/>
        </w:rPr>
        <w:t xml:space="preserve"> форме в течение пяти рабочих дней со дня поступления средств из местного бюджета для предоставления социальной выплаты на банковский счет.</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43. По соглашению сторон договор банковского счета может быть продлен:</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 xml:space="preserve">а)  если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w:t>
      </w:r>
      <w:r w:rsidRPr="00BE04BB">
        <w:rPr>
          <w:rFonts w:ascii="Times New Roman" w:hAnsi="Times New Roman"/>
        </w:rPr>
        <w:br/>
        <w:t>2011 года, но оплата не произведена;</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w:t>
      </w:r>
      <w:r w:rsidRPr="00BE04BB">
        <w:rPr>
          <w:rFonts w:ascii="Times New Roman" w:hAnsi="Times New Roman"/>
          <w:spacing w:val="-4"/>
        </w:rPr>
        <w:t xml:space="preserve">оформления государственной регистрации. </w:t>
      </w:r>
      <w:proofErr w:type="gramStart"/>
      <w:r w:rsidRPr="00BE04BB">
        <w:rPr>
          <w:rFonts w:ascii="Times New Roman" w:hAnsi="Times New Roman"/>
          <w:spacing w:val="-4"/>
        </w:rPr>
        <w:t>В этом случае документ, являющийся</w:t>
      </w:r>
      <w:r w:rsidRPr="00BE04BB">
        <w:rPr>
          <w:rFonts w:ascii="Times New Roman" w:hAnsi="Times New Roman"/>
        </w:rPr>
        <w:t xml:space="preserve"> основанием для государственной регистрации права </w:t>
      </w:r>
      <w:r w:rsidRPr="00BE04BB">
        <w:rPr>
          <w:rFonts w:ascii="Times New Roman" w:hAnsi="Times New Roman"/>
          <w:spacing w:val="-4"/>
        </w:rPr>
        <w:t>собственности на приобретаемое жилое помещение, и правоустанавливающие</w:t>
      </w:r>
      <w:r w:rsidRPr="00BE04BB">
        <w:rPr>
          <w:rFonts w:ascii="Times New Roman" w:hAnsi="Times New Roman"/>
        </w:rPr>
        <w:t xml:space="preserve">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671" w:history="1">
        <w:r w:rsidRPr="00BE04BB">
          <w:rPr>
            <w:rFonts w:ascii="Times New Roman" w:hAnsi="Times New Roman"/>
          </w:rPr>
          <w:t>пунктом 34</w:t>
        </w:r>
      </w:hyperlink>
      <w:r w:rsidRPr="00BE04BB">
        <w:rPr>
          <w:rFonts w:ascii="Times New Roman" w:hAnsi="Times New Roman"/>
        </w:rPr>
        <w:t xml:space="preserve"> настоящих Правил.</w:t>
      </w:r>
      <w:proofErr w:type="gramEnd"/>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44.  </w:t>
      </w:r>
      <w:proofErr w:type="gramStart"/>
      <w:r w:rsidRPr="00BE04BB">
        <w:rPr>
          <w:rFonts w:ascii="Times New Roman" w:hAnsi="Times New Roman"/>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w:t>
      </w:r>
      <w:proofErr w:type="gramEnd"/>
      <w:r w:rsidRPr="00BE04BB">
        <w:rPr>
          <w:rFonts w:ascii="Times New Roman" w:hAnsi="Times New Roman"/>
        </w:rPr>
        <w:t xml:space="preserve">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45.  Свидетельства, находящиеся в банке, погашаются банком </w:t>
      </w:r>
      <w:r w:rsidRPr="00BE04BB">
        <w:rPr>
          <w:rFonts w:ascii="Times New Roman" w:hAnsi="Times New Roman"/>
        </w:rPr>
        <w:br/>
        <w:t>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6"/>
        </w:rPr>
        <w:t>46.  </w:t>
      </w:r>
      <w:proofErr w:type="gramStart"/>
      <w:r w:rsidRPr="00BE04BB">
        <w:rPr>
          <w:rFonts w:ascii="Times New Roman" w:hAnsi="Times New Roman"/>
          <w:spacing w:val="-6"/>
        </w:rPr>
        <w:t>В случае высвобождения средств, выделенных на софинансирование</w:t>
      </w:r>
      <w:r w:rsidRPr="00BE04BB">
        <w:rPr>
          <w:rFonts w:ascii="Times New Roman" w:hAnsi="Times New Roman"/>
        </w:rPr>
        <w:t xml:space="preserve">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подпрограммы, следующим по списку, в порядке, указанном в </w:t>
      </w:r>
      <w:hyperlink w:anchor="Par603" w:history="1">
        <w:r w:rsidRPr="00BE04BB">
          <w:rPr>
            <w:rFonts w:ascii="Times New Roman" w:hAnsi="Times New Roman"/>
          </w:rPr>
          <w:t>пункте</w:t>
        </w:r>
        <w:proofErr w:type="gramEnd"/>
        <w:r w:rsidRPr="00BE04BB">
          <w:rPr>
            <w:rFonts w:ascii="Times New Roman" w:hAnsi="Times New Roman"/>
          </w:rPr>
          <w:t xml:space="preserve"> 22</w:t>
        </w:r>
      </w:hyperlink>
      <w:r w:rsidRPr="00BE04BB">
        <w:rPr>
          <w:rFonts w:ascii="Times New Roman" w:hAnsi="Times New Roman"/>
        </w:rPr>
        <w:t xml:space="preserve"> настоящих Правил.</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47.  </w:t>
      </w:r>
      <w:proofErr w:type="gramStart"/>
      <w:r w:rsidRPr="00BE04BB">
        <w:rPr>
          <w:rFonts w:ascii="Times New Roman" w:hAnsi="Times New Roman"/>
        </w:rPr>
        <w:t xml:space="preserve">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w:t>
      </w:r>
      <w:r w:rsidRPr="00BE04BB">
        <w:rPr>
          <w:rFonts w:ascii="Times New Roman" w:hAnsi="Times New Roman"/>
        </w:rPr>
        <w:lastRenderedPageBreak/>
        <w:t>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roofErr w:type="gramEnd"/>
    </w:p>
    <w:p w:rsidR="00BE04BB" w:rsidRPr="00BE04BB" w:rsidRDefault="00BE04BB" w:rsidP="00BE04BB">
      <w:pPr>
        <w:autoSpaceDE w:val="0"/>
        <w:autoSpaceDN w:val="0"/>
        <w:adjustRightInd w:val="0"/>
        <w:ind w:firstLine="720"/>
        <w:jc w:val="both"/>
        <w:rPr>
          <w:rFonts w:ascii="Times New Roman" w:hAnsi="Times New Roman"/>
        </w:rPr>
      </w:pPr>
      <w:r w:rsidRPr="00BE04BB">
        <w:rPr>
          <w:rFonts w:ascii="Times New Roman" w:hAnsi="Times New Roman"/>
        </w:rPr>
        <w:t>48.  </w:t>
      </w:r>
      <w:proofErr w:type="gramStart"/>
      <w:r w:rsidRPr="00BE04BB">
        <w:rPr>
          <w:rFonts w:ascii="Times New Roman" w:hAnsi="Times New Roman"/>
        </w:rPr>
        <w:t xml:space="preserve">В случае если владелец свидетельства по какой-либо причине </w:t>
      </w:r>
      <w:r w:rsidRPr="00BE04BB">
        <w:rPr>
          <w:rFonts w:ascii="Times New Roman" w:hAnsi="Times New Roman"/>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w:t>
      </w:r>
      <w:r w:rsidRPr="00BE04BB">
        <w:rPr>
          <w:rFonts w:ascii="Times New Roman" w:hAnsi="Times New Roman"/>
        </w:rPr>
        <w:br/>
        <w:t>на дальнейшее участие в подпрограмме на общих основаниях.</w:t>
      </w:r>
      <w:proofErr w:type="gramEnd"/>
    </w:p>
    <w:p w:rsidR="00BE04BB" w:rsidRPr="00BE04BB" w:rsidRDefault="00BE04BB" w:rsidP="00BE04BB">
      <w:pPr>
        <w:widowControl w:val="0"/>
        <w:autoSpaceDE w:val="0"/>
        <w:autoSpaceDN w:val="0"/>
        <w:adjustRightInd w:val="0"/>
        <w:ind w:firstLine="720"/>
        <w:jc w:val="both"/>
        <w:rPr>
          <w:rFonts w:ascii="Times New Roman" w:hAnsi="Times New Roman"/>
        </w:rPr>
      </w:pPr>
      <w:r w:rsidRPr="00BE04BB">
        <w:rPr>
          <w:rFonts w:ascii="Times New Roman" w:hAnsi="Times New Roman"/>
        </w:rPr>
        <w:t>49.  Орган местного самоуправления 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BE04BB" w:rsidRPr="005B37C5" w:rsidRDefault="00BE04BB" w:rsidP="00BE04BB">
      <w:pPr>
        <w:widowControl w:val="0"/>
        <w:autoSpaceDE w:val="0"/>
        <w:autoSpaceDN w:val="0"/>
        <w:adjustRightInd w:val="0"/>
        <w:ind w:firstLine="709"/>
        <w:jc w:val="both"/>
        <w:rPr>
          <w:szCs w:val="28"/>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BE04BB" w:rsidRPr="00DB30B2" w:rsidRDefault="00BE04BB" w:rsidP="00142E94">
      <w:pPr>
        <w:widowControl w:val="0"/>
        <w:autoSpaceDE w:val="0"/>
        <w:autoSpaceDN w:val="0"/>
        <w:adjustRightInd w:val="0"/>
        <w:spacing w:after="0"/>
        <w:ind w:left="5222"/>
        <w:jc w:val="center"/>
        <w:rPr>
          <w:sz w:val="24"/>
          <w:szCs w:val="24"/>
        </w:rPr>
      </w:pPr>
      <w:r w:rsidRPr="00DB30B2">
        <w:rPr>
          <w:sz w:val="24"/>
          <w:szCs w:val="24"/>
        </w:rPr>
        <w:lastRenderedPageBreak/>
        <w:t>ПРИЛОЖЕНИЕ № 1</w:t>
      </w:r>
    </w:p>
    <w:p w:rsidR="00BE04BB" w:rsidRDefault="00BE04BB" w:rsidP="00142E94">
      <w:pPr>
        <w:widowControl w:val="0"/>
        <w:autoSpaceDE w:val="0"/>
        <w:autoSpaceDN w:val="0"/>
        <w:adjustRightInd w:val="0"/>
        <w:spacing w:after="0"/>
        <w:ind w:left="5222"/>
        <w:jc w:val="center"/>
        <w:rPr>
          <w:sz w:val="24"/>
          <w:szCs w:val="24"/>
        </w:rPr>
      </w:pPr>
      <w:r w:rsidRPr="00DB30B2">
        <w:rPr>
          <w:sz w:val="24"/>
          <w:szCs w:val="24"/>
        </w:rPr>
        <w:t xml:space="preserve">к Правилам предоставления молодым семьям социальных выплат </w:t>
      </w:r>
    </w:p>
    <w:p w:rsidR="00BE04BB" w:rsidRDefault="00BE04BB" w:rsidP="00142E94">
      <w:pPr>
        <w:widowControl w:val="0"/>
        <w:autoSpaceDE w:val="0"/>
        <w:autoSpaceDN w:val="0"/>
        <w:adjustRightInd w:val="0"/>
        <w:spacing w:after="0"/>
        <w:ind w:left="5222"/>
        <w:jc w:val="center"/>
        <w:rPr>
          <w:sz w:val="24"/>
          <w:szCs w:val="24"/>
        </w:rPr>
      </w:pPr>
      <w:r w:rsidRPr="00DB30B2">
        <w:rPr>
          <w:sz w:val="24"/>
          <w:szCs w:val="24"/>
        </w:rPr>
        <w:t xml:space="preserve">на приобретение (строительство) </w:t>
      </w:r>
    </w:p>
    <w:p w:rsidR="00BE04BB" w:rsidRPr="00DB30B2" w:rsidRDefault="00BE04BB" w:rsidP="00142E94">
      <w:pPr>
        <w:widowControl w:val="0"/>
        <w:autoSpaceDE w:val="0"/>
        <w:autoSpaceDN w:val="0"/>
        <w:adjustRightInd w:val="0"/>
        <w:spacing w:after="0"/>
        <w:ind w:left="5222"/>
        <w:jc w:val="center"/>
        <w:rPr>
          <w:sz w:val="24"/>
          <w:szCs w:val="24"/>
        </w:rPr>
      </w:pPr>
      <w:r w:rsidRPr="00DB30B2">
        <w:rPr>
          <w:sz w:val="24"/>
          <w:szCs w:val="24"/>
        </w:rPr>
        <w:t>жилья и их использования</w:t>
      </w:r>
    </w:p>
    <w:p w:rsidR="00BE04BB" w:rsidRPr="00DB30B2" w:rsidRDefault="00BE04BB" w:rsidP="00BE04BB">
      <w:pPr>
        <w:jc w:val="center"/>
      </w:pPr>
    </w:p>
    <w:p w:rsidR="00BE04BB" w:rsidRPr="00E73629" w:rsidRDefault="00BE04BB" w:rsidP="00BE04BB">
      <w:pPr>
        <w:jc w:val="right"/>
        <w:rPr>
          <w:i/>
          <w:sz w:val="24"/>
          <w:szCs w:val="24"/>
        </w:rPr>
      </w:pPr>
      <w:r w:rsidRPr="00E73629">
        <w:rPr>
          <w:i/>
          <w:sz w:val="24"/>
          <w:szCs w:val="24"/>
        </w:rPr>
        <w:t>Форма свидетельства</w:t>
      </w:r>
    </w:p>
    <w:p w:rsidR="00BE04BB" w:rsidRDefault="00BE04BB" w:rsidP="00BE04BB">
      <w:pPr>
        <w:jc w:val="center"/>
      </w:pPr>
    </w:p>
    <w:p w:rsidR="00BE04BB" w:rsidRPr="000B2118" w:rsidRDefault="00BE04BB" w:rsidP="00BE04BB">
      <w:pPr>
        <w:pStyle w:val="ConsPlusNonformat"/>
        <w:jc w:val="center"/>
        <w:rPr>
          <w:rFonts w:ascii="Times New Roman" w:hAnsi="Times New Roman" w:cs="Times New Roman"/>
          <w:b/>
          <w:spacing w:val="40"/>
          <w:sz w:val="28"/>
          <w:szCs w:val="28"/>
        </w:rPr>
      </w:pPr>
      <w:r w:rsidRPr="000B2118">
        <w:rPr>
          <w:rFonts w:ascii="Times New Roman" w:hAnsi="Times New Roman" w:cs="Times New Roman"/>
          <w:b/>
          <w:spacing w:val="40"/>
          <w:sz w:val="28"/>
          <w:szCs w:val="28"/>
        </w:rPr>
        <w:t>СВИДЕТЕЛЬСТВО</w:t>
      </w:r>
    </w:p>
    <w:p w:rsidR="00BE04BB" w:rsidRPr="00DB30B2" w:rsidRDefault="00BE04BB" w:rsidP="00BE04BB">
      <w:pPr>
        <w:pStyle w:val="ConsPlusNonformat"/>
        <w:jc w:val="center"/>
        <w:rPr>
          <w:rFonts w:ascii="Times New Roman" w:hAnsi="Times New Roman" w:cs="Times New Roman"/>
          <w:b/>
          <w:sz w:val="28"/>
          <w:szCs w:val="28"/>
        </w:rPr>
      </w:pPr>
      <w:r w:rsidRPr="00DB30B2">
        <w:rPr>
          <w:rFonts w:ascii="Times New Roman" w:hAnsi="Times New Roman" w:cs="Times New Roman"/>
          <w:b/>
          <w:sz w:val="28"/>
          <w:szCs w:val="28"/>
        </w:rPr>
        <w:t>о праве на получение социальной выплаты</w:t>
      </w:r>
      <w:r>
        <w:rPr>
          <w:rFonts w:ascii="Times New Roman" w:hAnsi="Times New Roman" w:cs="Times New Roman"/>
          <w:b/>
          <w:sz w:val="28"/>
          <w:szCs w:val="28"/>
        </w:rPr>
        <w:t xml:space="preserve"> </w:t>
      </w:r>
      <w:r w:rsidRPr="00DB30B2">
        <w:rPr>
          <w:rFonts w:ascii="Times New Roman" w:hAnsi="Times New Roman" w:cs="Times New Roman"/>
          <w:b/>
          <w:sz w:val="28"/>
          <w:szCs w:val="28"/>
        </w:rPr>
        <w:t xml:space="preserve">на приобретение </w:t>
      </w:r>
      <w:r>
        <w:rPr>
          <w:rFonts w:ascii="Times New Roman" w:hAnsi="Times New Roman" w:cs="Times New Roman"/>
          <w:b/>
          <w:sz w:val="28"/>
          <w:szCs w:val="28"/>
        </w:rPr>
        <w:br/>
      </w:r>
      <w:r w:rsidRPr="00DB30B2">
        <w:rPr>
          <w:rFonts w:ascii="Times New Roman" w:hAnsi="Times New Roman" w:cs="Times New Roman"/>
          <w:b/>
          <w:sz w:val="28"/>
          <w:szCs w:val="28"/>
        </w:rPr>
        <w:t>жилого помещения</w:t>
      </w:r>
      <w:r>
        <w:rPr>
          <w:rFonts w:ascii="Times New Roman" w:hAnsi="Times New Roman" w:cs="Times New Roman"/>
          <w:b/>
          <w:sz w:val="28"/>
          <w:szCs w:val="28"/>
        </w:rPr>
        <w:t xml:space="preserve"> </w:t>
      </w:r>
      <w:r w:rsidRPr="00DB30B2">
        <w:rPr>
          <w:rFonts w:ascii="Times New Roman" w:hAnsi="Times New Roman" w:cs="Times New Roman"/>
          <w:b/>
          <w:sz w:val="28"/>
          <w:szCs w:val="28"/>
        </w:rPr>
        <w:t>или строительство индивидуального жилого дома</w:t>
      </w:r>
    </w:p>
    <w:p w:rsidR="00BE04BB" w:rsidRPr="00DB30B2" w:rsidRDefault="00BE04BB" w:rsidP="00BE04BB">
      <w:pPr>
        <w:pStyle w:val="ConsPlusNonformat"/>
        <w:rPr>
          <w:rFonts w:ascii="Times New Roman" w:hAnsi="Times New Roman" w:cs="Times New Roman"/>
          <w:sz w:val="28"/>
          <w:szCs w:val="28"/>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 xml:space="preserve">    ___________________                            </w:t>
      </w:r>
      <w:r>
        <w:rPr>
          <w:rFonts w:ascii="Times New Roman" w:hAnsi="Times New Roman" w:cs="Times New Roman"/>
          <w:sz w:val="28"/>
          <w:szCs w:val="28"/>
        </w:rPr>
        <w:t xml:space="preserve">                </w:t>
      </w:r>
      <w:r w:rsidRPr="00DB30B2">
        <w:rPr>
          <w:rFonts w:ascii="Times New Roman" w:hAnsi="Times New Roman" w:cs="Times New Roman"/>
          <w:sz w:val="28"/>
          <w:szCs w:val="28"/>
        </w:rPr>
        <w:t xml:space="preserve"> _______________________</w:t>
      </w:r>
    </w:p>
    <w:p w:rsidR="00BE04BB" w:rsidRPr="00DB30B2" w:rsidRDefault="00BE04BB" w:rsidP="00BE04BB">
      <w:pPr>
        <w:pStyle w:val="ConsPlusNonformat"/>
        <w:jc w:val="both"/>
        <w:rPr>
          <w:rFonts w:ascii="Times New Roman" w:hAnsi="Times New Roman" w:cs="Times New Roman"/>
        </w:rPr>
      </w:pPr>
      <w:r w:rsidRPr="00DB30B2">
        <w:rPr>
          <w:rFonts w:ascii="Times New Roman" w:hAnsi="Times New Roman" w:cs="Times New Roman"/>
        </w:rPr>
        <w:t xml:space="preserve">                     (дата выдачи)                                                                           </w:t>
      </w:r>
      <w:r>
        <w:rPr>
          <w:rFonts w:ascii="Times New Roman" w:hAnsi="Times New Roman" w:cs="Times New Roman"/>
        </w:rPr>
        <w:t xml:space="preserve">             </w:t>
      </w:r>
      <w:r w:rsidRPr="00DB30B2">
        <w:rPr>
          <w:rFonts w:ascii="Times New Roman" w:hAnsi="Times New Roman" w:cs="Times New Roman"/>
        </w:rPr>
        <w:t>(регистрационный номер)</w:t>
      </w:r>
    </w:p>
    <w:p w:rsidR="00BE04BB" w:rsidRDefault="00BE04BB" w:rsidP="00BE04BB">
      <w:pPr>
        <w:pStyle w:val="ConsPlusNonformat"/>
        <w:jc w:val="both"/>
        <w:rPr>
          <w:rFonts w:ascii="Times New Roman" w:hAnsi="Times New Roman" w:cs="Times New Roman"/>
          <w:sz w:val="28"/>
          <w:szCs w:val="28"/>
        </w:rPr>
      </w:pPr>
    </w:p>
    <w:p w:rsidR="00BE04BB" w:rsidRDefault="00BE04BB" w:rsidP="00BE04BB">
      <w:pPr>
        <w:pStyle w:val="ConsPlusNonformat"/>
        <w:ind w:firstLine="720"/>
        <w:jc w:val="both"/>
        <w:rPr>
          <w:rFonts w:ascii="Times New Roman" w:hAnsi="Times New Roman" w:cs="Times New Roman"/>
          <w:spacing w:val="-4"/>
          <w:sz w:val="28"/>
          <w:szCs w:val="28"/>
        </w:rPr>
      </w:pPr>
    </w:p>
    <w:p w:rsidR="00BE04BB" w:rsidRPr="000B2118" w:rsidRDefault="00BE04BB" w:rsidP="00BE04BB">
      <w:pPr>
        <w:pStyle w:val="ConsPlusNonformat"/>
        <w:ind w:firstLine="720"/>
        <w:jc w:val="both"/>
        <w:rPr>
          <w:rFonts w:ascii="Times New Roman" w:hAnsi="Times New Roman" w:cs="Times New Roman"/>
          <w:spacing w:val="-4"/>
          <w:sz w:val="28"/>
          <w:szCs w:val="28"/>
        </w:rPr>
      </w:pPr>
      <w:r w:rsidRPr="000B2118">
        <w:rPr>
          <w:rFonts w:ascii="Times New Roman" w:hAnsi="Times New Roman" w:cs="Times New Roman"/>
          <w:spacing w:val="-4"/>
          <w:sz w:val="28"/>
          <w:szCs w:val="28"/>
        </w:rPr>
        <w:t>Настоящим свидетельством удостоверяется, что молодой семье в составе:</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супруг____________________________________________________________,</w:t>
      </w:r>
    </w:p>
    <w:p w:rsidR="00BE04BB" w:rsidRPr="000B2118" w:rsidRDefault="00BE04BB" w:rsidP="00BE04BB">
      <w:pPr>
        <w:pStyle w:val="ConsPlusNonformat"/>
        <w:jc w:val="center"/>
        <w:rPr>
          <w:rFonts w:ascii="Times New Roman" w:hAnsi="Times New Roman" w:cs="Times New Roman"/>
        </w:rPr>
      </w:pPr>
      <w:r w:rsidRPr="000B2118">
        <w:rPr>
          <w:rFonts w:ascii="Times New Roman" w:hAnsi="Times New Roman" w:cs="Times New Roman"/>
        </w:rPr>
        <w:t>(Ф.И.О., дата рождения)</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супруга ___________________________________________________________,</w:t>
      </w:r>
    </w:p>
    <w:p w:rsidR="00BE04BB" w:rsidRPr="000B2118" w:rsidRDefault="00BE04BB" w:rsidP="00BE04BB">
      <w:pPr>
        <w:pStyle w:val="ConsPlusNonformat"/>
        <w:jc w:val="center"/>
        <w:rPr>
          <w:rFonts w:ascii="Times New Roman" w:hAnsi="Times New Roman" w:cs="Times New Roman"/>
        </w:rPr>
      </w:pPr>
      <w:r w:rsidRPr="000B2118">
        <w:rPr>
          <w:rFonts w:ascii="Times New Roman" w:hAnsi="Times New Roman" w:cs="Times New Roman"/>
        </w:rPr>
        <w:t>(Ф.И.О., дата рождения)</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дети: 1) ___________________________________________________________,</w:t>
      </w:r>
    </w:p>
    <w:p w:rsidR="00BE04BB" w:rsidRPr="000B2118" w:rsidRDefault="00BE04BB" w:rsidP="00BE04BB">
      <w:pPr>
        <w:pStyle w:val="ConsPlusNonformat"/>
        <w:jc w:val="center"/>
        <w:rPr>
          <w:rFonts w:ascii="Times New Roman" w:hAnsi="Times New Roman" w:cs="Times New Roman"/>
        </w:rPr>
      </w:pPr>
      <w:r w:rsidRPr="000B2118">
        <w:rPr>
          <w:rFonts w:ascii="Times New Roman" w:hAnsi="Times New Roman" w:cs="Times New Roman"/>
        </w:rPr>
        <w:t>(Ф.И.О., дата рождения)</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 xml:space="preserve">          2) ___________________________________________________________,</w:t>
      </w:r>
    </w:p>
    <w:p w:rsidR="00BE04BB" w:rsidRPr="000B2118" w:rsidRDefault="00BE04BB" w:rsidP="00BE04BB">
      <w:pPr>
        <w:pStyle w:val="ConsPlusNonformat"/>
        <w:jc w:val="center"/>
        <w:rPr>
          <w:rFonts w:ascii="Times New Roman" w:hAnsi="Times New Roman" w:cs="Times New Roman"/>
        </w:rPr>
      </w:pPr>
      <w:r w:rsidRPr="000B2118">
        <w:rPr>
          <w:rFonts w:ascii="Times New Roman" w:hAnsi="Times New Roman" w:cs="Times New Roman"/>
        </w:rPr>
        <w:t>(Ф.И.О., дата рождения)</w:t>
      </w:r>
    </w:p>
    <w:p w:rsidR="00BE04BB" w:rsidRPr="00DB30B2" w:rsidRDefault="00BE04BB" w:rsidP="00BE04BB">
      <w:pPr>
        <w:pStyle w:val="ConsPlusNonformat"/>
        <w:jc w:val="both"/>
        <w:rPr>
          <w:rFonts w:ascii="Times New Roman" w:hAnsi="Times New Roman" w:cs="Times New Roman"/>
          <w:sz w:val="28"/>
          <w:szCs w:val="28"/>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 xml:space="preserve">являющейся участником </w:t>
      </w:r>
      <w:hyperlink r:id="rId105" w:history="1">
        <w:r w:rsidRPr="00DB30B2">
          <w:rPr>
            <w:rFonts w:ascii="Times New Roman" w:hAnsi="Times New Roman" w:cs="Times New Roman"/>
            <w:sz w:val="28"/>
            <w:szCs w:val="28"/>
          </w:rPr>
          <w:t>подпрограммы</w:t>
        </w:r>
      </w:hyperlink>
      <w:r w:rsidRPr="00DB30B2">
        <w:rPr>
          <w:rFonts w:ascii="Times New Roman" w:hAnsi="Times New Roman" w:cs="Times New Roman"/>
          <w:sz w:val="28"/>
          <w:szCs w:val="28"/>
        </w:rPr>
        <w:t xml:space="preserve"> «Обеспечение жильем молодых  семей» федеральной целе</w:t>
      </w:r>
      <w:r>
        <w:rPr>
          <w:rFonts w:ascii="Times New Roman" w:hAnsi="Times New Roman" w:cs="Times New Roman"/>
          <w:sz w:val="28"/>
          <w:szCs w:val="28"/>
        </w:rPr>
        <w:t>вой программы «Жилище» на 2011 – </w:t>
      </w:r>
      <w:r w:rsidRPr="00DB30B2">
        <w:rPr>
          <w:rFonts w:ascii="Times New Roman" w:hAnsi="Times New Roman" w:cs="Times New Roman"/>
          <w:sz w:val="28"/>
          <w:szCs w:val="28"/>
        </w:rPr>
        <w:t xml:space="preserve">2015 годы, </w:t>
      </w:r>
      <w:r>
        <w:rPr>
          <w:rFonts w:ascii="Times New Roman" w:hAnsi="Times New Roman" w:cs="Times New Roman"/>
          <w:sz w:val="28"/>
          <w:szCs w:val="28"/>
        </w:rPr>
        <w:br/>
      </w:r>
      <w:r w:rsidRPr="00DB30B2">
        <w:rPr>
          <w:rFonts w:ascii="Times New Roman" w:hAnsi="Times New Roman" w:cs="Times New Roman"/>
          <w:sz w:val="28"/>
          <w:szCs w:val="28"/>
        </w:rPr>
        <w:t>в соответствии с условиями подпрограмм</w:t>
      </w:r>
      <w:r>
        <w:rPr>
          <w:rFonts w:ascii="Times New Roman" w:hAnsi="Times New Roman" w:cs="Times New Roman"/>
          <w:sz w:val="28"/>
          <w:szCs w:val="28"/>
        </w:rPr>
        <w:t>ы</w:t>
      </w:r>
      <w:r w:rsidRPr="00DB30B2">
        <w:rPr>
          <w:rFonts w:ascii="Times New Roman" w:hAnsi="Times New Roman" w:cs="Times New Roman"/>
          <w:sz w:val="28"/>
          <w:szCs w:val="28"/>
        </w:rPr>
        <w:t xml:space="preserve"> предоставляется социальная выплата в размере ____________________________________________ рублей</w:t>
      </w:r>
    </w:p>
    <w:p w:rsidR="00BE04BB" w:rsidRPr="000E0103" w:rsidRDefault="00BE04BB" w:rsidP="00BE04BB">
      <w:pPr>
        <w:pStyle w:val="ConsPlusNonformat"/>
        <w:jc w:val="both"/>
        <w:rPr>
          <w:rFonts w:ascii="Times New Roman" w:hAnsi="Times New Roman" w:cs="Times New Roman"/>
        </w:rPr>
      </w:pPr>
      <w:r w:rsidRPr="000E0103">
        <w:rPr>
          <w:rFonts w:ascii="Times New Roman" w:hAnsi="Times New Roman" w:cs="Times New Roman"/>
        </w:rPr>
        <w:t xml:space="preserve">                                                 </w:t>
      </w:r>
      <w:r>
        <w:rPr>
          <w:rFonts w:ascii="Times New Roman" w:hAnsi="Times New Roman" w:cs="Times New Roman"/>
        </w:rPr>
        <w:t xml:space="preserve">                                 </w:t>
      </w:r>
      <w:r w:rsidRPr="000E0103">
        <w:rPr>
          <w:rFonts w:ascii="Times New Roman" w:hAnsi="Times New Roman" w:cs="Times New Roman"/>
        </w:rPr>
        <w:t xml:space="preserve">   (цифрами и прописью)</w:t>
      </w:r>
    </w:p>
    <w:p w:rsidR="00BE04BB" w:rsidRPr="00DB30B2" w:rsidRDefault="00BE04BB" w:rsidP="00BE04BB">
      <w:pPr>
        <w:pStyle w:val="ConsPlusNonformat"/>
        <w:jc w:val="both"/>
        <w:rPr>
          <w:rFonts w:ascii="Times New Roman" w:hAnsi="Times New Roman" w:cs="Times New Roman"/>
          <w:sz w:val="24"/>
          <w:szCs w:val="24"/>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на приобретение (строительство) жилья на территории __________________</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_______________________________________________________________</w:t>
      </w:r>
    </w:p>
    <w:p w:rsidR="00BE04BB" w:rsidRPr="000E0103" w:rsidRDefault="00BE04BB" w:rsidP="00BE04BB">
      <w:pPr>
        <w:pStyle w:val="ConsPlusNonformat"/>
        <w:jc w:val="center"/>
        <w:rPr>
          <w:rFonts w:ascii="Times New Roman" w:hAnsi="Times New Roman" w:cs="Times New Roman"/>
        </w:rPr>
      </w:pPr>
      <w:r w:rsidRPr="000E0103">
        <w:rPr>
          <w:rFonts w:ascii="Times New Roman" w:hAnsi="Times New Roman" w:cs="Times New Roman"/>
        </w:rPr>
        <w:t>(наименование субъекта Российской Федерации)</w:t>
      </w:r>
    </w:p>
    <w:p w:rsidR="00BE04BB" w:rsidRPr="00DB30B2" w:rsidRDefault="00BE04BB" w:rsidP="00BE04BB">
      <w:pPr>
        <w:pStyle w:val="ConsPlusNonformat"/>
        <w:jc w:val="both"/>
        <w:rPr>
          <w:rFonts w:ascii="Times New Roman" w:hAnsi="Times New Roman" w:cs="Times New Roman"/>
          <w:sz w:val="24"/>
          <w:szCs w:val="24"/>
        </w:rPr>
      </w:pPr>
    </w:p>
    <w:p w:rsidR="00BE04BB" w:rsidRPr="00DB30B2" w:rsidRDefault="00BE04BB" w:rsidP="00BE04BB">
      <w:pPr>
        <w:pStyle w:val="ConsPlusNonformat"/>
        <w:ind w:firstLine="720"/>
        <w:jc w:val="both"/>
        <w:rPr>
          <w:rFonts w:ascii="Times New Roman" w:hAnsi="Times New Roman" w:cs="Times New Roman"/>
          <w:sz w:val="28"/>
          <w:szCs w:val="28"/>
        </w:rPr>
      </w:pPr>
      <w:r w:rsidRPr="00DB30B2">
        <w:rPr>
          <w:rFonts w:ascii="Times New Roman" w:hAnsi="Times New Roman" w:cs="Times New Roman"/>
          <w:sz w:val="28"/>
          <w:szCs w:val="28"/>
        </w:rPr>
        <w:t>Свидетельство подлежит предъя</w:t>
      </w:r>
      <w:r>
        <w:rPr>
          <w:rFonts w:ascii="Times New Roman" w:hAnsi="Times New Roman" w:cs="Times New Roman"/>
          <w:sz w:val="28"/>
          <w:szCs w:val="28"/>
        </w:rPr>
        <w:t>влению в банк до «__» ______</w:t>
      </w:r>
      <w:r w:rsidRPr="00DB30B2">
        <w:rPr>
          <w:rFonts w:ascii="Times New Roman" w:hAnsi="Times New Roman" w:cs="Times New Roman"/>
          <w:sz w:val="28"/>
          <w:szCs w:val="28"/>
        </w:rPr>
        <w:t xml:space="preserve"> 20__ г.</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(включительно).</w:t>
      </w:r>
    </w:p>
    <w:p w:rsidR="00BE04BB" w:rsidRPr="000E0103" w:rsidRDefault="00BE04BB" w:rsidP="00BE04BB">
      <w:pPr>
        <w:pStyle w:val="ConsPlusNonformat"/>
        <w:ind w:firstLine="720"/>
        <w:jc w:val="both"/>
        <w:rPr>
          <w:rFonts w:ascii="Times New Roman" w:hAnsi="Times New Roman" w:cs="Times New Roman"/>
          <w:spacing w:val="-6"/>
          <w:sz w:val="28"/>
          <w:szCs w:val="28"/>
        </w:rPr>
      </w:pPr>
      <w:r w:rsidRPr="000E0103">
        <w:rPr>
          <w:rFonts w:ascii="Times New Roman" w:hAnsi="Times New Roman" w:cs="Times New Roman"/>
          <w:spacing w:val="-6"/>
          <w:sz w:val="28"/>
          <w:szCs w:val="28"/>
        </w:rPr>
        <w:t>Свидетельство действительно до «__» __________ 20__ г. (включительно).</w:t>
      </w:r>
    </w:p>
    <w:p w:rsidR="00142E94" w:rsidRPr="00DB30B2" w:rsidRDefault="00142E94" w:rsidP="00BE04BB">
      <w:pPr>
        <w:pStyle w:val="ConsPlusNonformat"/>
        <w:jc w:val="both"/>
        <w:rPr>
          <w:rFonts w:ascii="Times New Roman" w:hAnsi="Times New Roman" w:cs="Times New Roman"/>
          <w:sz w:val="28"/>
          <w:szCs w:val="28"/>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Руководитель органа</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местног</w:t>
      </w:r>
      <w:r>
        <w:rPr>
          <w:rFonts w:ascii="Times New Roman" w:hAnsi="Times New Roman" w:cs="Times New Roman"/>
          <w:sz w:val="28"/>
          <w:szCs w:val="28"/>
        </w:rPr>
        <w:t>о самоуправления      _____________</w:t>
      </w:r>
      <w:r w:rsidRPr="00DB30B2">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w:t>
      </w:r>
    </w:p>
    <w:p w:rsidR="00BE04BB" w:rsidRPr="000E0103" w:rsidRDefault="00BE04BB" w:rsidP="00BE04BB">
      <w:pPr>
        <w:pStyle w:val="ConsPlusNonformat"/>
        <w:jc w:val="both"/>
        <w:rPr>
          <w:rFonts w:ascii="Times New Roman" w:hAnsi="Times New Roman" w:cs="Times New Roman"/>
        </w:rPr>
      </w:pPr>
      <w:r w:rsidRPr="000E0103">
        <w:rPr>
          <w:rFonts w:ascii="Times New Roman" w:hAnsi="Times New Roman" w:cs="Times New Roman"/>
        </w:rPr>
        <w:t xml:space="preserve">                                                          </w:t>
      </w:r>
      <w:r>
        <w:rPr>
          <w:rFonts w:ascii="Times New Roman" w:hAnsi="Times New Roman" w:cs="Times New Roman"/>
        </w:rPr>
        <w:t xml:space="preserve">            </w:t>
      </w:r>
      <w:r w:rsidRPr="000E0103">
        <w:rPr>
          <w:rFonts w:ascii="Times New Roman" w:hAnsi="Times New Roman" w:cs="Times New Roman"/>
        </w:rPr>
        <w:t xml:space="preserve">      </w:t>
      </w:r>
      <w:r>
        <w:rPr>
          <w:rFonts w:ascii="Times New Roman" w:hAnsi="Times New Roman" w:cs="Times New Roman"/>
        </w:rPr>
        <w:t xml:space="preserve">    </w:t>
      </w:r>
      <w:r w:rsidRPr="000E0103">
        <w:rPr>
          <w:rFonts w:ascii="Times New Roman" w:hAnsi="Times New Roman" w:cs="Times New Roman"/>
        </w:rPr>
        <w:t xml:space="preserve">(подпись)                       </w:t>
      </w:r>
      <w:r>
        <w:rPr>
          <w:rFonts w:ascii="Times New Roman" w:hAnsi="Times New Roman" w:cs="Times New Roman"/>
        </w:rPr>
        <w:t xml:space="preserve">             </w:t>
      </w:r>
      <w:r w:rsidRPr="000E0103">
        <w:rPr>
          <w:rFonts w:ascii="Times New Roman" w:hAnsi="Times New Roman" w:cs="Times New Roman"/>
        </w:rPr>
        <w:t>(расшифровка подписи)</w:t>
      </w:r>
    </w:p>
    <w:p w:rsidR="00BE04BB" w:rsidRPr="0069192F" w:rsidRDefault="00BE04BB" w:rsidP="00BE04BB">
      <w:pPr>
        <w:pStyle w:val="ConsPlusNonformat"/>
        <w:jc w:val="both"/>
        <w:rPr>
          <w:rFonts w:ascii="Times New Roman" w:hAnsi="Times New Roman" w:cs="Times New Roman"/>
          <w:sz w:val="24"/>
          <w:szCs w:val="24"/>
        </w:rPr>
      </w:pPr>
      <w:r w:rsidRPr="0069192F">
        <w:rPr>
          <w:rFonts w:ascii="Times New Roman" w:hAnsi="Times New Roman" w:cs="Times New Roman"/>
          <w:sz w:val="24"/>
          <w:szCs w:val="24"/>
        </w:rPr>
        <w:t>М.П.</w:t>
      </w:r>
    </w:p>
    <w:p w:rsidR="00BE04BB" w:rsidRDefault="00BE04BB" w:rsidP="00BE04BB">
      <w:pPr>
        <w:widowControl w:val="0"/>
        <w:autoSpaceDE w:val="0"/>
        <w:autoSpaceDN w:val="0"/>
        <w:adjustRightInd w:val="0"/>
        <w:ind w:left="5220"/>
        <w:jc w:val="center"/>
        <w:rPr>
          <w:sz w:val="24"/>
          <w:szCs w:val="24"/>
        </w:rPr>
      </w:pPr>
    </w:p>
    <w:p w:rsidR="00BE04BB" w:rsidRPr="00DB30B2" w:rsidRDefault="00BE04BB" w:rsidP="00BE04BB">
      <w:pPr>
        <w:widowControl w:val="0"/>
        <w:autoSpaceDE w:val="0"/>
        <w:autoSpaceDN w:val="0"/>
        <w:adjustRightInd w:val="0"/>
        <w:ind w:left="5220"/>
        <w:jc w:val="center"/>
        <w:rPr>
          <w:sz w:val="24"/>
          <w:szCs w:val="24"/>
        </w:rPr>
      </w:pPr>
      <w:r>
        <w:rPr>
          <w:sz w:val="24"/>
          <w:szCs w:val="24"/>
        </w:rPr>
        <w:lastRenderedPageBreak/>
        <w:t>ПРИЛОЖЕНИЕ № 2</w:t>
      </w:r>
    </w:p>
    <w:p w:rsidR="00BE04BB" w:rsidRDefault="00BE04BB" w:rsidP="00BE04BB">
      <w:pPr>
        <w:widowControl w:val="0"/>
        <w:autoSpaceDE w:val="0"/>
        <w:autoSpaceDN w:val="0"/>
        <w:adjustRightInd w:val="0"/>
        <w:ind w:left="5220"/>
        <w:jc w:val="center"/>
        <w:rPr>
          <w:sz w:val="24"/>
          <w:szCs w:val="24"/>
        </w:rPr>
      </w:pPr>
      <w:r w:rsidRPr="00DB30B2">
        <w:rPr>
          <w:sz w:val="24"/>
          <w:szCs w:val="24"/>
        </w:rPr>
        <w:t xml:space="preserve">к Правилам предоставления молодым семьям социальных выплат </w:t>
      </w:r>
    </w:p>
    <w:p w:rsidR="00BE04BB" w:rsidRDefault="00BE04BB" w:rsidP="00BE04BB">
      <w:pPr>
        <w:widowControl w:val="0"/>
        <w:autoSpaceDE w:val="0"/>
        <w:autoSpaceDN w:val="0"/>
        <w:adjustRightInd w:val="0"/>
        <w:ind w:left="5220"/>
        <w:jc w:val="center"/>
        <w:rPr>
          <w:sz w:val="24"/>
          <w:szCs w:val="24"/>
        </w:rPr>
      </w:pPr>
      <w:r w:rsidRPr="00DB30B2">
        <w:rPr>
          <w:sz w:val="24"/>
          <w:szCs w:val="24"/>
        </w:rPr>
        <w:t xml:space="preserve">на приобретение (строительство) </w:t>
      </w:r>
    </w:p>
    <w:p w:rsidR="00BE04BB" w:rsidRDefault="00BE04BB" w:rsidP="00BE04BB">
      <w:pPr>
        <w:widowControl w:val="0"/>
        <w:autoSpaceDE w:val="0"/>
        <w:autoSpaceDN w:val="0"/>
        <w:adjustRightInd w:val="0"/>
        <w:ind w:left="5220"/>
        <w:jc w:val="center"/>
        <w:rPr>
          <w:sz w:val="24"/>
          <w:szCs w:val="24"/>
        </w:rPr>
      </w:pPr>
      <w:r w:rsidRPr="00DB30B2">
        <w:rPr>
          <w:sz w:val="24"/>
          <w:szCs w:val="24"/>
        </w:rPr>
        <w:t>жилья и их использования</w:t>
      </w:r>
    </w:p>
    <w:p w:rsidR="00BE04BB" w:rsidRDefault="00BE04BB" w:rsidP="00BE04BB">
      <w:pPr>
        <w:widowControl w:val="0"/>
        <w:autoSpaceDE w:val="0"/>
        <w:autoSpaceDN w:val="0"/>
        <w:adjustRightInd w:val="0"/>
        <w:ind w:left="5220"/>
        <w:jc w:val="center"/>
        <w:rPr>
          <w:sz w:val="24"/>
          <w:szCs w:val="24"/>
        </w:rPr>
      </w:pPr>
    </w:p>
    <w:tbl>
      <w:tblPr>
        <w:tblW w:w="0" w:type="auto"/>
        <w:tblLook w:val="01E0"/>
      </w:tblPr>
      <w:tblGrid>
        <w:gridCol w:w="5435"/>
        <w:gridCol w:w="4136"/>
      </w:tblGrid>
      <w:tr w:rsidR="00BE04BB" w:rsidRPr="00E01B0B" w:rsidTr="0093071B">
        <w:tc>
          <w:tcPr>
            <w:tcW w:w="5435" w:type="dxa"/>
            <w:shd w:val="clear" w:color="auto" w:fill="auto"/>
          </w:tcPr>
          <w:p w:rsidR="00BE04BB" w:rsidRPr="00E01B0B" w:rsidRDefault="00BE04BB" w:rsidP="0093071B">
            <w:pPr>
              <w:pStyle w:val="ConsPlusNonformat"/>
              <w:jc w:val="center"/>
              <w:rPr>
                <w:rFonts w:ascii="Times New Roman" w:hAnsi="Times New Roman" w:cs="Times New Roman"/>
                <w:b/>
                <w:sz w:val="28"/>
                <w:szCs w:val="28"/>
              </w:rPr>
            </w:pPr>
            <w:bookmarkStart w:id="47" w:name="Par902"/>
            <w:bookmarkEnd w:id="47"/>
          </w:p>
        </w:tc>
        <w:tc>
          <w:tcPr>
            <w:tcW w:w="4136" w:type="dxa"/>
            <w:shd w:val="clear" w:color="auto" w:fill="auto"/>
          </w:tcPr>
          <w:p w:rsidR="00BE04BB" w:rsidRPr="00E01B0B" w:rsidRDefault="00BE04BB" w:rsidP="0093071B">
            <w:pPr>
              <w:pStyle w:val="ConsPlusNonformat"/>
              <w:rPr>
                <w:rFonts w:ascii="Times New Roman" w:hAnsi="Times New Roman" w:cs="Times New Roman"/>
                <w:sz w:val="28"/>
                <w:szCs w:val="28"/>
              </w:rPr>
            </w:pPr>
            <w:r w:rsidRPr="00E01B0B">
              <w:rPr>
                <w:rFonts w:ascii="Times New Roman" w:hAnsi="Times New Roman" w:cs="Times New Roman"/>
                <w:sz w:val="28"/>
                <w:szCs w:val="28"/>
              </w:rPr>
              <w:t>____________________________</w:t>
            </w:r>
          </w:p>
          <w:p w:rsidR="00BE04BB" w:rsidRPr="00E01B0B" w:rsidRDefault="00BE04BB" w:rsidP="0093071B">
            <w:pPr>
              <w:pStyle w:val="ConsPlusNonformat"/>
              <w:jc w:val="center"/>
              <w:rPr>
                <w:rFonts w:ascii="Times New Roman" w:hAnsi="Times New Roman" w:cs="Times New Roman"/>
              </w:rPr>
            </w:pPr>
            <w:proofErr w:type="gramStart"/>
            <w:r w:rsidRPr="00E01B0B">
              <w:rPr>
                <w:rFonts w:ascii="Times New Roman" w:hAnsi="Times New Roman" w:cs="Times New Roman"/>
              </w:rPr>
              <w:t xml:space="preserve">(орган местного самоуправления муниципального образования </w:t>
            </w:r>
            <w:proofErr w:type="gramEnd"/>
          </w:p>
          <w:p w:rsidR="00BE04BB" w:rsidRPr="00E01B0B" w:rsidRDefault="00BE04BB" w:rsidP="0093071B">
            <w:pPr>
              <w:pStyle w:val="ConsPlusNonformat"/>
              <w:jc w:val="center"/>
              <w:rPr>
                <w:rFonts w:ascii="Times New Roman" w:hAnsi="Times New Roman" w:cs="Times New Roman"/>
              </w:rPr>
            </w:pPr>
            <w:proofErr w:type="gramStart"/>
            <w:r w:rsidRPr="00E01B0B">
              <w:rPr>
                <w:rFonts w:ascii="Times New Roman" w:hAnsi="Times New Roman" w:cs="Times New Roman"/>
              </w:rPr>
              <w:t>Архангельской области)</w:t>
            </w:r>
            <w:proofErr w:type="gramEnd"/>
          </w:p>
          <w:p w:rsidR="00BE04BB" w:rsidRPr="00E01B0B" w:rsidRDefault="00BE04BB" w:rsidP="0093071B">
            <w:pPr>
              <w:pStyle w:val="ConsPlusNonformat"/>
              <w:rPr>
                <w:rFonts w:ascii="Times New Roman" w:hAnsi="Times New Roman" w:cs="Times New Roman"/>
                <w:sz w:val="28"/>
                <w:szCs w:val="28"/>
              </w:rPr>
            </w:pPr>
            <w:r w:rsidRPr="00E01B0B">
              <w:rPr>
                <w:rFonts w:ascii="Times New Roman" w:hAnsi="Times New Roman" w:cs="Times New Roman"/>
                <w:sz w:val="28"/>
                <w:szCs w:val="28"/>
              </w:rPr>
              <w:t>от ________________________</w:t>
            </w:r>
          </w:p>
          <w:p w:rsidR="00BE04BB" w:rsidRPr="00E01B0B" w:rsidRDefault="00BE04BB" w:rsidP="0093071B">
            <w:pPr>
              <w:pStyle w:val="ConsPlusNonformat"/>
              <w:jc w:val="center"/>
              <w:rPr>
                <w:rFonts w:ascii="Times New Roman" w:hAnsi="Times New Roman" w:cs="Times New Roman"/>
                <w:b/>
                <w:sz w:val="28"/>
                <w:szCs w:val="28"/>
              </w:rPr>
            </w:pPr>
            <w:r w:rsidRPr="00E01B0B">
              <w:rPr>
                <w:rFonts w:ascii="Times New Roman" w:hAnsi="Times New Roman" w:cs="Times New Roman"/>
              </w:rPr>
              <w:t>(ФИО, адрес проживания)</w:t>
            </w:r>
          </w:p>
        </w:tc>
      </w:tr>
    </w:tbl>
    <w:p w:rsidR="00BE04BB" w:rsidRDefault="00BE04BB" w:rsidP="00BE04BB">
      <w:pPr>
        <w:pStyle w:val="ConsPlusNonformat"/>
        <w:jc w:val="center"/>
        <w:rPr>
          <w:rFonts w:ascii="Times New Roman" w:hAnsi="Times New Roman" w:cs="Times New Roman"/>
          <w:spacing w:val="40"/>
          <w:sz w:val="28"/>
          <w:szCs w:val="28"/>
        </w:rPr>
      </w:pPr>
    </w:p>
    <w:p w:rsidR="00BE04BB" w:rsidRPr="00E77DCE" w:rsidRDefault="00BE04BB" w:rsidP="00BE04BB">
      <w:pPr>
        <w:pStyle w:val="ConsPlusNonformat"/>
        <w:jc w:val="center"/>
        <w:rPr>
          <w:rFonts w:ascii="Times New Roman" w:hAnsi="Times New Roman" w:cs="Times New Roman"/>
          <w:spacing w:val="40"/>
          <w:sz w:val="28"/>
          <w:szCs w:val="28"/>
        </w:rPr>
      </w:pPr>
      <w:r w:rsidRPr="00E77DCE">
        <w:rPr>
          <w:rFonts w:ascii="Times New Roman" w:hAnsi="Times New Roman" w:cs="Times New Roman"/>
          <w:spacing w:val="40"/>
          <w:sz w:val="28"/>
          <w:szCs w:val="28"/>
        </w:rPr>
        <w:t>ЗАЯВЛЕНИЕ</w:t>
      </w:r>
    </w:p>
    <w:p w:rsidR="00BE04BB" w:rsidRPr="00DB30B2" w:rsidRDefault="00BE04BB" w:rsidP="00BE04BB">
      <w:pPr>
        <w:pStyle w:val="ConsPlusNonformat"/>
        <w:rPr>
          <w:rFonts w:ascii="Times New Roman" w:hAnsi="Times New Roman" w:cs="Times New Roman"/>
          <w:sz w:val="28"/>
          <w:szCs w:val="28"/>
        </w:rPr>
      </w:pPr>
    </w:p>
    <w:p w:rsidR="00BE04BB" w:rsidRPr="00DB30B2" w:rsidRDefault="00BE04BB" w:rsidP="00BE04BB">
      <w:pPr>
        <w:pStyle w:val="ConsPlusNonformat"/>
        <w:ind w:firstLine="720"/>
        <w:jc w:val="both"/>
        <w:rPr>
          <w:rFonts w:ascii="Times New Roman" w:hAnsi="Times New Roman" w:cs="Times New Roman"/>
          <w:sz w:val="28"/>
          <w:szCs w:val="28"/>
        </w:rPr>
      </w:pPr>
      <w:r w:rsidRPr="00E77DCE">
        <w:rPr>
          <w:rFonts w:ascii="Times New Roman" w:hAnsi="Times New Roman" w:cs="Times New Roman"/>
          <w:spacing w:val="-6"/>
          <w:sz w:val="28"/>
          <w:szCs w:val="28"/>
        </w:rPr>
        <w:t>Прошу предоставить моей семье дополнительную социальную выплату</w:t>
      </w:r>
      <w:r w:rsidRPr="00DB30B2">
        <w:rPr>
          <w:rFonts w:ascii="Times New Roman" w:hAnsi="Times New Roman" w:cs="Times New Roman"/>
          <w:sz w:val="28"/>
          <w:szCs w:val="28"/>
        </w:rPr>
        <w:t xml:space="preserve"> </w:t>
      </w:r>
      <w:r>
        <w:rPr>
          <w:rFonts w:ascii="Times New Roman" w:hAnsi="Times New Roman" w:cs="Times New Roman"/>
          <w:sz w:val="28"/>
          <w:szCs w:val="28"/>
        </w:rPr>
        <w:br/>
      </w:r>
      <w:r w:rsidRPr="00E77DCE">
        <w:rPr>
          <w:rFonts w:ascii="Times New Roman" w:hAnsi="Times New Roman" w:cs="Times New Roman"/>
          <w:spacing w:val="-6"/>
          <w:sz w:val="28"/>
          <w:szCs w:val="28"/>
        </w:rPr>
        <w:t>в размере не менее 5 процентов в связи с рождением (усыновлением) ребенка</w:t>
      </w:r>
      <w:r w:rsidRPr="00DB30B2">
        <w:rPr>
          <w:rFonts w:ascii="Times New Roman" w:hAnsi="Times New Roman" w:cs="Times New Roman"/>
          <w:sz w:val="28"/>
          <w:szCs w:val="28"/>
        </w:rPr>
        <w:t xml:space="preserve"> __________________________________________________________________</w:t>
      </w:r>
    </w:p>
    <w:p w:rsidR="00BE04BB" w:rsidRPr="00E77DCE" w:rsidRDefault="00BE04BB" w:rsidP="00BE04BB">
      <w:pPr>
        <w:pStyle w:val="ConsPlusNonformat"/>
        <w:jc w:val="center"/>
        <w:rPr>
          <w:rFonts w:ascii="Times New Roman" w:hAnsi="Times New Roman" w:cs="Times New Roman"/>
        </w:rPr>
      </w:pPr>
      <w:r w:rsidRPr="00E77DCE">
        <w:rPr>
          <w:rFonts w:ascii="Times New Roman" w:hAnsi="Times New Roman" w:cs="Times New Roman"/>
        </w:rPr>
        <w:t>(Ф.И.О., дата рождения)</w:t>
      </w:r>
    </w:p>
    <w:p w:rsidR="00BE04BB" w:rsidRDefault="00BE04BB" w:rsidP="00BE04BB">
      <w:pPr>
        <w:pStyle w:val="ConsPlusNonformat"/>
        <w:jc w:val="both"/>
        <w:rPr>
          <w:rFonts w:ascii="Times New Roman" w:hAnsi="Times New Roman" w:cs="Times New Roman"/>
          <w:sz w:val="28"/>
          <w:szCs w:val="28"/>
        </w:rPr>
      </w:pPr>
    </w:p>
    <w:p w:rsidR="00BE04BB" w:rsidRPr="00DB30B2" w:rsidRDefault="00BE04BB" w:rsidP="00BE04BB">
      <w:pPr>
        <w:pStyle w:val="ConsPlusNonformat"/>
        <w:jc w:val="both"/>
        <w:rPr>
          <w:rFonts w:ascii="Times New Roman" w:hAnsi="Times New Roman" w:cs="Times New Roman"/>
          <w:sz w:val="28"/>
          <w:szCs w:val="28"/>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Приложение: 1. Копия свидетельства о рождении ребенка.</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 xml:space="preserve">                       2. Справка об остатке задолженности по кредиту на жилье.</w:t>
      </w:r>
    </w:p>
    <w:p w:rsidR="00BE04BB" w:rsidRDefault="00BE04BB" w:rsidP="00BE04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E04BB" w:rsidRPr="00DB30B2" w:rsidRDefault="00BE04BB" w:rsidP="00BE04BB">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w:t>
      </w:r>
    </w:p>
    <w:p w:rsidR="00BE04BB" w:rsidRPr="00205DC2" w:rsidRDefault="00BE04BB" w:rsidP="00BE04BB">
      <w:pPr>
        <w:pStyle w:val="ConsPlusNonformat"/>
        <w:rPr>
          <w:rFonts w:ascii="Times New Roman" w:hAnsi="Times New Roman" w:cs="Times New Roman"/>
        </w:rPr>
      </w:pPr>
      <w:r w:rsidRPr="00205DC2">
        <w:rPr>
          <w:rFonts w:ascii="Times New Roman" w:hAnsi="Times New Roman" w:cs="Times New Roman"/>
        </w:rPr>
        <w:t xml:space="preserve">            (подпись</w:t>
      </w:r>
      <w:r>
        <w:rPr>
          <w:rFonts w:ascii="Times New Roman" w:hAnsi="Times New Roman" w:cs="Times New Roman"/>
        </w:rPr>
        <w:t>)</w:t>
      </w:r>
    </w:p>
    <w:p w:rsidR="00BE04BB" w:rsidRPr="00DB30B2" w:rsidRDefault="00BE04BB" w:rsidP="00BE04BB">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w:t>
      </w:r>
    </w:p>
    <w:p w:rsidR="00BE04BB" w:rsidRDefault="00BE04BB" w:rsidP="00BE04BB">
      <w:pPr>
        <w:pStyle w:val="ConsPlusNonformat"/>
        <w:rPr>
          <w:rFonts w:ascii="Times New Roman" w:hAnsi="Times New Roman" w:cs="Times New Roman"/>
        </w:rPr>
      </w:pPr>
      <w:r>
        <w:rPr>
          <w:rFonts w:ascii="Times New Roman" w:hAnsi="Times New Roman" w:cs="Times New Roman"/>
        </w:rPr>
        <w:t xml:space="preserve">               (дата)</w:t>
      </w:r>
    </w:p>
    <w:p w:rsidR="00BE04BB" w:rsidRPr="00DB30B2" w:rsidRDefault="00BE04BB" w:rsidP="00BE04BB">
      <w:pPr>
        <w:pStyle w:val="ConsPlusNonformat"/>
        <w:rPr>
          <w:rFonts w:ascii="Times New Roman" w:hAnsi="Times New Roman" w:cs="Times New Roman"/>
          <w:sz w:val="24"/>
          <w:szCs w:val="24"/>
        </w:rPr>
      </w:pPr>
    </w:p>
    <w:p w:rsidR="00BE04BB" w:rsidRDefault="00BE04BB"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142E94" w:rsidRDefault="00142E94" w:rsidP="00BE04BB">
      <w:pPr>
        <w:widowControl w:val="0"/>
        <w:autoSpaceDE w:val="0"/>
        <w:autoSpaceDN w:val="0"/>
        <w:adjustRightInd w:val="0"/>
        <w:ind w:left="5220"/>
        <w:jc w:val="center"/>
        <w:rPr>
          <w:sz w:val="24"/>
          <w:szCs w:val="24"/>
        </w:rPr>
      </w:pPr>
    </w:p>
    <w:p w:rsidR="00BE04BB" w:rsidRPr="00DB30B2" w:rsidRDefault="00BE04BB" w:rsidP="00BE04BB">
      <w:pPr>
        <w:widowControl w:val="0"/>
        <w:autoSpaceDE w:val="0"/>
        <w:autoSpaceDN w:val="0"/>
        <w:adjustRightInd w:val="0"/>
        <w:ind w:left="5220"/>
        <w:jc w:val="center"/>
        <w:rPr>
          <w:sz w:val="24"/>
          <w:szCs w:val="24"/>
        </w:rPr>
      </w:pPr>
      <w:r>
        <w:rPr>
          <w:sz w:val="24"/>
          <w:szCs w:val="24"/>
        </w:rPr>
        <w:lastRenderedPageBreak/>
        <w:t>ПРИЛОЖЕНИЕ № 3</w:t>
      </w:r>
    </w:p>
    <w:p w:rsidR="00BE04BB" w:rsidRDefault="00BE04BB" w:rsidP="00BE04BB">
      <w:pPr>
        <w:widowControl w:val="0"/>
        <w:autoSpaceDE w:val="0"/>
        <w:autoSpaceDN w:val="0"/>
        <w:adjustRightInd w:val="0"/>
        <w:ind w:left="5220"/>
        <w:jc w:val="center"/>
        <w:rPr>
          <w:sz w:val="24"/>
          <w:szCs w:val="24"/>
        </w:rPr>
      </w:pPr>
      <w:r w:rsidRPr="00DB30B2">
        <w:rPr>
          <w:sz w:val="24"/>
          <w:szCs w:val="24"/>
        </w:rPr>
        <w:t xml:space="preserve">к Правилам предоставления молодым семьям социальных выплат </w:t>
      </w:r>
    </w:p>
    <w:p w:rsidR="00BE04BB" w:rsidRDefault="00BE04BB" w:rsidP="00BE04BB">
      <w:pPr>
        <w:widowControl w:val="0"/>
        <w:autoSpaceDE w:val="0"/>
        <w:autoSpaceDN w:val="0"/>
        <w:adjustRightInd w:val="0"/>
        <w:ind w:left="5220"/>
        <w:jc w:val="center"/>
        <w:rPr>
          <w:sz w:val="24"/>
          <w:szCs w:val="24"/>
        </w:rPr>
      </w:pPr>
      <w:r w:rsidRPr="00DB30B2">
        <w:rPr>
          <w:sz w:val="24"/>
          <w:szCs w:val="24"/>
        </w:rPr>
        <w:t xml:space="preserve">на приобретение (строительство) </w:t>
      </w:r>
    </w:p>
    <w:p w:rsidR="00BE04BB" w:rsidRPr="00DB30B2" w:rsidRDefault="00BE04BB" w:rsidP="00BE04BB">
      <w:pPr>
        <w:widowControl w:val="0"/>
        <w:autoSpaceDE w:val="0"/>
        <w:autoSpaceDN w:val="0"/>
        <w:adjustRightInd w:val="0"/>
        <w:ind w:left="5220"/>
        <w:jc w:val="center"/>
        <w:rPr>
          <w:sz w:val="24"/>
          <w:szCs w:val="24"/>
        </w:rPr>
      </w:pPr>
      <w:r w:rsidRPr="00DB30B2">
        <w:rPr>
          <w:sz w:val="24"/>
          <w:szCs w:val="24"/>
        </w:rPr>
        <w:t>жилья и их использования</w:t>
      </w:r>
    </w:p>
    <w:p w:rsidR="00BE04BB" w:rsidRDefault="00BE04BB" w:rsidP="00BE04BB">
      <w:pPr>
        <w:pStyle w:val="ConsPlusNonformat"/>
        <w:jc w:val="center"/>
        <w:rPr>
          <w:rFonts w:ascii="Times New Roman" w:hAnsi="Times New Roman" w:cs="Times New Roman"/>
          <w:b/>
          <w:sz w:val="28"/>
          <w:szCs w:val="28"/>
        </w:rPr>
      </w:pPr>
      <w:bookmarkStart w:id="48" w:name="Par773"/>
      <w:bookmarkEnd w:id="48"/>
    </w:p>
    <w:tbl>
      <w:tblPr>
        <w:tblW w:w="0" w:type="auto"/>
        <w:tblLook w:val="01E0"/>
      </w:tblPr>
      <w:tblGrid>
        <w:gridCol w:w="5435"/>
        <w:gridCol w:w="4136"/>
      </w:tblGrid>
      <w:tr w:rsidR="00BE04BB" w:rsidRPr="00E01B0B" w:rsidTr="0093071B">
        <w:tc>
          <w:tcPr>
            <w:tcW w:w="5435" w:type="dxa"/>
            <w:shd w:val="clear" w:color="auto" w:fill="auto"/>
          </w:tcPr>
          <w:p w:rsidR="00BE04BB" w:rsidRPr="00E01B0B" w:rsidRDefault="00BE04BB" w:rsidP="0093071B">
            <w:pPr>
              <w:pStyle w:val="ConsPlusNonformat"/>
              <w:jc w:val="center"/>
              <w:rPr>
                <w:rFonts w:ascii="Times New Roman" w:hAnsi="Times New Roman" w:cs="Times New Roman"/>
                <w:b/>
                <w:sz w:val="28"/>
                <w:szCs w:val="28"/>
              </w:rPr>
            </w:pPr>
          </w:p>
        </w:tc>
        <w:tc>
          <w:tcPr>
            <w:tcW w:w="4136" w:type="dxa"/>
            <w:shd w:val="clear" w:color="auto" w:fill="auto"/>
          </w:tcPr>
          <w:p w:rsidR="00BE04BB" w:rsidRPr="00E01B0B" w:rsidRDefault="00BE04BB" w:rsidP="0093071B">
            <w:pPr>
              <w:pStyle w:val="ConsPlusNonformat"/>
              <w:rPr>
                <w:rFonts w:ascii="Times New Roman" w:hAnsi="Times New Roman" w:cs="Times New Roman"/>
                <w:b/>
                <w:sz w:val="28"/>
                <w:szCs w:val="28"/>
              </w:rPr>
            </w:pPr>
            <w:r w:rsidRPr="00E01B0B">
              <w:rPr>
                <w:rFonts w:ascii="Times New Roman" w:hAnsi="Times New Roman" w:cs="Times New Roman"/>
                <w:b/>
                <w:sz w:val="28"/>
                <w:szCs w:val="28"/>
              </w:rPr>
              <w:t>____________________________</w:t>
            </w:r>
          </w:p>
          <w:p w:rsidR="00BE04BB" w:rsidRPr="00E01B0B" w:rsidRDefault="00BE04BB" w:rsidP="0093071B">
            <w:pPr>
              <w:pStyle w:val="ConsPlusNonformat"/>
              <w:jc w:val="center"/>
              <w:rPr>
                <w:rFonts w:ascii="Times New Roman" w:hAnsi="Times New Roman" w:cs="Times New Roman"/>
              </w:rPr>
            </w:pPr>
            <w:proofErr w:type="gramStart"/>
            <w:r w:rsidRPr="00E01B0B">
              <w:rPr>
                <w:rFonts w:ascii="Times New Roman" w:hAnsi="Times New Roman" w:cs="Times New Roman"/>
              </w:rPr>
              <w:t xml:space="preserve">(орган местного самоуправления муниципального образования </w:t>
            </w:r>
            <w:proofErr w:type="gramEnd"/>
          </w:p>
          <w:p w:rsidR="00BE04BB" w:rsidRPr="00E01B0B" w:rsidRDefault="00BE04BB" w:rsidP="0093071B">
            <w:pPr>
              <w:pStyle w:val="ConsPlusNonformat"/>
              <w:jc w:val="center"/>
              <w:rPr>
                <w:rFonts w:ascii="Times New Roman" w:hAnsi="Times New Roman" w:cs="Times New Roman"/>
              </w:rPr>
            </w:pPr>
            <w:proofErr w:type="gramStart"/>
            <w:r w:rsidRPr="00E01B0B">
              <w:rPr>
                <w:rFonts w:ascii="Times New Roman" w:hAnsi="Times New Roman" w:cs="Times New Roman"/>
              </w:rPr>
              <w:t>Архангельской области)</w:t>
            </w:r>
            <w:proofErr w:type="gramEnd"/>
          </w:p>
          <w:p w:rsidR="00BE04BB" w:rsidRPr="00E01B0B" w:rsidRDefault="00BE04BB" w:rsidP="0093071B">
            <w:pPr>
              <w:pStyle w:val="ConsPlusNonformat"/>
              <w:jc w:val="center"/>
              <w:rPr>
                <w:rFonts w:ascii="Times New Roman" w:hAnsi="Times New Roman" w:cs="Times New Roman"/>
                <w:b/>
                <w:sz w:val="28"/>
                <w:szCs w:val="28"/>
              </w:rPr>
            </w:pPr>
          </w:p>
        </w:tc>
      </w:tr>
    </w:tbl>
    <w:p w:rsidR="00BE04BB" w:rsidRDefault="00BE04BB" w:rsidP="00BE04BB">
      <w:pPr>
        <w:pStyle w:val="ConsPlusNonformat"/>
        <w:jc w:val="center"/>
        <w:rPr>
          <w:rFonts w:ascii="Times New Roman" w:hAnsi="Times New Roman" w:cs="Times New Roman"/>
          <w:spacing w:val="40"/>
          <w:sz w:val="28"/>
          <w:szCs w:val="28"/>
        </w:rPr>
      </w:pPr>
    </w:p>
    <w:p w:rsidR="00BE04BB" w:rsidRPr="00E77DCE" w:rsidRDefault="00BE04BB" w:rsidP="00BE04BB">
      <w:pPr>
        <w:pStyle w:val="ConsPlusNonformat"/>
        <w:jc w:val="center"/>
        <w:rPr>
          <w:rFonts w:ascii="Times New Roman" w:hAnsi="Times New Roman" w:cs="Times New Roman"/>
          <w:spacing w:val="40"/>
          <w:sz w:val="28"/>
          <w:szCs w:val="28"/>
        </w:rPr>
      </w:pPr>
      <w:r w:rsidRPr="00E77DCE">
        <w:rPr>
          <w:rFonts w:ascii="Times New Roman" w:hAnsi="Times New Roman" w:cs="Times New Roman"/>
          <w:spacing w:val="40"/>
          <w:sz w:val="28"/>
          <w:szCs w:val="28"/>
        </w:rPr>
        <w:t>ЗАЯВЛЕНИЕ</w:t>
      </w:r>
    </w:p>
    <w:p w:rsidR="00BE04BB" w:rsidRPr="00DB30B2" w:rsidRDefault="00BE04BB" w:rsidP="00BE04BB">
      <w:pPr>
        <w:pStyle w:val="ConsPlusNonformat"/>
        <w:rPr>
          <w:rFonts w:ascii="Times New Roman" w:hAnsi="Times New Roman" w:cs="Times New Roman"/>
          <w:sz w:val="28"/>
          <w:szCs w:val="28"/>
        </w:rPr>
      </w:pPr>
    </w:p>
    <w:p w:rsidR="00BE04BB" w:rsidRDefault="00BE04BB" w:rsidP="00BE04BB">
      <w:pPr>
        <w:pStyle w:val="ConsPlusNonformat"/>
        <w:ind w:firstLine="720"/>
        <w:jc w:val="both"/>
        <w:rPr>
          <w:rFonts w:ascii="Times New Roman" w:hAnsi="Times New Roman" w:cs="Times New Roman"/>
          <w:sz w:val="28"/>
          <w:szCs w:val="28"/>
        </w:rPr>
      </w:pPr>
      <w:r w:rsidRPr="00DB30B2">
        <w:rPr>
          <w:rFonts w:ascii="Times New Roman" w:hAnsi="Times New Roman" w:cs="Times New Roman"/>
          <w:sz w:val="28"/>
          <w:szCs w:val="28"/>
        </w:rPr>
        <w:t xml:space="preserve">Прошу включить в состав участников </w:t>
      </w:r>
      <w:hyperlink r:id="rId106" w:history="1">
        <w:r w:rsidRPr="00DB30B2">
          <w:rPr>
            <w:rStyle w:val="ac"/>
            <w:rFonts w:ascii="Times New Roman" w:hAnsi="Times New Roman"/>
            <w:sz w:val="28"/>
            <w:szCs w:val="28"/>
          </w:rPr>
          <w:t>подпрограммы</w:t>
        </w:r>
      </w:hyperlink>
      <w:r w:rsidRPr="00DB30B2">
        <w:rPr>
          <w:rFonts w:ascii="Times New Roman" w:hAnsi="Times New Roman" w:cs="Times New Roman"/>
          <w:sz w:val="28"/>
          <w:szCs w:val="28"/>
        </w:rPr>
        <w:t xml:space="preserve"> «Обеспечение  жильем молодых семей» федеральной целевой программы «Жилище» </w:t>
      </w:r>
      <w:r>
        <w:rPr>
          <w:rFonts w:ascii="Times New Roman" w:hAnsi="Times New Roman" w:cs="Times New Roman"/>
          <w:sz w:val="28"/>
          <w:szCs w:val="28"/>
        </w:rPr>
        <w:br/>
        <w:t>на 2011 –</w:t>
      </w:r>
      <w:r w:rsidRPr="00DB30B2">
        <w:rPr>
          <w:rFonts w:ascii="Times New Roman" w:hAnsi="Times New Roman" w:cs="Times New Roman"/>
          <w:sz w:val="28"/>
          <w:szCs w:val="28"/>
        </w:rPr>
        <w:t xml:space="preserve"> 2015 годы</w:t>
      </w:r>
      <w:r>
        <w:rPr>
          <w:rFonts w:ascii="Times New Roman" w:hAnsi="Times New Roman" w:cs="Times New Roman"/>
          <w:sz w:val="28"/>
          <w:szCs w:val="28"/>
        </w:rPr>
        <w:t>:</w:t>
      </w:r>
    </w:p>
    <w:p w:rsidR="00BE04BB" w:rsidRPr="00DB30B2" w:rsidRDefault="00BE04BB" w:rsidP="00BE04BB">
      <w:pPr>
        <w:pStyle w:val="ConsPlusNonformat"/>
        <w:ind w:firstLine="720"/>
        <w:jc w:val="both"/>
        <w:rPr>
          <w:rFonts w:ascii="Times New Roman" w:hAnsi="Times New Roman" w:cs="Times New Roman"/>
          <w:sz w:val="28"/>
          <w:szCs w:val="28"/>
        </w:rPr>
      </w:pPr>
      <w:r w:rsidRPr="00DB30B2">
        <w:rPr>
          <w:rFonts w:ascii="Times New Roman" w:hAnsi="Times New Roman" w:cs="Times New Roman"/>
          <w:sz w:val="28"/>
          <w:szCs w:val="28"/>
        </w:rPr>
        <w:t>супруг _______________________________</w:t>
      </w:r>
      <w:r>
        <w:rPr>
          <w:rFonts w:ascii="Times New Roman" w:hAnsi="Times New Roman" w:cs="Times New Roman"/>
          <w:sz w:val="28"/>
          <w:szCs w:val="28"/>
        </w:rPr>
        <w:t>_______________________</w:t>
      </w:r>
      <w:r w:rsidRPr="00DB30B2">
        <w:rPr>
          <w:rFonts w:ascii="Times New Roman" w:hAnsi="Times New Roman" w:cs="Times New Roman"/>
          <w:sz w:val="28"/>
          <w:szCs w:val="28"/>
        </w:rPr>
        <w:t>,</w:t>
      </w:r>
    </w:p>
    <w:p w:rsidR="00BE04BB" w:rsidRPr="00896D14" w:rsidRDefault="00BE04BB" w:rsidP="00BE04BB">
      <w:pPr>
        <w:pStyle w:val="ConsPlusNonformat"/>
        <w:jc w:val="center"/>
        <w:rPr>
          <w:rFonts w:ascii="Times New Roman" w:hAnsi="Times New Roman" w:cs="Times New Roman"/>
        </w:rPr>
      </w:pPr>
      <w:r>
        <w:rPr>
          <w:rFonts w:ascii="Times New Roman" w:hAnsi="Times New Roman" w:cs="Times New Roman"/>
        </w:rPr>
        <w:t xml:space="preserve">                      </w:t>
      </w:r>
      <w:r w:rsidRPr="00896D14">
        <w:rPr>
          <w:rFonts w:ascii="Times New Roman" w:hAnsi="Times New Roman" w:cs="Times New Roman"/>
        </w:rPr>
        <w:t>(Ф.И.О., дата рождения)</w:t>
      </w:r>
    </w:p>
    <w:p w:rsidR="00BE04BB" w:rsidRPr="00D8341E" w:rsidRDefault="00BE04BB" w:rsidP="00BE04BB">
      <w:pPr>
        <w:pStyle w:val="ConsPlusNonformat"/>
        <w:jc w:val="both"/>
        <w:rPr>
          <w:rFonts w:ascii="Times New Roman" w:hAnsi="Times New Roman" w:cs="Times New Roman"/>
          <w:sz w:val="16"/>
          <w:szCs w:val="16"/>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паспорт: серия __________ № __________, выданный ___________________</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_________________</w:t>
      </w:r>
      <w:r>
        <w:rPr>
          <w:rFonts w:ascii="Times New Roman" w:hAnsi="Times New Roman" w:cs="Times New Roman"/>
          <w:sz w:val="28"/>
          <w:szCs w:val="28"/>
        </w:rPr>
        <w:t>____________________________ «</w:t>
      </w:r>
      <w:r w:rsidRPr="00DB30B2">
        <w:rPr>
          <w:rFonts w:ascii="Times New Roman" w:hAnsi="Times New Roman" w:cs="Times New Roman"/>
          <w:sz w:val="28"/>
          <w:szCs w:val="28"/>
        </w:rPr>
        <w:t>__</w:t>
      </w:r>
      <w:r>
        <w:rPr>
          <w:rFonts w:ascii="Times New Roman" w:hAnsi="Times New Roman" w:cs="Times New Roman"/>
          <w:sz w:val="28"/>
          <w:szCs w:val="28"/>
        </w:rPr>
        <w:t>»</w:t>
      </w:r>
      <w:r w:rsidRPr="00DB30B2">
        <w:rPr>
          <w:rFonts w:ascii="Times New Roman" w:hAnsi="Times New Roman" w:cs="Times New Roman"/>
          <w:sz w:val="28"/>
          <w:szCs w:val="28"/>
        </w:rPr>
        <w:t>__________ 20__ г.,</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проживает по адресу: _____________________________________________</w:t>
      </w:r>
      <w:r>
        <w:rPr>
          <w:rFonts w:ascii="Times New Roman" w:hAnsi="Times New Roman" w:cs="Times New Roman"/>
          <w:sz w:val="28"/>
          <w:szCs w:val="28"/>
        </w:rPr>
        <w:t>__</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__________________________________________________________________;</w:t>
      </w:r>
    </w:p>
    <w:p w:rsidR="00BE04BB" w:rsidRPr="00DB30B2" w:rsidRDefault="00BE04BB" w:rsidP="00BE04BB">
      <w:pPr>
        <w:pStyle w:val="ConsPlusNonformat"/>
        <w:ind w:firstLine="720"/>
        <w:jc w:val="both"/>
        <w:rPr>
          <w:rFonts w:ascii="Times New Roman" w:hAnsi="Times New Roman" w:cs="Times New Roman"/>
          <w:sz w:val="28"/>
          <w:szCs w:val="28"/>
        </w:rPr>
      </w:pPr>
      <w:r w:rsidRPr="00DB30B2">
        <w:rPr>
          <w:rFonts w:ascii="Times New Roman" w:hAnsi="Times New Roman" w:cs="Times New Roman"/>
          <w:sz w:val="28"/>
          <w:szCs w:val="28"/>
        </w:rPr>
        <w:t>супруга ___________________________</w:t>
      </w:r>
      <w:r>
        <w:rPr>
          <w:rFonts w:ascii="Times New Roman" w:hAnsi="Times New Roman" w:cs="Times New Roman"/>
          <w:sz w:val="28"/>
          <w:szCs w:val="28"/>
        </w:rPr>
        <w:t>___________________________</w:t>
      </w:r>
      <w:r w:rsidRPr="00DB30B2">
        <w:rPr>
          <w:rFonts w:ascii="Times New Roman" w:hAnsi="Times New Roman" w:cs="Times New Roman"/>
          <w:sz w:val="28"/>
          <w:szCs w:val="28"/>
        </w:rPr>
        <w:t>,</w:t>
      </w:r>
    </w:p>
    <w:p w:rsidR="00BE04BB" w:rsidRPr="00D8341E" w:rsidRDefault="00BE04BB" w:rsidP="00BE04BB">
      <w:pPr>
        <w:pStyle w:val="ConsPlusNonformat"/>
        <w:jc w:val="center"/>
        <w:rPr>
          <w:rFonts w:ascii="Times New Roman" w:hAnsi="Times New Roman" w:cs="Times New Roman"/>
        </w:rPr>
      </w:pPr>
      <w:r>
        <w:rPr>
          <w:rFonts w:ascii="Times New Roman" w:hAnsi="Times New Roman" w:cs="Times New Roman"/>
        </w:rPr>
        <w:t xml:space="preserve">                            </w:t>
      </w:r>
      <w:r w:rsidRPr="00D8341E">
        <w:rPr>
          <w:rFonts w:ascii="Times New Roman" w:hAnsi="Times New Roman" w:cs="Times New Roman"/>
        </w:rPr>
        <w:t>(Ф.И.О., дата рождения)</w:t>
      </w:r>
    </w:p>
    <w:p w:rsidR="00BE04BB" w:rsidRPr="00322A22" w:rsidRDefault="00BE04BB" w:rsidP="00BE04BB">
      <w:pPr>
        <w:pStyle w:val="ConsPlusNonformat"/>
        <w:jc w:val="both"/>
        <w:rPr>
          <w:rFonts w:ascii="Times New Roman" w:hAnsi="Times New Roman" w:cs="Times New Roman"/>
          <w:sz w:val="16"/>
          <w:szCs w:val="16"/>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паспорт: серия __________ № __________, выданный ___________________</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 xml:space="preserve">_____________________________________________ </w:t>
      </w:r>
      <w:r>
        <w:rPr>
          <w:rFonts w:ascii="Times New Roman" w:hAnsi="Times New Roman" w:cs="Times New Roman"/>
          <w:sz w:val="28"/>
          <w:szCs w:val="28"/>
        </w:rPr>
        <w:t>«__»</w:t>
      </w:r>
      <w:r w:rsidRPr="00DB30B2">
        <w:rPr>
          <w:rFonts w:ascii="Times New Roman" w:hAnsi="Times New Roman" w:cs="Times New Roman"/>
          <w:sz w:val="28"/>
          <w:szCs w:val="28"/>
        </w:rPr>
        <w:t xml:space="preserve"> __________ 20__ г.,</w:t>
      </w:r>
    </w:p>
    <w:p w:rsidR="00BE04BB"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проживает по адресу: _____________________________________________</w:t>
      </w:r>
      <w:r>
        <w:rPr>
          <w:rFonts w:ascii="Times New Roman" w:hAnsi="Times New Roman" w:cs="Times New Roman"/>
          <w:sz w:val="28"/>
          <w:szCs w:val="28"/>
        </w:rPr>
        <w:t xml:space="preserve">__ </w:t>
      </w:r>
    </w:p>
    <w:p w:rsidR="00BE04BB" w:rsidRPr="00DB30B2" w:rsidRDefault="00BE04BB" w:rsidP="00BE04B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rsidR="00BE04BB" w:rsidRPr="00DB30B2" w:rsidRDefault="00BE04BB" w:rsidP="00BE04BB">
      <w:pPr>
        <w:pStyle w:val="ConsPlusNonformat"/>
        <w:ind w:firstLine="720"/>
        <w:jc w:val="both"/>
        <w:rPr>
          <w:rFonts w:ascii="Times New Roman" w:hAnsi="Times New Roman" w:cs="Times New Roman"/>
          <w:sz w:val="28"/>
          <w:szCs w:val="28"/>
        </w:rPr>
      </w:pPr>
      <w:r w:rsidRPr="00DB30B2">
        <w:rPr>
          <w:rFonts w:ascii="Times New Roman" w:hAnsi="Times New Roman" w:cs="Times New Roman"/>
          <w:sz w:val="28"/>
          <w:szCs w:val="28"/>
        </w:rPr>
        <w:t>дети: ____________________________</w:t>
      </w:r>
      <w:r>
        <w:rPr>
          <w:rFonts w:ascii="Times New Roman" w:hAnsi="Times New Roman" w:cs="Times New Roman"/>
          <w:sz w:val="28"/>
          <w:szCs w:val="28"/>
        </w:rPr>
        <w:t>____________________________</w:t>
      </w:r>
      <w:r w:rsidRPr="00DB30B2">
        <w:rPr>
          <w:rFonts w:ascii="Times New Roman" w:hAnsi="Times New Roman" w:cs="Times New Roman"/>
          <w:sz w:val="28"/>
          <w:szCs w:val="28"/>
        </w:rPr>
        <w:t>,</w:t>
      </w:r>
    </w:p>
    <w:p w:rsidR="00BE04BB" w:rsidRDefault="00BE04BB" w:rsidP="00BE04BB">
      <w:pPr>
        <w:pStyle w:val="ConsPlusNonformat"/>
        <w:jc w:val="center"/>
        <w:rPr>
          <w:rFonts w:ascii="Times New Roman" w:hAnsi="Times New Roman" w:cs="Times New Roman"/>
        </w:rPr>
      </w:pPr>
      <w:r w:rsidRPr="00322A22">
        <w:rPr>
          <w:rFonts w:ascii="Times New Roman" w:hAnsi="Times New Roman" w:cs="Times New Roman"/>
        </w:rPr>
        <w:t>(Ф.И.О., дата рождения)</w:t>
      </w:r>
    </w:p>
    <w:p w:rsidR="00BE04BB" w:rsidRDefault="00BE04BB" w:rsidP="00BE04BB">
      <w:pPr>
        <w:pStyle w:val="ConsPlusNonformat"/>
        <w:jc w:val="center"/>
        <w:rPr>
          <w:rFonts w:ascii="Times New Roman" w:hAnsi="Times New Roman" w:cs="Times New Roman"/>
          <w:sz w:val="16"/>
          <w:szCs w:val="16"/>
        </w:rPr>
      </w:pPr>
    </w:p>
    <w:p w:rsidR="00BE04BB" w:rsidRPr="00DB30B2" w:rsidRDefault="00BE04BB" w:rsidP="00BE04B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  </w:t>
      </w:r>
      <w:r w:rsidRPr="00DB30B2">
        <w:rPr>
          <w:rFonts w:ascii="Times New Roman" w:hAnsi="Times New Roman" w:cs="Times New Roman"/>
          <w:sz w:val="28"/>
          <w:szCs w:val="28"/>
        </w:rPr>
        <w:t>свидетельство о рождении (паспорт для ребенка, достигшего 14 лет)</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__________________________________________________________________</w:t>
      </w:r>
    </w:p>
    <w:p w:rsidR="00BE04BB" w:rsidRPr="00322A22" w:rsidRDefault="00BE04BB" w:rsidP="00BE04BB">
      <w:pPr>
        <w:pStyle w:val="ConsPlusNonformat"/>
        <w:jc w:val="center"/>
        <w:rPr>
          <w:rFonts w:ascii="Times New Roman" w:hAnsi="Times New Roman" w:cs="Times New Roman"/>
        </w:rPr>
      </w:pPr>
      <w:r w:rsidRPr="00322A22">
        <w:rPr>
          <w:rFonts w:ascii="Times New Roman" w:hAnsi="Times New Roman" w:cs="Times New Roman"/>
        </w:rPr>
        <w:t>(ненужное вычеркнуть)</w:t>
      </w:r>
    </w:p>
    <w:p w:rsidR="00BE04BB" w:rsidRPr="00493722" w:rsidRDefault="00BE04BB" w:rsidP="00BE04BB">
      <w:pPr>
        <w:pStyle w:val="ConsPlusNonformat"/>
        <w:jc w:val="both"/>
        <w:rPr>
          <w:rFonts w:ascii="Times New Roman" w:hAnsi="Times New Roman" w:cs="Times New Roman"/>
          <w:sz w:val="16"/>
          <w:szCs w:val="16"/>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паспорт: серия __________ № __________, выданный ____________________</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 xml:space="preserve">____________________________________________ </w:t>
      </w:r>
      <w:r>
        <w:rPr>
          <w:rFonts w:ascii="Times New Roman" w:hAnsi="Times New Roman" w:cs="Times New Roman"/>
          <w:sz w:val="28"/>
          <w:szCs w:val="28"/>
        </w:rPr>
        <w:t>«</w:t>
      </w:r>
      <w:r w:rsidRPr="00DB30B2">
        <w:rPr>
          <w:rFonts w:ascii="Times New Roman" w:hAnsi="Times New Roman" w:cs="Times New Roman"/>
          <w:sz w:val="28"/>
          <w:szCs w:val="28"/>
        </w:rPr>
        <w:t>__</w:t>
      </w:r>
      <w:r>
        <w:rPr>
          <w:rFonts w:ascii="Times New Roman" w:hAnsi="Times New Roman" w:cs="Times New Roman"/>
          <w:sz w:val="28"/>
          <w:szCs w:val="28"/>
        </w:rPr>
        <w:t>»</w:t>
      </w:r>
      <w:r w:rsidRPr="00DB30B2">
        <w:rPr>
          <w:rFonts w:ascii="Times New Roman" w:hAnsi="Times New Roman" w:cs="Times New Roman"/>
          <w:sz w:val="28"/>
          <w:szCs w:val="28"/>
        </w:rPr>
        <w:t xml:space="preserve"> __________ 20__ г.,</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проживает по адресу</w:t>
      </w:r>
      <w:proofErr w:type="gramStart"/>
      <w:r w:rsidRPr="00DB30B2">
        <w:rPr>
          <w:rFonts w:ascii="Times New Roman" w:hAnsi="Times New Roman" w:cs="Times New Roman"/>
          <w:sz w:val="28"/>
          <w:szCs w:val="28"/>
        </w:rPr>
        <w:t>: ____________________________________________</w:t>
      </w:r>
      <w:r>
        <w:rPr>
          <w:rFonts w:ascii="Times New Roman" w:hAnsi="Times New Roman" w:cs="Times New Roman"/>
          <w:sz w:val="28"/>
          <w:szCs w:val="28"/>
        </w:rPr>
        <w:t>___;</w:t>
      </w:r>
      <w:proofErr w:type="gramEnd"/>
    </w:p>
    <w:p w:rsidR="00BE04BB" w:rsidRPr="002776AD" w:rsidRDefault="00BE04BB" w:rsidP="00BE04BB">
      <w:pPr>
        <w:pStyle w:val="ConsPlusNonformat"/>
        <w:jc w:val="center"/>
        <w:rPr>
          <w:rFonts w:ascii="Times New Roman" w:hAnsi="Times New Roman" w:cs="Times New Roman"/>
        </w:rPr>
      </w:pPr>
      <w:r w:rsidRPr="002776AD">
        <w:rPr>
          <w:rFonts w:ascii="Times New Roman" w:hAnsi="Times New Roman" w:cs="Times New Roman"/>
        </w:rPr>
        <w:t xml:space="preserve"> (Ф.И.О., дата рождения)</w:t>
      </w:r>
    </w:p>
    <w:p w:rsidR="00BE04BB" w:rsidRPr="002776AD" w:rsidRDefault="00BE04BB" w:rsidP="00BE04BB">
      <w:pPr>
        <w:pStyle w:val="ConsPlusNonformat"/>
        <w:jc w:val="both"/>
        <w:rPr>
          <w:rFonts w:ascii="Times New Roman" w:hAnsi="Times New Roman" w:cs="Times New Roman"/>
          <w:sz w:val="16"/>
          <w:szCs w:val="16"/>
        </w:rPr>
      </w:pPr>
    </w:p>
    <w:p w:rsidR="00BE04BB" w:rsidRPr="00DB30B2" w:rsidRDefault="00BE04BB" w:rsidP="00BE04B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  </w:t>
      </w:r>
      <w:r w:rsidRPr="00DB30B2">
        <w:rPr>
          <w:rFonts w:ascii="Times New Roman" w:hAnsi="Times New Roman" w:cs="Times New Roman"/>
          <w:sz w:val="28"/>
          <w:szCs w:val="28"/>
        </w:rPr>
        <w:t>свидетельство о рождении (паспорт для ребенка, достигшего 14 лет)</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_________________________________________________________________</w:t>
      </w:r>
    </w:p>
    <w:p w:rsidR="00BE04BB" w:rsidRPr="002776AD" w:rsidRDefault="00BE04BB" w:rsidP="00BE04BB">
      <w:pPr>
        <w:pStyle w:val="ConsPlusNonformat"/>
        <w:jc w:val="center"/>
        <w:rPr>
          <w:rFonts w:ascii="Times New Roman" w:hAnsi="Times New Roman" w:cs="Times New Roman"/>
        </w:rPr>
      </w:pPr>
      <w:r w:rsidRPr="002776AD">
        <w:rPr>
          <w:rFonts w:ascii="Times New Roman" w:hAnsi="Times New Roman" w:cs="Times New Roman"/>
        </w:rPr>
        <w:t>(ненужное вычеркнуть)</w:t>
      </w:r>
    </w:p>
    <w:p w:rsidR="00BE04BB" w:rsidRPr="002776AD" w:rsidRDefault="00BE04BB" w:rsidP="00BE04BB">
      <w:pPr>
        <w:pStyle w:val="ConsPlusNonformat"/>
        <w:jc w:val="both"/>
        <w:rPr>
          <w:rFonts w:ascii="Times New Roman" w:hAnsi="Times New Roman" w:cs="Times New Roman"/>
          <w:sz w:val="16"/>
          <w:szCs w:val="16"/>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lastRenderedPageBreak/>
        <w:t>паспорт: серия __________ № __________, выданный __________________</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 xml:space="preserve">_____________________________________________ </w:t>
      </w:r>
      <w:r>
        <w:rPr>
          <w:rFonts w:ascii="Times New Roman" w:hAnsi="Times New Roman" w:cs="Times New Roman"/>
          <w:sz w:val="28"/>
          <w:szCs w:val="28"/>
        </w:rPr>
        <w:t>«</w:t>
      </w:r>
      <w:r w:rsidRPr="00DB30B2">
        <w:rPr>
          <w:rFonts w:ascii="Times New Roman" w:hAnsi="Times New Roman" w:cs="Times New Roman"/>
          <w:sz w:val="28"/>
          <w:szCs w:val="28"/>
        </w:rPr>
        <w:t>__</w:t>
      </w:r>
      <w:r>
        <w:rPr>
          <w:rFonts w:ascii="Times New Roman" w:hAnsi="Times New Roman" w:cs="Times New Roman"/>
          <w:sz w:val="28"/>
          <w:szCs w:val="28"/>
        </w:rPr>
        <w:t>»</w:t>
      </w:r>
      <w:r w:rsidRPr="00DB30B2">
        <w:rPr>
          <w:rFonts w:ascii="Times New Roman" w:hAnsi="Times New Roman" w:cs="Times New Roman"/>
          <w:sz w:val="28"/>
          <w:szCs w:val="28"/>
        </w:rPr>
        <w:t xml:space="preserve"> __________ 20__ г.,</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проживает по адресу: ____________________________________________</w:t>
      </w:r>
      <w:r>
        <w:rPr>
          <w:rFonts w:ascii="Times New Roman" w:hAnsi="Times New Roman" w:cs="Times New Roman"/>
          <w:sz w:val="28"/>
          <w:szCs w:val="28"/>
        </w:rPr>
        <w:t>__</w:t>
      </w:r>
      <w:proofErr w:type="gramStart"/>
      <w:r>
        <w:rPr>
          <w:rFonts w:ascii="Times New Roman" w:hAnsi="Times New Roman" w:cs="Times New Roman"/>
          <w:sz w:val="28"/>
          <w:szCs w:val="28"/>
        </w:rPr>
        <w:t xml:space="preserve"> .</w:t>
      </w:r>
      <w:proofErr w:type="gramEnd"/>
    </w:p>
    <w:p w:rsidR="00BE04BB" w:rsidRPr="005364A7" w:rsidRDefault="00BE04BB" w:rsidP="00BE04BB">
      <w:pPr>
        <w:pStyle w:val="ConsPlusNonformat"/>
        <w:jc w:val="both"/>
        <w:rPr>
          <w:rFonts w:ascii="Times New Roman" w:hAnsi="Times New Roman" w:cs="Times New Roman"/>
          <w:sz w:val="16"/>
          <w:szCs w:val="16"/>
        </w:rPr>
      </w:pPr>
    </w:p>
    <w:p w:rsidR="00BE04BB" w:rsidRPr="00DB30B2" w:rsidRDefault="00BE04BB" w:rsidP="00BE04BB">
      <w:pPr>
        <w:pStyle w:val="ConsPlusNonformat"/>
        <w:ind w:firstLine="720"/>
        <w:jc w:val="both"/>
        <w:rPr>
          <w:rFonts w:ascii="Times New Roman" w:hAnsi="Times New Roman" w:cs="Times New Roman"/>
          <w:sz w:val="28"/>
          <w:szCs w:val="28"/>
        </w:rPr>
      </w:pPr>
      <w:r w:rsidRPr="00DB30B2">
        <w:rPr>
          <w:rFonts w:ascii="Times New Roman" w:hAnsi="Times New Roman" w:cs="Times New Roman"/>
          <w:sz w:val="28"/>
          <w:szCs w:val="28"/>
        </w:rPr>
        <w:t xml:space="preserve">С условиями участия </w:t>
      </w:r>
      <w:r>
        <w:rPr>
          <w:rFonts w:ascii="Times New Roman" w:hAnsi="Times New Roman" w:cs="Times New Roman"/>
          <w:sz w:val="28"/>
          <w:szCs w:val="28"/>
        </w:rPr>
        <w:t>в</w:t>
      </w:r>
      <w:r w:rsidRPr="00DB30B2">
        <w:rPr>
          <w:rFonts w:ascii="Times New Roman" w:hAnsi="Times New Roman" w:cs="Times New Roman"/>
          <w:sz w:val="28"/>
          <w:szCs w:val="28"/>
        </w:rPr>
        <w:t xml:space="preserve"> </w:t>
      </w:r>
      <w:hyperlink r:id="rId107" w:history="1">
        <w:r w:rsidRPr="00DB30B2">
          <w:rPr>
            <w:rFonts w:ascii="Times New Roman" w:hAnsi="Times New Roman" w:cs="Times New Roman"/>
            <w:sz w:val="28"/>
            <w:szCs w:val="28"/>
          </w:rPr>
          <w:t>подпрограмм</w:t>
        </w:r>
      </w:hyperlink>
      <w:r>
        <w:rPr>
          <w:rFonts w:ascii="Times New Roman" w:hAnsi="Times New Roman" w:cs="Times New Roman"/>
          <w:sz w:val="28"/>
          <w:szCs w:val="28"/>
        </w:rPr>
        <w:t>е</w:t>
      </w:r>
      <w:r w:rsidRPr="00DB30B2">
        <w:rPr>
          <w:rFonts w:ascii="Times New Roman" w:hAnsi="Times New Roman" w:cs="Times New Roman"/>
          <w:sz w:val="28"/>
          <w:szCs w:val="28"/>
        </w:rPr>
        <w:t xml:space="preserve">  «Обеспечение жильем молодых семей» федеральной целевой програм</w:t>
      </w:r>
      <w:r>
        <w:rPr>
          <w:rFonts w:ascii="Times New Roman" w:hAnsi="Times New Roman" w:cs="Times New Roman"/>
          <w:sz w:val="28"/>
          <w:szCs w:val="28"/>
        </w:rPr>
        <w:t>мы «Жилище» на 2011 – </w:t>
      </w:r>
      <w:r w:rsidRPr="00DB30B2">
        <w:rPr>
          <w:rFonts w:ascii="Times New Roman" w:hAnsi="Times New Roman" w:cs="Times New Roman"/>
          <w:sz w:val="28"/>
          <w:szCs w:val="28"/>
        </w:rPr>
        <w:t xml:space="preserve">2015 годы </w:t>
      </w:r>
      <w:proofErr w:type="gramStart"/>
      <w:r w:rsidRPr="00DB30B2">
        <w:rPr>
          <w:rFonts w:ascii="Times New Roman" w:hAnsi="Times New Roman" w:cs="Times New Roman"/>
          <w:sz w:val="28"/>
          <w:szCs w:val="28"/>
        </w:rPr>
        <w:t>ознакомлен</w:t>
      </w:r>
      <w:proofErr w:type="gramEnd"/>
      <w:r w:rsidRPr="00DB30B2">
        <w:rPr>
          <w:rFonts w:ascii="Times New Roman" w:hAnsi="Times New Roman" w:cs="Times New Roman"/>
          <w:sz w:val="28"/>
          <w:szCs w:val="28"/>
        </w:rPr>
        <w:t xml:space="preserve"> (ознакомлены) и обязуюсь (обязуемся) их выполнять:</w:t>
      </w:r>
    </w:p>
    <w:p w:rsidR="00BE04BB" w:rsidRPr="00DB30B2" w:rsidRDefault="00BE04BB" w:rsidP="00BE04BB">
      <w:pPr>
        <w:pStyle w:val="ConsPlusNonformat"/>
        <w:tabs>
          <w:tab w:val="left" w:pos="709"/>
        </w:tabs>
        <w:jc w:val="both"/>
        <w:rPr>
          <w:rFonts w:ascii="Times New Roman" w:hAnsi="Times New Roman" w:cs="Times New Roman"/>
          <w:sz w:val="28"/>
          <w:szCs w:val="28"/>
        </w:rPr>
      </w:pPr>
      <w:r w:rsidRPr="00DB30B2">
        <w:rPr>
          <w:rFonts w:ascii="Times New Roman" w:hAnsi="Times New Roman" w:cs="Times New Roman"/>
          <w:sz w:val="28"/>
          <w:szCs w:val="28"/>
        </w:rPr>
        <w:t>1) ______</w:t>
      </w:r>
      <w:r>
        <w:rPr>
          <w:rFonts w:ascii="Times New Roman" w:hAnsi="Times New Roman" w:cs="Times New Roman"/>
          <w:sz w:val="28"/>
          <w:szCs w:val="28"/>
        </w:rPr>
        <w:t xml:space="preserve">_______________________________  </w:t>
      </w:r>
      <w:r w:rsidRPr="00DB30B2">
        <w:rPr>
          <w:rFonts w:ascii="Times New Roman" w:hAnsi="Times New Roman" w:cs="Times New Roman"/>
          <w:sz w:val="28"/>
          <w:szCs w:val="28"/>
        </w:rPr>
        <w:t xml:space="preserve"> _____________ </w:t>
      </w:r>
      <w:r>
        <w:rPr>
          <w:rFonts w:ascii="Times New Roman" w:hAnsi="Times New Roman" w:cs="Times New Roman"/>
          <w:sz w:val="28"/>
          <w:szCs w:val="28"/>
        </w:rPr>
        <w:t xml:space="preserve">  </w:t>
      </w:r>
      <w:r w:rsidRPr="00DB30B2">
        <w:rPr>
          <w:rFonts w:ascii="Times New Roman" w:hAnsi="Times New Roman" w:cs="Times New Roman"/>
          <w:sz w:val="28"/>
          <w:szCs w:val="28"/>
        </w:rPr>
        <w:t>___________;</w:t>
      </w:r>
    </w:p>
    <w:p w:rsidR="00BE04BB" w:rsidRPr="005364A7" w:rsidRDefault="00BE04BB" w:rsidP="00BE04BB">
      <w:pPr>
        <w:pStyle w:val="ConsPlusNonformat"/>
        <w:jc w:val="both"/>
        <w:rPr>
          <w:rFonts w:ascii="Times New Roman" w:hAnsi="Times New Roman" w:cs="Times New Roman"/>
        </w:rPr>
      </w:pPr>
      <w:r w:rsidRPr="005364A7">
        <w:rPr>
          <w:rFonts w:ascii="Times New Roman" w:hAnsi="Times New Roman" w:cs="Times New Roman"/>
        </w:rPr>
        <w:t xml:space="preserve">         </w:t>
      </w:r>
      <w:r>
        <w:rPr>
          <w:rFonts w:ascii="Times New Roman" w:hAnsi="Times New Roman" w:cs="Times New Roman"/>
        </w:rPr>
        <w:t xml:space="preserve">             </w:t>
      </w:r>
      <w:r w:rsidRPr="005364A7">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5364A7">
        <w:rPr>
          <w:rFonts w:ascii="Times New Roman" w:hAnsi="Times New Roman" w:cs="Times New Roman"/>
        </w:rPr>
        <w:t xml:space="preserve">   (подпись)                   </w:t>
      </w:r>
      <w:r>
        <w:rPr>
          <w:rFonts w:ascii="Times New Roman" w:hAnsi="Times New Roman" w:cs="Times New Roman"/>
        </w:rPr>
        <w:t xml:space="preserve">      </w:t>
      </w:r>
      <w:r w:rsidRPr="005364A7">
        <w:rPr>
          <w:rFonts w:ascii="Times New Roman" w:hAnsi="Times New Roman" w:cs="Times New Roman"/>
        </w:rPr>
        <w:t xml:space="preserve"> (дата)</w:t>
      </w:r>
    </w:p>
    <w:p w:rsidR="00BE04BB" w:rsidRPr="00DB30B2" w:rsidRDefault="00BE04BB" w:rsidP="00BE04BB">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2</w:t>
      </w:r>
      <w:r w:rsidRPr="00DB30B2">
        <w:rPr>
          <w:rFonts w:ascii="Times New Roman" w:hAnsi="Times New Roman" w:cs="Times New Roman"/>
          <w:sz w:val="28"/>
          <w:szCs w:val="28"/>
        </w:rPr>
        <w:t>) ______</w:t>
      </w:r>
      <w:r>
        <w:rPr>
          <w:rFonts w:ascii="Times New Roman" w:hAnsi="Times New Roman" w:cs="Times New Roman"/>
          <w:sz w:val="28"/>
          <w:szCs w:val="28"/>
        </w:rPr>
        <w:t xml:space="preserve">_______________________________  </w:t>
      </w:r>
      <w:r w:rsidRPr="00DB30B2">
        <w:rPr>
          <w:rFonts w:ascii="Times New Roman" w:hAnsi="Times New Roman" w:cs="Times New Roman"/>
          <w:sz w:val="28"/>
          <w:szCs w:val="28"/>
        </w:rPr>
        <w:t xml:space="preserve"> _____________ </w:t>
      </w:r>
      <w:r>
        <w:rPr>
          <w:rFonts w:ascii="Times New Roman" w:hAnsi="Times New Roman" w:cs="Times New Roman"/>
          <w:sz w:val="28"/>
          <w:szCs w:val="28"/>
        </w:rPr>
        <w:t xml:space="preserve">  </w:t>
      </w:r>
      <w:r w:rsidRPr="00DB30B2">
        <w:rPr>
          <w:rFonts w:ascii="Times New Roman" w:hAnsi="Times New Roman" w:cs="Times New Roman"/>
          <w:sz w:val="28"/>
          <w:szCs w:val="28"/>
        </w:rPr>
        <w:t>___________;</w:t>
      </w:r>
    </w:p>
    <w:p w:rsidR="00BE04BB" w:rsidRPr="005364A7" w:rsidRDefault="00BE04BB" w:rsidP="00BE04BB">
      <w:pPr>
        <w:pStyle w:val="ConsPlusNonformat"/>
        <w:jc w:val="both"/>
        <w:rPr>
          <w:rFonts w:ascii="Times New Roman" w:hAnsi="Times New Roman" w:cs="Times New Roman"/>
        </w:rPr>
      </w:pPr>
      <w:r w:rsidRPr="005364A7">
        <w:rPr>
          <w:rFonts w:ascii="Times New Roman" w:hAnsi="Times New Roman" w:cs="Times New Roman"/>
        </w:rPr>
        <w:t xml:space="preserve">         </w:t>
      </w:r>
      <w:r>
        <w:rPr>
          <w:rFonts w:ascii="Times New Roman" w:hAnsi="Times New Roman" w:cs="Times New Roman"/>
        </w:rPr>
        <w:t xml:space="preserve">             </w:t>
      </w:r>
      <w:r w:rsidRPr="005364A7">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5364A7">
        <w:rPr>
          <w:rFonts w:ascii="Times New Roman" w:hAnsi="Times New Roman" w:cs="Times New Roman"/>
        </w:rPr>
        <w:t xml:space="preserve">   (подпись)                   </w:t>
      </w:r>
      <w:r>
        <w:rPr>
          <w:rFonts w:ascii="Times New Roman" w:hAnsi="Times New Roman" w:cs="Times New Roman"/>
        </w:rPr>
        <w:t xml:space="preserve">      </w:t>
      </w:r>
      <w:r w:rsidRPr="005364A7">
        <w:rPr>
          <w:rFonts w:ascii="Times New Roman" w:hAnsi="Times New Roman" w:cs="Times New Roman"/>
        </w:rPr>
        <w:t xml:space="preserve"> (дата)</w:t>
      </w:r>
    </w:p>
    <w:p w:rsidR="00BE04BB" w:rsidRPr="00DB30B2" w:rsidRDefault="00BE04BB" w:rsidP="00BE04BB">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3</w:t>
      </w:r>
      <w:r w:rsidRPr="00DB30B2">
        <w:rPr>
          <w:rFonts w:ascii="Times New Roman" w:hAnsi="Times New Roman" w:cs="Times New Roman"/>
          <w:sz w:val="28"/>
          <w:szCs w:val="28"/>
        </w:rPr>
        <w:t>) ______</w:t>
      </w:r>
      <w:r>
        <w:rPr>
          <w:rFonts w:ascii="Times New Roman" w:hAnsi="Times New Roman" w:cs="Times New Roman"/>
          <w:sz w:val="28"/>
          <w:szCs w:val="28"/>
        </w:rPr>
        <w:t xml:space="preserve">_______________________________  </w:t>
      </w:r>
      <w:r w:rsidRPr="00DB30B2">
        <w:rPr>
          <w:rFonts w:ascii="Times New Roman" w:hAnsi="Times New Roman" w:cs="Times New Roman"/>
          <w:sz w:val="28"/>
          <w:szCs w:val="28"/>
        </w:rPr>
        <w:t xml:space="preserve"> _____________ </w:t>
      </w:r>
      <w:r>
        <w:rPr>
          <w:rFonts w:ascii="Times New Roman" w:hAnsi="Times New Roman" w:cs="Times New Roman"/>
          <w:sz w:val="28"/>
          <w:szCs w:val="28"/>
        </w:rPr>
        <w:t xml:space="preserve">  </w:t>
      </w:r>
      <w:r w:rsidRPr="00DB30B2">
        <w:rPr>
          <w:rFonts w:ascii="Times New Roman" w:hAnsi="Times New Roman" w:cs="Times New Roman"/>
          <w:sz w:val="28"/>
          <w:szCs w:val="28"/>
        </w:rPr>
        <w:t>___________;</w:t>
      </w:r>
    </w:p>
    <w:p w:rsidR="00BE04BB" w:rsidRPr="005364A7" w:rsidRDefault="00BE04BB" w:rsidP="00BE04BB">
      <w:pPr>
        <w:pStyle w:val="ConsPlusNonformat"/>
        <w:jc w:val="both"/>
        <w:rPr>
          <w:rFonts w:ascii="Times New Roman" w:hAnsi="Times New Roman" w:cs="Times New Roman"/>
        </w:rPr>
      </w:pPr>
      <w:r w:rsidRPr="005364A7">
        <w:rPr>
          <w:rFonts w:ascii="Times New Roman" w:hAnsi="Times New Roman" w:cs="Times New Roman"/>
        </w:rPr>
        <w:t xml:space="preserve">         </w:t>
      </w:r>
      <w:r>
        <w:rPr>
          <w:rFonts w:ascii="Times New Roman" w:hAnsi="Times New Roman" w:cs="Times New Roman"/>
        </w:rPr>
        <w:t xml:space="preserve">             </w:t>
      </w:r>
      <w:r w:rsidRPr="005364A7">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5364A7">
        <w:rPr>
          <w:rFonts w:ascii="Times New Roman" w:hAnsi="Times New Roman" w:cs="Times New Roman"/>
        </w:rPr>
        <w:t xml:space="preserve">   (подпись)                   </w:t>
      </w:r>
      <w:r>
        <w:rPr>
          <w:rFonts w:ascii="Times New Roman" w:hAnsi="Times New Roman" w:cs="Times New Roman"/>
        </w:rPr>
        <w:t xml:space="preserve">      </w:t>
      </w:r>
      <w:r w:rsidRPr="005364A7">
        <w:rPr>
          <w:rFonts w:ascii="Times New Roman" w:hAnsi="Times New Roman" w:cs="Times New Roman"/>
        </w:rPr>
        <w:t xml:space="preserve"> (дата)</w:t>
      </w:r>
    </w:p>
    <w:p w:rsidR="00BE04BB" w:rsidRPr="00DB30B2" w:rsidRDefault="00BE04BB" w:rsidP="00BE04BB">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4</w:t>
      </w:r>
      <w:r w:rsidRPr="00DB30B2">
        <w:rPr>
          <w:rFonts w:ascii="Times New Roman" w:hAnsi="Times New Roman" w:cs="Times New Roman"/>
          <w:sz w:val="28"/>
          <w:szCs w:val="28"/>
        </w:rPr>
        <w:t>) ______</w:t>
      </w:r>
      <w:r>
        <w:rPr>
          <w:rFonts w:ascii="Times New Roman" w:hAnsi="Times New Roman" w:cs="Times New Roman"/>
          <w:sz w:val="28"/>
          <w:szCs w:val="28"/>
        </w:rPr>
        <w:t xml:space="preserve">_______________________________  </w:t>
      </w:r>
      <w:r w:rsidRPr="00DB30B2">
        <w:rPr>
          <w:rFonts w:ascii="Times New Roman" w:hAnsi="Times New Roman" w:cs="Times New Roman"/>
          <w:sz w:val="28"/>
          <w:szCs w:val="28"/>
        </w:rPr>
        <w:t xml:space="preserve"> _____________ </w:t>
      </w:r>
      <w:r>
        <w:rPr>
          <w:rFonts w:ascii="Times New Roman" w:hAnsi="Times New Roman" w:cs="Times New Roman"/>
          <w:sz w:val="28"/>
          <w:szCs w:val="28"/>
        </w:rPr>
        <w:t xml:space="preserve">  </w:t>
      </w:r>
      <w:r w:rsidRPr="00DB30B2">
        <w:rPr>
          <w:rFonts w:ascii="Times New Roman" w:hAnsi="Times New Roman" w:cs="Times New Roman"/>
          <w:sz w:val="28"/>
          <w:szCs w:val="28"/>
        </w:rPr>
        <w:t>___________;</w:t>
      </w:r>
    </w:p>
    <w:p w:rsidR="00BE04BB" w:rsidRPr="005364A7" w:rsidRDefault="00BE04BB" w:rsidP="00BE04BB">
      <w:pPr>
        <w:pStyle w:val="ConsPlusNonformat"/>
        <w:jc w:val="both"/>
        <w:rPr>
          <w:rFonts w:ascii="Times New Roman" w:hAnsi="Times New Roman" w:cs="Times New Roman"/>
        </w:rPr>
      </w:pPr>
      <w:r w:rsidRPr="005364A7">
        <w:rPr>
          <w:rFonts w:ascii="Times New Roman" w:hAnsi="Times New Roman" w:cs="Times New Roman"/>
        </w:rPr>
        <w:t xml:space="preserve">         </w:t>
      </w:r>
      <w:r>
        <w:rPr>
          <w:rFonts w:ascii="Times New Roman" w:hAnsi="Times New Roman" w:cs="Times New Roman"/>
        </w:rPr>
        <w:t xml:space="preserve">             </w:t>
      </w:r>
      <w:r w:rsidRPr="005364A7">
        <w:rPr>
          <w:rFonts w:ascii="Times New Roman" w:hAnsi="Times New Roman" w:cs="Times New Roman"/>
        </w:rPr>
        <w:t xml:space="preserve"> (Ф.И.О. совершеннолетнего члена семьи)                 </w:t>
      </w:r>
      <w:r>
        <w:rPr>
          <w:rFonts w:ascii="Times New Roman" w:hAnsi="Times New Roman" w:cs="Times New Roman"/>
        </w:rPr>
        <w:t xml:space="preserve">         </w:t>
      </w:r>
      <w:r w:rsidRPr="005364A7">
        <w:rPr>
          <w:rFonts w:ascii="Times New Roman" w:hAnsi="Times New Roman" w:cs="Times New Roman"/>
        </w:rPr>
        <w:t xml:space="preserve">   (подпись)                   </w:t>
      </w:r>
      <w:r>
        <w:rPr>
          <w:rFonts w:ascii="Times New Roman" w:hAnsi="Times New Roman" w:cs="Times New Roman"/>
        </w:rPr>
        <w:t xml:space="preserve">      </w:t>
      </w:r>
      <w:r w:rsidRPr="005364A7">
        <w:rPr>
          <w:rFonts w:ascii="Times New Roman" w:hAnsi="Times New Roman" w:cs="Times New Roman"/>
        </w:rPr>
        <w:t xml:space="preserve"> (дата)</w:t>
      </w:r>
    </w:p>
    <w:p w:rsidR="00BE04BB" w:rsidRDefault="00BE04BB" w:rsidP="00BE04BB">
      <w:pPr>
        <w:pStyle w:val="ConsPlusNonformat"/>
        <w:jc w:val="both"/>
        <w:rPr>
          <w:rFonts w:ascii="Times New Roman" w:hAnsi="Times New Roman" w:cs="Times New Roman"/>
          <w:sz w:val="28"/>
          <w:szCs w:val="28"/>
        </w:rPr>
      </w:pPr>
    </w:p>
    <w:p w:rsidR="00BE04BB" w:rsidRPr="00DB30B2" w:rsidRDefault="00BE04BB" w:rsidP="00BE04BB">
      <w:pPr>
        <w:pStyle w:val="ConsPlusNonformat"/>
        <w:ind w:firstLine="720"/>
        <w:jc w:val="both"/>
        <w:rPr>
          <w:rFonts w:ascii="Times New Roman" w:hAnsi="Times New Roman" w:cs="Times New Roman"/>
          <w:sz w:val="28"/>
          <w:szCs w:val="28"/>
        </w:rPr>
      </w:pPr>
      <w:r w:rsidRPr="00DB30B2">
        <w:rPr>
          <w:rFonts w:ascii="Times New Roman" w:hAnsi="Times New Roman" w:cs="Times New Roman"/>
          <w:sz w:val="28"/>
          <w:szCs w:val="28"/>
        </w:rPr>
        <w:t>К заявлению прилагаются следующие документы:</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1) _____________________________________________________________;</w:t>
      </w:r>
    </w:p>
    <w:p w:rsidR="00BE04BB" w:rsidRPr="00D64ADF" w:rsidRDefault="00BE04BB" w:rsidP="00BE04BB">
      <w:pPr>
        <w:pStyle w:val="ConsPlusNonformat"/>
        <w:jc w:val="center"/>
        <w:rPr>
          <w:rFonts w:ascii="Times New Roman" w:hAnsi="Times New Roman" w:cs="Times New Roman"/>
        </w:rPr>
      </w:pPr>
      <w:r w:rsidRPr="00D64ADF">
        <w:rPr>
          <w:rFonts w:ascii="Times New Roman" w:hAnsi="Times New Roman" w:cs="Times New Roman"/>
        </w:rPr>
        <w:t>(наименование и номер документа, кем и когда выдан)</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2) ________________________________________________________________;</w:t>
      </w:r>
    </w:p>
    <w:p w:rsidR="00BE04BB" w:rsidRPr="00D64ADF" w:rsidRDefault="00BE04BB" w:rsidP="00BE04BB">
      <w:pPr>
        <w:pStyle w:val="ConsPlusNonformat"/>
        <w:jc w:val="center"/>
        <w:rPr>
          <w:rFonts w:ascii="Times New Roman" w:hAnsi="Times New Roman" w:cs="Times New Roman"/>
        </w:rPr>
      </w:pPr>
      <w:r w:rsidRPr="00D64ADF">
        <w:rPr>
          <w:rFonts w:ascii="Times New Roman" w:hAnsi="Times New Roman" w:cs="Times New Roman"/>
        </w:rPr>
        <w:t>(наименование и номер документа, кем и когда выдан)</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3) ________________________________________________________________;</w:t>
      </w:r>
    </w:p>
    <w:p w:rsidR="00BE04BB" w:rsidRPr="00D64ADF" w:rsidRDefault="00BE04BB" w:rsidP="00BE04BB">
      <w:pPr>
        <w:pStyle w:val="ConsPlusNonformat"/>
        <w:jc w:val="center"/>
        <w:rPr>
          <w:rFonts w:ascii="Times New Roman" w:hAnsi="Times New Roman" w:cs="Times New Roman"/>
        </w:rPr>
      </w:pPr>
      <w:r w:rsidRPr="00D64ADF">
        <w:rPr>
          <w:rFonts w:ascii="Times New Roman" w:hAnsi="Times New Roman" w:cs="Times New Roman"/>
        </w:rPr>
        <w:t>(наименование и номер документа, кем и когда выдан)</w:t>
      </w: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4) ________________________________________________________________.</w:t>
      </w:r>
    </w:p>
    <w:p w:rsidR="00BE04BB" w:rsidRPr="00D64ADF" w:rsidRDefault="00BE04BB" w:rsidP="00BE04BB">
      <w:pPr>
        <w:pStyle w:val="ConsPlusNonformat"/>
        <w:jc w:val="center"/>
        <w:rPr>
          <w:rFonts w:ascii="Times New Roman" w:hAnsi="Times New Roman" w:cs="Times New Roman"/>
        </w:rPr>
      </w:pPr>
      <w:r w:rsidRPr="00D64ADF">
        <w:rPr>
          <w:rFonts w:ascii="Times New Roman" w:hAnsi="Times New Roman" w:cs="Times New Roman"/>
        </w:rPr>
        <w:t>(наименование и номер документа, кем и когда выдан)</w:t>
      </w:r>
    </w:p>
    <w:p w:rsidR="00BE04BB" w:rsidRDefault="00BE04BB" w:rsidP="00BE04BB">
      <w:pPr>
        <w:pStyle w:val="ConsPlusNonformat"/>
        <w:jc w:val="both"/>
        <w:rPr>
          <w:rFonts w:ascii="Times New Roman" w:hAnsi="Times New Roman" w:cs="Times New Roman"/>
          <w:sz w:val="28"/>
          <w:szCs w:val="28"/>
        </w:rPr>
      </w:pPr>
    </w:p>
    <w:p w:rsidR="00BE04BB" w:rsidRDefault="00BE04BB" w:rsidP="00BE04BB">
      <w:pPr>
        <w:pStyle w:val="ConsPlusNonformat"/>
        <w:jc w:val="both"/>
        <w:rPr>
          <w:rFonts w:ascii="Times New Roman" w:hAnsi="Times New Roman" w:cs="Times New Roman"/>
          <w:sz w:val="28"/>
          <w:szCs w:val="28"/>
        </w:rPr>
      </w:pPr>
    </w:p>
    <w:p w:rsidR="00BE04BB" w:rsidRDefault="00BE04BB" w:rsidP="00BE04BB">
      <w:pPr>
        <w:pStyle w:val="ConsPlusNonformat"/>
        <w:ind w:firstLine="720"/>
        <w:jc w:val="both"/>
        <w:rPr>
          <w:rFonts w:ascii="Times New Roman" w:hAnsi="Times New Roman" w:cs="Times New Roman"/>
          <w:sz w:val="24"/>
          <w:szCs w:val="24"/>
        </w:rPr>
      </w:pPr>
      <w:r w:rsidRPr="00EE2735">
        <w:rPr>
          <w:rFonts w:ascii="Times New Roman" w:hAnsi="Times New Roman" w:cs="Times New Roman"/>
          <w:sz w:val="24"/>
          <w:szCs w:val="24"/>
        </w:rPr>
        <w:t xml:space="preserve">Заявление и прилагаемые к нему согласно перечню документы приняты </w:t>
      </w:r>
      <w:r>
        <w:rPr>
          <w:rFonts w:ascii="Times New Roman" w:hAnsi="Times New Roman" w:cs="Times New Roman"/>
          <w:sz w:val="24"/>
          <w:szCs w:val="24"/>
        </w:rPr>
        <w:br/>
      </w:r>
      <w:r w:rsidRPr="00EE2735">
        <w:rPr>
          <w:rFonts w:ascii="Times New Roman" w:hAnsi="Times New Roman" w:cs="Times New Roman"/>
          <w:sz w:val="24"/>
          <w:szCs w:val="24"/>
        </w:rPr>
        <w:t>«__» _______ 20__ г.</w:t>
      </w:r>
    </w:p>
    <w:p w:rsidR="00BE04BB" w:rsidRDefault="00BE04BB" w:rsidP="00BE04BB">
      <w:pPr>
        <w:pStyle w:val="ConsPlusNonformat"/>
        <w:ind w:firstLine="720"/>
        <w:jc w:val="both"/>
        <w:rPr>
          <w:rFonts w:ascii="Times New Roman" w:hAnsi="Times New Roman" w:cs="Times New Roman"/>
          <w:sz w:val="24"/>
          <w:szCs w:val="24"/>
        </w:rPr>
      </w:pPr>
    </w:p>
    <w:p w:rsidR="00BE04BB" w:rsidRPr="00EE2735" w:rsidRDefault="00BE04BB" w:rsidP="00BE04BB">
      <w:pPr>
        <w:pStyle w:val="ConsPlusNonformat"/>
        <w:ind w:firstLine="720"/>
        <w:jc w:val="both"/>
        <w:rPr>
          <w:rFonts w:ascii="Times New Roman" w:hAnsi="Times New Roman" w:cs="Times New Roman"/>
          <w:sz w:val="24"/>
          <w:szCs w:val="24"/>
        </w:rPr>
      </w:pPr>
    </w:p>
    <w:p w:rsidR="00BE04BB" w:rsidRPr="00DB30B2" w:rsidRDefault="00BE04BB" w:rsidP="00BE04BB">
      <w:pPr>
        <w:pStyle w:val="ConsPlusNonformat"/>
        <w:jc w:val="both"/>
        <w:rPr>
          <w:rFonts w:ascii="Times New Roman" w:hAnsi="Times New Roman" w:cs="Times New Roman"/>
          <w:sz w:val="28"/>
          <w:szCs w:val="28"/>
        </w:rPr>
      </w:pPr>
      <w:r w:rsidRPr="00DB30B2">
        <w:rPr>
          <w:rFonts w:ascii="Times New Roman" w:hAnsi="Times New Roman" w:cs="Times New Roman"/>
          <w:sz w:val="28"/>
          <w:szCs w:val="28"/>
        </w:rPr>
        <w:t>________________________</w:t>
      </w:r>
      <w:r>
        <w:rPr>
          <w:rFonts w:ascii="Times New Roman" w:hAnsi="Times New Roman" w:cs="Times New Roman"/>
          <w:sz w:val="28"/>
          <w:szCs w:val="28"/>
        </w:rPr>
        <w:t xml:space="preserve">__    </w:t>
      </w:r>
      <w:r w:rsidRPr="00DB30B2">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Pr="00DB30B2">
        <w:rPr>
          <w:rFonts w:ascii="Times New Roman" w:hAnsi="Times New Roman" w:cs="Times New Roman"/>
          <w:sz w:val="28"/>
          <w:szCs w:val="28"/>
        </w:rPr>
        <w:t>____________</w:t>
      </w:r>
      <w:r>
        <w:rPr>
          <w:rFonts w:ascii="Times New Roman" w:hAnsi="Times New Roman" w:cs="Times New Roman"/>
          <w:sz w:val="28"/>
          <w:szCs w:val="28"/>
        </w:rPr>
        <w:t>___________</w:t>
      </w:r>
    </w:p>
    <w:p w:rsidR="00BE04BB" w:rsidRPr="00EE2735" w:rsidRDefault="00BE04BB" w:rsidP="00BE04BB">
      <w:pPr>
        <w:pStyle w:val="ConsPlusNonformat"/>
        <w:rPr>
          <w:rFonts w:ascii="Times New Roman" w:hAnsi="Times New Roman" w:cs="Times New Roman"/>
        </w:rPr>
      </w:pPr>
      <w:r>
        <w:rPr>
          <w:rFonts w:ascii="Times New Roman" w:hAnsi="Times New Roman" w:cs="Times New Roman"/>
        </w:rPr>
        <w:t xml:space="preserve"> </w:t>
      </w:r>
      <w:r w:rsidRPr="00EE2735">
        <w:rPr>
          <w:rFonts w:ascii="Times New Roman" w:hAnsi="Times New Roman" w:cs="Times New Roman"/>
        </w:rPr>
        <w:t xml:space="preserve">(должность лица, принявшего заявление)         </w:t>
      </w:r>
      <w:r>
        <w:rPr>
          <w:rFonts w:ascii="Times New Roman" w:hAnsi="Times New Roman" w:cs="Times New Roman"/>
        </w:rPr>
        <w:t xml:space="preserve">    </w:t>
      </w:r>
      <w:r w:rsidRPr="00EE2735">
        <w:rPr>
          <w:rFonts w:ascii="Times New Roman" w:hAnsi="Times New Roman" w:cs="Times New Roman"/>
        </w:rPr>
        <w:t xml:space="preserve">    (подпись)        </w:t>
      </w:r>
      <w:r>
        <w:rPr>
          <w:rFonts w:ascii="Times New Roman" w:hAnsi="Times New Roman" w:cs="Times New Roman"/>
        </w:rPr>
        <w:t xml:space="preserve">                    </w:t>
      </w:r>
      <w:r w:rsidRPr="00EE2735">
        <w:rPr>
          <w:rFonts w:ascii="Times New Roman" w:hAnsi="Times New Roman" w:cs="Times New Roman"/>
        </w:rPr>
        <w:t xml:space="preserve"> (расшифровка подписи)</w:t>
      </w:r>
    </w:p>
    <w:p w:rsidR="00BE04BB" w:rsidRDefault="00BE04BB" w:rsidP="00BE04BB">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p>
    <w:p w:rsidR="00BE04BB" w:rsidRPr="00A30323" w:rsidRDefault="00BE04BB" w:rsidP="00BE04BB">
      <w:pPr>
        <w:pStyle w:val="ConsPlusNonformat"/>
        <w:jc w:val="both"/>
        <w:rPr>
          <w:rFonts w:ascii="Times New Roman" w:hAnsi="Times New Roman" w:cs="Times New Roman"/>
        </w:rPr>
      </w:pPr>
      <w:r w:rsidRPr="00A30323">
        <w:rPr>
          <w:rFonts w:ascii="Times New Roman" w:hAnsi="Times New Roman" w:cs="Times New Roman"/>
        </w:rPr>
        <w:t xml:space="preserve">  </w:t>
      </w:r>
      <w:r>
        <w:rPr>
          <w:rFonts w:ascii="Times New Roman" w:hAnsi="Times New Roman" w:cs="Times New Roman"/>
        </w:rPr>
        <w:t xml:space="preserve">     </w:t>
      </w:r>
      <w:r w:rsidRPr="00A30323">
        <w:rPr>
          <w:rFonts w:ascii="Times New Roman" w:hAnsi="Times New Roman" w:cs="Times New Roman"/>
        </w:rPr>
        <w:t>(дата)</w:t>
      </w:r>
    </w:p>
    <w:p w:rsidR="00BE04BB" w:rsidRPr="00DB30B2" w:rsidRDefault="00BE04BB" w:rsidP="00BE04BB">
      <w:pPr>
        <w:pStyle w:val="ConsPlusNonformat"/>
        <w:jc w:val="both"/>
        <w:rPr>
          <w:rFonts w:ascii="Times New Roman" w:hAnsi="Times New Roman" w:cs="Times New Roman"/>
          <w:sz w:val="28"/>
          <w:szCs w:val="28"/>
        </w:rPr>
        <w:sectPr w:rsidR="00BE04BB" w:rsidRPr="00DB30B2" w:rsidSect="0093071B">
          <w:pgSz w:w="11906" w:h="16838"/>
          <w:pgMar w:top="1134" w:right="850" w:bottom="1134" w:left="1701" w:header="709" w:footer="709" w:gutter="0"/>
          <w:pgNumType w:start="1"/>
          <w:cols w:space="708"/>
          <w:titlePg/>
          <w:docGrid w:linePitch="360"/>
        </w:sectPr>
      </w:pPr>
    </w:p>
    <w:p w:rsidR="00BE04BB" w:rsidRPr="00DB30B2" w:rsidRDefault="00BE04BB" w:rsidP="00BE04BB">
      <w:pPr>
        <w:widowControl w:val="0"/>
        <w:autoSpaceDE w:val="0"/>
        <w:autoSpaceDN w:val="0"/>
        <w:adjustRightInd w:val="0"/>
        <w:spacing w:after="0"/>
        <w:ind w:left="10348"/>
        <w:jc w:val="center"/>
        <w:rPr>
          <w:sz w:val="24"/>
          <w:szCs w:val="24"/>
        </w:rPr>
      </w:pPr>
      <w:r>
        <w:rPr>
          <w:sz w:val="24"/>
          <w:szCs w:val="24"/>
        </w:rPr>
        <w:lastRenderedPageBreak/>
        <w:t>ПРИЛОЖЕНИЕ № 4</w:t>
      </w:r>
    </w:p>
    <w:p w:rsidR="00BE04BB" w:rsidRDefault="00BE04BB" w:rsidP="00BE04BB">
      <w:pPr>
        <w:widowControl w:val="0"/>
        <w:autoSpaceDE w:val="0"/>
        <w:autoSpaceDN w:val="0"/>
        <w:adjustRightInd w:val="0"/>
        <w:spacing w:after="0"/>
        <w:ind w:left="10348"/>
        <w:jc w:val="center"/>
        <w:rPr>
          <w:sz w:val="24"/>
          <w:szCs w:val="24"/>
        </w:rPr>
      </w:pPr>
      <w:r w:rsidRPr="00DB30B2">
        <w:rPr>
          <w:sz w:val="24"/>
          <w:szCs w:val="24"/>
        </w:rPr>
        <w:t xml:space="preserve">к Правилам предоставления молодым семьям социальных выплат </w:t>
      </w:r>
    </w:p>
    <w:p w:rsidR="00BE04BB" w:rsidRPr="00DB30B2" w:rsidRDefault="00BE04BB" w:rsidP="00BE04BB">
      <w:pPr>
        <w:widowControl w:val="0"/>
        <w:autoSpaceDE w:val="0"/>
        <w:autoSpaceDN w:val="0"/>
        <w:adjustRightInd w:val="0"/>
        <w:spacing w:after="0"/>
        <w:ind w:left="10348"/>
        <w:jc w:val="center"/>
        <w:rPr>
          <w:sz w:val="24"/>
          <w:szCs w:val="24"/>
        </w:rPr>
      </w:pPr>
      <w:r w:rsidRPr="00DB30B2">
        <w:rPr>
          <w:sz w:val="24"/>
          <w:szCs w:val="24"/>
        </w:rPr>
        <w:t>на приобретение (строительство) жилья и их использования</w:t>
      </w:r>
    </w:p>
    <w:p w:rsidR="00BE04BB" w:rsidRPr="000A66EF" w:rsidRDefault="00BE04BB" w:rsidP="00BE04BB">
      <w:pPr>
        <w:pStyle w:val="ConsPlusNonformat"/>
        <w:jc w:val="center"/>
        <w:rPr>
          <w:rFonts w:ascii="Times New Roman" w:hAnsi="Times New Roman" w:cs="Times New Roman"/>
          <w:b/>
          <w:sz w:val="28"/>
          <w:szCs w:val="28"/>
        </w:rPr>
      </w:pPr>
      <w:bookmarkStart w:id="49" w:name="Par924"/>
      <w:bookmarkEnd w:id="49"/>
      <w:r w:rsidRPr="000A66EF">
        <w:rPr>
          <w:rFonts w:ascii="Times New Roman" w:hAnsi="Times New Roman" w:cs="Times New Roman"/>
          <w:b/>
          <w:sz w:val="28"/>
          <w:szCs w:val="28"/>
        </w:rPr>
        <w:t>С</w:t>
      </w:r>
      <w:r>
        <w:rPr>
          <w:rFonts w:ascii="Times New Roman" w:hAnsi="Times New Roman" w:cs="Times New Roman"/>
          <w:b/>
          <w:sz w:val="28"/>
          <w:szCs w:val="28"/>
        </w:rPr>
        <w:t xml:space="preserve"> </w:t>
      </w:r>
      <w:proofErr w:type="gramStart"/>
      <w:r w:rsidRPr="000A66EF">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0A66EF">
        <w:rPr>
          <w:rFonts w:ascii="Times New Roman" w:hAnsi="Times New Roman" w:cs="Times New Roman"/>
          <w:b/>
          <w:sz w:val="28"/>
          <w:szCs w:val="28"/>
        </w:rPr>
        <w:t>И</w:t>
      </w:r>
      <w:r>
        <w:rPr>
          <w:rFonts w:ascii="Times New Roman" w:hAnsi="Times New Roman" w:cs="Times New Roman"/>
          <w:b/>
          <w:sz w:val="28"/>
          <w:szCs w:val="28"/>
        </w:rPr>
        <w:t xml:space="preserve"> </w:t>
      </w:r>
      <w:r w:rsidRPr="000A66EF">
        <w:rPr>
          <w:rFonts w:ascii="Times New Roman" w:hAnsi="Times New Roman" w:cs="Times New Roman"/>
          <w:b/>
          <w:sz w:val="28"/>
          <w:szCs w:val="28"/>
        </w:rPr>
        <w:t>С</w:t>
      </w:r>
      <w:r>
        <w:rPr>
          <w:rFonts w:ascii="Times New Roman" w:hAnsi="Times New Roman" w:cs="Times New Roman"/>
          <w:b/>
          <w:sz w:val="28"/>
          <w:szCs w:val="28"/>
        </w:rPr>
        <w:t xml:space="preserve"> </w:t>
      </w:r>
      <w:r w:rsidRPr="000A66EF">
        <w:rPr>
          <w:rFonts w:ascii="Times New Roman" w:hAnsi="Times New Roman" w:cs="Times New Roman"/>
          <w:b/>
          <w:sz w:val="28"/>
          <w:szCs w:val="28"/>
        </w:rPr>
        <w:t>О</w:t>
      </w:r>
      <w:r>
        <w:rPr>
          <w:rFonts w:ascii="Times New Roman" w:hAnsi="Times New Roman" w:cs="Times New Roman"/>
          <w:b/>
          <w:sz w:val="28"/>
          <w:szCs w:val="28"/>
        </w:rPr>
        <w:t xml:space="preserve"> </w:t>
      </w:r>
      <w:r w:rsidRPr="000A66EF">
        <w:rPr>
          <w:rFonts w:ascii="Times New Roman" w:hAnsi="Times New Roman" w:cs="Times New Roman"/>
          <w:b/>
          <w:sz w:val="28"/>
          <w:szCs w:val="28"/>
        </w:rPr>
        <w:t>К</w:t>
      </w:r>
    </w:p>
    <w:p w:rsidR="00BE04BB" w:rsidRPr="000A66EF" w:rsidRDefault="00BE04BB" w:rsidP="00BE04BB">
      <w:pPr>
        <w:pStyle w:val="ConsPlusNonformat"/>
        <w:jc w:val="center"/>
        <w:rPr>
          <w:rFonts w:ascii="Times New Roman" w:hAnsi="Times New Roman" w:cs="Times New Roman"/>
          <w:b/>
          <w:sz w:val="28"/>
          <w:szCs w:val="28"/>
        </w:rPr>
      </w:pPr>
      <w:r w:rsidRPr="000A66EF">
        <w:rPr>
          <w:rFonts w:ascii="Times New Roman" w:hAnsi="Times New Roman" w:cs="Times New Roman"/>
          <w:b/>
          <w:sz w:val="28"/>
          <w:szCs w:val="28"/>
        </w:rPr>
        <w:t xml:space="preserve">молодых семей </w:t>
      </w:r>
      <w:r>
        <w:rPr>
          <w:rFonts w:ascii="Times New Roman" w:hAnsi="Times New Roman" w:cs="Times New Roman"/>
          <w:b/>
          <w:sz w:val="28"/>
          <w:szCs w:val="28"/>
        </w:rPr>
        <w:t>–</w:t>
      </w:r>
      <w:r w:rsidRPr="000A66EF">
        <w:rPr>
          <w:rFonts w:ascii="Times New Roman" w:hAnsi="Times New Roman" w:cs="Times New Roman"/>
          <w:b/>
          <w:sz w:val="28"/>
          <w:szCs w:val="28"/>
        </w:rPr>
        <w:t xml:space="preserve"> участников </w:t>
      </w:r>
      <w:hyperlink r:id="rId108" w:history="1">
        <w:r w:rsidRPr="000A66EF">
          <w:rPr>
            <w:rFonts w:ascii="Times New Roman" w:hAnsi="Times New Roman" w:cs="Times New Roman"/>
            <w:b/>
            <w:sz w:val="28"/>
            <w:szCs w:val="28"/>
          </w:rPr>
          <w:t>подпрограммы</w:t>
        </w:r>
      </w:hyperlink>
      <w:r w:rsidRPr="000A66EF">
        <w:rPr>
          <w:rFonts w:ascii="Times New Roman" w:hAnsi="Times New Roman" w:cs="Times New Roman"/>
          <w:b/>
          <w:sz w:val="28"/>
          <w:szCs w:val="28"/>
        </w:rPr>
        <w:t xml:space="preserve"> «Обеспечение жильем молодых семей»</w:t>
      </w:r>
    </w:p>
    <w:p w:rsidR="00BE04BB" w:rsidRDefault="00BE04BB" w:rsidP="00BE04BB">
      <w:pPr>
        <w:autoSpaceDE w:val="0"/>
        <w:autoSpaceDN w:val="0"/>
        <w:adjustRightInd w:val="0"/>
        <w:jc w:val="center"/>
        <w:rPr>
          <w:b/>
          <w:szCs w:val="28"/>
        </w:rPr>
      </w:pPr>
      <w:r w:rsidRPr="000A66EF">
        <w:rPr>
          <w:b/>
        </w:rPr>
        <w:t>федеральной целе</w:t>
      </w:r>
      <w:r>
        <w:rPr>
          <w:b/>
        </w:rPr>
        <w:t>вой программы «Жилище» на 2011 –</w:t>
      </w:r>
      <w:r w:rsidRPr="000A66EF">
        <w:rPr>
          <w:b/>
        </w:rPr>
        <w:t xml:space="preserve"> 2015 годы, </w:t>
      </w:r>
      <w:r w:rsidRPr="000A66EF">
        <w:rPr>
          <w:b/>
          <w:szCs w:val="28"/>
        </w:rPr>
        <w:t xml:space="preserve">изъявивших желание </w:t>
      </w:r>
    </w:p>
    <w:p w:rsidR="00BE04BB" w:rsidRPr="000A66EF" w:rsidRDefault="00BE04BB" w:rsidP="00BE04BB">
      <w:pPr>
        <w:autoSpaceDE w:val="0"/>
        <w:autoSpaceDN w:val="0"/>
        <w:adjustRightInd w:val="0"/>
        <w:jc w:val="center"/>
        <w:rPr>
          <w:b/>
          <w:szCs w:val="28"/>
        </w:rPr>
      </w:pPr>
      <w:r w:rsidRPr="000A66EF">
        <w:rPr>
          <w:b/>
          <w:szCs w:val="28"/>
        </w:rPr>
        <w:t>получить социальную выплату в 20__ году</w:t>
      </w:r>
    </w:p>
    <w:p w:rsidR="00BE04BB" w:rsidRPr="00DB30B2" w:rsidRDefault="00BE04BB" w:rsidP="00BE04BB">
      <w:pPr>
        <w:pStyle w:val="ConsPlusNonformat"/>
        <w:jc w:val="center"/>
        <w:rPr>
          <w:rFonts w:ascii="Times New Roman" w:hAnsi="Times New Roman" w:cs="Times New Roman"/>
          <w:b/>
          <w:sz w:val="28"/>
          <w:szCs w:val="28"/>
        </w:rPr>
      </w:pPr>
      <w:r w:rsidRPr="00DB30B2">
        <w:rPr>
          <w:rFonts w:ascii="Times New Roman" w:hAnsi="Times New Roman" w:cs="Times New Roman"/>
          <w:b/>
          <w:sz w:val="28"/>
          <w:szCs w:val="28"/>
        </w:rPr>
        <w:t>_____________________________________________</w:t>
      </w:r>
    </w:p>
    <w:p w:rsidR="00BE04BB" w:rsidRPr="000A66EF" w:rsidRDefault="00BE04BB" w:rsidP="00BE04BB">
      <w:pPr>
        <w:pStyle w:val="ConsPlusNonformat"/>
        <w:jc w:val="center"/>
        <w:rPr>
          <w:rFonts w:ascii="Times New Roman" w:hAnsi="Times New Roman" w:cs="Times New Roman"/>
        </w:rPr>
      </w:pPr>
      <w:r w:rsidRPr="000A66EF">
        <w:rPr>
          <w:rFonts w:ascii="Times New Roman" w:hAnsi="Times New Roman" w:cs="Times New Roman"/>
        </w:rPr>
        <w:t>(наименование муниципального образования)</w:t>
      </w:r>
    </w:p>
    <w:p w:rsidR="00BE04BB" w:rsidRPr="00DB30B2" w:rsidRDefault="00BE04BB" w:rsidP="00BE04BB">
      <w:pPr>
        <w:widowControl w:val="0"/>
        <w:autoSpaceDE w:val="0"/>
        <w:autoSpaceDN w:val="0"/>
        <w:adjustRightInd w:val="0"/>
        <w:ind w:firstLine="540"/>
        <w:jc w:val="both"/>
        <w:rPr>
          <w:sz w:val="24"/>
          <w:szCs w:val="24"/>
        </w:rPr>
      </w:pPr>
    </w:p>
    <w:tbl>
      <w:tblPr>
        <w:tblW w:w="5410" w:type="pct"/>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4490"/>
        <w:gridCol w:w="2359"/>
        <w:gridCol w:w="2690"/>
        <w:gridCol w:w="1193"/>
        <w:gridCol w:w="1203"/>
        <w:gridCol w:w="2093"/>
        <w:gridCol w:w="1593"/>
      </w:tblGrid>
      <w:tr w:rsidR="00BE04BB" w:rsidRPr="00E01B0B" w:rsidTr="0093071B">
        <w:tc>
          <w:tcPr>
            <w:tcW w:w="3435" w:type="pct"/>
            <w:gridSpan w:val="4"/>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Данные о членах молодой семьи</w:t>
            </w:r>
          </w:p>
        </w:tc>
        <w:tc>
          <w:tcPr>
            <w:tcW w:w="1565" w:type="pct"/>
            <w:gridSpan w:val="3"/>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Расчетная (средняя) стоимость жилья</w:t>
            </w:r>
          </w:p>
        </w:tc>
      </w:tr>
      <w:tr w:rsidR="00BE04BB" w:rsidRPr="00E01B0B" w:rsidTr="0093071B">
        <w:tc>
          <w:tcPr>
            <w:tcW w:w="1437" w:type="pct"/>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ФИО, родственные отношения</w:t>
            </w:r>
          </w:p>
        </w:tc>
        <w:tc>
          <w:tcPr>
            <w:tcW w:w="1616" w:type="pct"/>
            <w:gridSpan w:val="2"/>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паспорт гражданина Российской Федерации или свидетельство о рождении несовершеннолетнего ребенка, </w:t>
            </w:r>
          </w:p>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не </w:t>
            </w:r>
            <w:proofErr w:type="gramStart"/>
            <w:r w:rsidRPr="00E01B0B">
              <w:rPr>
                <w:rFonts w:ascii="Times New Roman" w:hAnsi="Times New Roman" w:cs="Times New Roman"/>
                <w:sz w:val="24"/>
                <w:szCs w:val="24"/>
              </w:rPr>
              <w:t>достигшего</w:t>
            </w:r>
            <w:proofErr w:type="gramEnd"/>
            <w:r w:rsidRPr="00E01B0B">
              <w:rPr>
                <w:rFonts w:ascii="Times New Roman" w:hAnsi="Times New Roman" w:cs="Times New Roman"/>
                <w:sz w:val="24"/>
                <w:szCs w:val="24"/>
              </w:rPr>
              <w:t xml:space="preserve"> 14 лет</w:t>
            </w:r>
          </w:p>
        </w:tc>
        <w:tc>
          <w:tcPr>
            <w:tcW w:w="382" w:type="pct"/>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число, </w:t>
            </w:r>
            <w:r w:rsidRPr="00E01B0B">
              <w:rPr>
                <w:rFonts w:ascii="Times New Roman" w:hAnsi="Times New Roman" w:cs="Times New Roman"/>
                <w:sz w:val="24"/>
                <w:szCs w:val="24"/>
              </w:rPr>
              <w:br/>
              <w:t xml:space="preserve"> месяц, </w:t>
            </w:r>
            <w:r w:rsidRPr="00E01B0B">
              <w:rPr>
                <w:rFonts w:ascii="Times New Roman" w:hAnsi="Times New Roman" w:cs="Times New Roman"/>
                <w:sz w:val="24"/>
                <w:szCs w:val="24"/>
              </w:rPr>
              <w:br/>
              <w:t xml:space="preserve">год   </w:t>
            </w:r>
            <w:r w:rsidRPr="00E01B0B">
              <w:rPr>
                <w:rFonts w:ascii="Times New Roman" w:hAnsi="Times New Roman" w:cs="Times New Roman"/>
                <w:sz w:val="24"/>
                <w:szCs w:val="24"/>
              </w:rPr>
              <w:br/>
              <w:t>рождения</w:t>
            </w:r>
          </w:p>
        </w:tc>
        <w:tc>
          <w:tcPr>
            <w:tcW w:w="385" w:type="pct"/>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стоимость</w:t>
            </w:r>
            <w:r w:rsidRPr="00E01B0B">
              <w:rPr>
                <w:rFonts w:ascii="Times New Roman" w:hAnsi="Times New Roman" w:cs="Times New Roman"/>
                <w:sz w:val="24"/>
                <w:szCs w:val="24"/>
              </w:rPr>
              <w:br/>
              <w:t xml:space="preserve"> </w:t>
            </w:r>
            <w:smartTag w:uri="urn:schemas-microsoft-com:office:smarttags" w:element="metricconverter">
              <w:smartTagPr>
                <w:attr w:name="ProductID" w:val="1 кв. м"/>
              </w:smartTagPr>
              <w:r w:rsidRPr="00E01B0B">
                <w:rPr>
                  <w:rFonts w:ascii="Times New Roman" w:hAnsi="Times New Roman" w:cs="Times New Roman"/>
                  <w:sz w:val="24"/>
                  <w:szCs w:val="24"/>
                </w:rPr>
                <w:t>1 кв. м</w:t>
              </w:r>
            </w:smartTag>
            <w:r w:rsidRPr="00E01B0B">
              <w:rPr>
                <w:rFonts w:ascii="Times New Roman" w:hAnsi="Times New Roman" w:cs="Times New Roman"/>
                <w:sz w:val="24"/>
                <w:szCs w:val="24"/>
              </w:rPr>
              <w:t xml:space="preserve"> </w:t>
            </w:r>
            <w:r w:rsidRPr="00E01B0B">
              <w:rPr>
                <w:rFonts w:ascii="Times New Roman" w:hAnsi="Times New Roman" w:cs="Times New Roman"/>
                <w:sz w:val="24"/>
                <w:szCs w:val="24"/>
              </w:rPr>
              <w:br/>
              <w:t xml:space="preserve">  (тыс.  </w:t>
            </w:r>
            <w:r w:rsidRPr="00E01B0B">
              <w:rPr>
                <w:rFonts w:ascii="Times New Roman" w:hAnsi="Times New Roman" w:cs="Times New Roman"/>
                <w:sz w:val="24"/>
                <w:szCs w:val="24"/>
              </w:rPr>
              <w:br/>
              <w:t xml:space="preserve"> рублей)</w:t>
            </w:r>
          </w:p>
        </w:tc>
        <w:tc>
          <w:tcPr>
            <w:tcW w:w="670" w:type="pct"/>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размер общей площади жилого помещения </w:t>
            </w:r>
          </w:p>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на семью (кв. м)</w:t>
            </w:r>
          </w:p>
        </w:tc>
        <w:tc>
          <w:tcPr>
            <w:tcW w:w="511" w:type="pct"/>
            <w:vMerge w:val="restart"/>
          </w:tcPr>
          <w:p w:rsidR="00BE04BB" w:rsidRPr="00E01B0B" w:rsidRDefault="00BE04BB" w:rsidP="0093071B">
            <w:pPr>
              <w:pStyle w:val="ConsPlusCell"/>
              <w:ind w:left="-113" w:right="-113"/>
              <w:jc w:val="center"/>
              <w:rPr>
                <w:rFonts w:ascii="Times New Roman" w:hAnsi="Times New Roman" w:cs="Times New Roman"/>
                <w:sz w:val="24"/>
                <w:szCs w:val="24"/>
              </w:rPr>
            </w:pPr>
            <w:r w:rsidRPr="00E01B0B">
              <w:rPr>
                <w:rFonts w:ascii="Times New Roman" w:hAnsi="Times New Roman" w:cs="Times New Roman"/>
                <w:sz w:val="24"/>
                <w:szCs w:val="24"/>
              </w:rPr>
              <w:t xml:space="preserve">всего </w:t>
            </w:r>
          </w:p>
          <w:p w:rsidR="00BE04BB" w:rsidRPr="00E01B0B" w:rsidRDefault="00BE04BB" w:rsidP="0093071B">
            <w:pPr>
              <w:pStyle w:val="ConsPlusCell"/>
              <w:ind w:left="-113" w:right="-113"/>
              <w:jc w:val="center"/>
              <w:rPr>
                <w:rFonts w:ascii="Times New Roman" w:hAnsi="Times New Roman" w:cs="Times New Roman"/>
                <w:sz w:val="24"/>
                <w:szCs w:val="24"/>
              </w:rPr>
            </w:pPr>
            <w:r w:rsidRPr="00E01B0B">
              <w:rPr>
                <w:rFonts w:ascii="Times New Roman" w:hAnsi="Times New Roman" w:cs="Times New Roman"/>
                <w:sz w:val="24"/>
                <w:szCs w:val="24"/>
              </w:rPr>
              <w:t xml:space="preserve">(гр. 5 x гр. 6) </w:t>
            </w:r>
            <w:r w:rsidRPr="00E01B0B">
              <w:rPr>
                <w:rFonts w:ascii="Times New Roman" w:hAnsi="Times New Roman" w:cs="Times New Roman"/>
                <w:sz w:val="24"/>
                <w:szCs w:val="24"/>
              </w:rPr>
              <w:br/>
              <w:t xml:space="preserve"> (тыс. рублей)</w:t>
            </w:r>
          </w:p>
        </w:tc>
      </w:tr>
      <w:tr w:rsidR="00BE04BB" w:rsidRPr="00E01B0B" w:rsidTr="0093071B">
        <w:tc>
          <w:tcPr>
            <w:tcW w:w="1437" w:type="pct"/>
            <w:vMerge/>
            <w:vAlign w:val="center"/>
          </w:tcPr>
          <w:p w:rsidR="00BE04BB" w:rsidRPr="00E01B0B" w:rsidRDefault="00BE04BB" w:rsidP="0093071B">
            <w:pPr>
              <w:jc w:val="center"/>
              <w:rPr>
                <w:sz w:val="24"/>
                <w:szCs w:val="24"/>
              </w:rPr>
            </w:pPr>
          </w:p>
        </w:tc>
        <w:tc>
          <w:tcPr>
            <w:tcW w:w="755" w:type="pct"/>
            <w:vAlign w:val="center"/>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серия, номер</w:t>
            </w:r>
          </w:p>
        </w:tc>
        <w:tc>
          <w:tcPr>
            <w:tcW w:w="861" w:type="pct"/>
            <w:vAlign w:val="center"/>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кем, когда </w:t>
            </w:r>
            <w:proofErr w:type="gramStart"/>
            <w:r w:rsidRPr="00E01B0B">
              <w:rPr>
                <w:rFonts w:ascii="Times New Roman" w:hAnsi="Times New Roman" w:cs="Times New Roman"/>
                <w:sz w:val="24"/>
                <w:szCs w:val="24"/>
              </w:rPr>
              <w:t>выдан</w:t>
            </w:r>
            <w:proofErr w:type="gramEnd"/>
          </w:p>
        </w:tc>
        <w:tc>
          <w:tcPr>
            <w:tcW w:w="382" w:type="pct"/>
            <w:vMerge/>
            <w:vAlign w:val="center"/>
          </w:tcPr>
          <w:p w:rsidR="00BE04BB" w:rsidRPr="00E01B0B" w:rsidRDefault="00BE04BB" w:rsidP="0093071B">
            <w:pPr>
              <w:jc w:val="center"/>
              <w:rPr>
                <w:sz w:val="24"/>
                <w:szCs w:val="24"/>
              </w:rPr>
            </w:pPr>
          </w:p>
        </w:tc>
        <w:tc>
          <w:tcPr>
            <w:tcW w:w="385" w:type="pct"/>
            <w:vMerge/>
            <w:vAlign w:val="center"/>
          </w:tcPr>
          <w:p w:rsidR="00BE04BB" w:rsidRPr="00E01B0B" w:rsidRDefault="00BE04BB" w:rsidP="0093071B">
            <w:pPr>
              <w:jc w:val="center"/>
              <w:rPr>
                <w:sz w:val="24"/>
                <w:szCs w:val="24"/>
              </w:rPr>
            </w:pPr>
          </w:p>
        </w:tc>
        <w:tc>
          <w:tcPr>
            <w:tcW w:w="670" w:type="pct"/>
            <w:vMerge/>
            <w:vAlign w:val="center"/>
          </w:tcPr>
          <w:p w:rsidR="00BE04BB" w:rsidRPr="00E01B0B" w:rsidRDefault="00BE04BB" w:rsidP="0093071B">
            <w:pPr>
              <w:jc w:val="center"/>
              <w:rPr>
                <w:sz w:val="24"/>
                <w:szCs w:val="24"/>
              </w:rPr>
            </w:pPr>
          </w:p>
        </w:tc>
        <w:tc>
          <w:tcPr>
            <w:tcW w:w="511" w:type="pct"/>
            <w:vMerge/>
            <w:vAlign w:val="center"/>
          </w:tcPr>
          <w:p w:rsidR="00BE04BB" w:rsidRPr="00E01B0B" w:rsidRDefault="00BE04BB" w:rsidP="0093071B">
            <w:pPr>
              <w:jc w:val="center"/>
              <w:rPr>
                <w:sz w:val="24"/>
                <w:szCs w:val="24"/>
              </w:rPr>
            </w:pPr>
          </w:p>
        </w:tc>
      </w:tr>
      <w:tr w:rsidR="00BE04BB" w:rsidRPr="00E01B0B" w:rsidTr="0093071B">
        <w:tc>
          <w:tcPr>
            <w:tcW w:w="1437" w:type="pct"/>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1</w:t>
            </w:r>
          </w:p>
        </w:tc>
        <w:tc>
          <w:tcPr>
            <w:tcW w:w="755" w:type="pct"/>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2</w:t>
            </w:r>
          </w:p>
        </w:tc>
        <w:tc>
          <w:tcPr>
            <w:tcW w:w="861" w:type="pct"/>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3</w:t>
            </w:r>
          </w:p>
        </w:tc>
        <w:tc>
          <w:tcPr>
            <w:tcW w:w="382" w:type="pct"/>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4</w:t>
            </w:r>
          </w:p>
        </w:tc>
        <w:tc>
          <w:tcPr>
            <w:tcW w:w="385" w:type="pct"/>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5</w:t>
            </w:r>
          </w:p>
        </w:tc>
        <w:tc>
          <w:tcPr>
            <w:tcW w:w="670" w:type="pct"/>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6</w:t>
            </w:r>
          </w:p>
        </w:tc>
        <w:tc>
          <w:tcPr>
            <w:tcW w:w="511" w:type="pct"/>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7</w:t>
            </w:r>
          </w:p>
        </w:tc>
      </w:tr>
      <w:tr w:rsidR="00BE04BB" w:rsidRPr="00E01B0B" w:rsidTr="0093071B">
        <w:tc>
          <w:tcPr>
            <w:tcW w:w="1437" w:type="pct"/>
            <w:vAlign w:val="center"/>
          </w:tcPr>
          <w:p w:rsidR="00BE04BB" w:rsidRPr="00E01B0B" w:rsidRDefault="00BE04BB" w:rsidP="0093071B">
            <w:pPr>
              <w:pStyle w:val="ConsPlusCell"/>
              <w:rPr>
                <w:rFonts w:ascii="Times New Roman" w:hAnsi="Times New Roman" w:cs="Times New Roman"/>
                <w:sz w:val="24"/>
                <w:szCs w:val="24"/>
              </w:rPr>
            </w:pPr>
            <w:r w:rsidRPr="00E01B0B">
              <w:rPr>
                <w:rFonts w:ascii="Times New Roman" w:hAnsi="Times New Roman" w:cs="Times New Roman"/>
                <w:sz w:val="24"/>
                <w:szCs w:val="24"/>
              </w:rPr>
              <w:t>1.</w:t>
            </w:r>
          </w:p>
        </w:tc>
        <w:tc>
          <w:tcPr>
            <w:tcW w:w="755"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861"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382"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385"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670"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511" w:type="pct"/>
            <w:vAlign w:val="center"/>
          </w:tcPr>
          <w:p w:rsidR="00BE04BB" w:rsidRPr="00E01B0B" w:rsidRDefault="00BE04BB" w:rsidP="0093071B">
            <w:pPr>
              <w:pStyle w:val="ConsPlusCell"/>
              <w:jc w:val="center"/>
              <w:rPr>
                <w:rFonts w:ascii="Times New Roman" w:hAnsi="Times New Roman" w:cs="Times New Roman"/>
                <w:sz w:val="24"/>
                <w:szCs w:val="24"/>
              </w:rPr>
            </w:pPr>
          </w:p>
        </w:tc>
      </w:tr>
      <w:tr w:rsidR="00BE04BB" w:rsidRPr="00E01B0B" w:rsidTr="0093071B">
        <w:tc>
          <w:tcPr>
            <w:tcW w:w="1437" w:type="pct"/>
            <w:vAlign w:val="center"/>
          </w:tcPr>
          <w:p w:rsidR="00BE04BB" w:rsidRPr="00E01B0B" w:rsidRDefault="00BE04BB" w:rsidP="0093071B">
            <w:pPr>
              <w:pStyle w:val="ConsPlusCell"/>
              <w:rPr>
                <w:rFonts w:ascii="Times New Roman" w:hAnsi="Times New Roman" w:cs="Times New Roman"/>
                <w:sz w:val="24"/>
                <w:szCs w:val="24"/>
              </w:rPr>
            </w:pPr>
            <w:r w:rsidRPr="00E01B0B">
              <w:rPr>
                <w:rFonts w:ascii="Times New Roman" w:hAnsi="Times New Roman" w:cs="Times New Roman"/>
                <w:sz w:val="24"/>
                <w:szCs w:val="24"/>
              </w:rPr>
              <w:t>2.</w:t>
            </w:r>
          </w:p>
        </w:tc>
        <w:tc>
          <w:tcPr>
            <w:tcW w:w="755"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861"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382"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385"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670" w:type="pct"/>
            <w:vAlign w:val="center"/>
          </w:tcPr>
          <w:p w:rsidR="00BE04BB" w:rsidRPr="00E01B0B" w:rsidRDefault="00BE04BB" w:rsidP="0093071B">
            <w:pPr>
              <w:pStyle w:val="ConsPlusCell"/>
              <w:jc w:val="center"/>
              <w:rPr>
                <w:rFonts w:ascii="Times New Roman" w:hAnsi="Times New Roman" w:cs="Times New Roman"/>
                <w:sz w:val="24"/>
                <w:szCs w:val="24"/>
              </w:rPr>
            </w:pPr>
          </w:p>
        </w:tc>
        <w:tc>
          <w:tcPr>
            <w:tcW w:w="511" w:type="pct"/>
            <w:vAlign w:val="center"/>
          </w:tcPr>
          <w:p w:rsidR="00BE04BB" w:rsidRPr="00E01B0B" w:rsidRDefault="00BE04BB" w:rsidP="0093071B">
            <w:pPr>
              <w:pStyle w:val="ConsPlusCell"/>
              <w:jc w:val="center"/>
              <w:rPr>
                <w:rFonts w:ascii="Times New Roman" w:hAnsi="Times New Roman" w:cs="Times New Roman"/>
                <w:sz w:val="24"/>
                <w:szCs w:val="24"/>
              </w:rPr>
            </w:pPr>
          </w:p>
        </w:tc>
      </w:tr>
    </w:tbl>
    <w:p w:rsidR="00BE04BB" w:rsidRDefault="00BE04BB" w:rsidP="00BE04BB">
      <w:pPr>
        <w:pStyle w:val="ConsPlusNonformat"/>
        <w:rPr>
          <w:rFonts w:ascii="Times New Roman" w:hAnsi="Times New Roman" w:cs="Times New Roman"/>
          <w:sz w:val="28"/>
          <w:szCs w:val="28"/>
        </w:rPr>
      </w:pPr>
      <w:r w:rsidRPr="00DB30B2">
        <w:rPr>
          <w:rFonts w:ascii="Times New Roman" w:hAnsi="Times New Roman" w:cs="Times New Roman"/>
          <w:sz w:val="28"/>
          <w:szCs w:val="28"/>
        </w:rPr>
        <w:t xml:space="preserve">  </w:t>
      </w:r>
    </w:p>
    <w:p w:rsidR="00BE04BB" w:rsidRPr="00DB30B2" w:rsidRDefault="00BE04BB" w:rsidP="00BE04BB">
      <w:pPr>
        <w:pStyle w:val="ConsPlusNonformat"/>
        <w:ind w:left="-1260"/>
        <w:rPr>
          <w:rFonts w:ascii="Times New Roman" w:hAnsi="Times New Roman" w:cs="Times New Roman"/>
          <w:sz w:val="24"/>
          <w:szCs w:val="24"/>
        </w:rPr>
      </w:pPr>
      <w:r w:rsidRPr="00DB30B2">
        <w:rPr>
          <w:rFonts w:ascii="Times New Roman" w:hAnsi="Times New Roman" w:cs="Times New Roman"/>
          <w:sz w:val="28"/>
          <w:szCs w:val="28"/>
        </w:rPr>
        <w:t xml:space="preserve"> Глава муниципального образования </w:t>
      </w:r>
      <w:r>
        <w:rPr>
          <w:rFonts w:ascii="Times New Roman" w:hAnsi="Times New Roman" w:cs="Times New Roman"/>
          <w:sz w:val="28"/>
          <w:szCs w:val="28"/>
        </w:rPr>
        <w:t xml:space="preserve">                   </w:t>
      </w:r>
      <w:r w:rsidRPr="00DB30B2">
        <w:rPr>
          <w:rFonts w:ascii="Times New Roman" w:hAnsi="Times New Roman" w:cs="Times New Roman"/>
          <w:sz w:val="28"/>
          <w:szCs w:val="28"/>
        </w:rPr>
        <w:t>_______________</w:t>
      </w:r>
      <w:r>
        <w:rPr>
          <w:rFonts w:ascii="Times New Roman" w:hAnsi="Times New Roman" w:cs="Times New Roman"/>
          <w:sz w:val="28"/>
          <w:szCs w:val="28"/>
        </w:rPr>
        <w:t>_____________</w:t>
      </w:r>
      <w:r w:rsidRPr="00DB3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0B2">
        <w:rPr>
          <w:rFonts w:ascii="Times New Roman" w:hAnsi="Times New Roman" w:cs="Times New Roman"/>
          <w:sz w:val="28"/>
          <w:szCs w:val="28"/>
        </w:rPr>
        <w:t xml:space="preserve">   ______________________</w:t>
      </w:r>
      <w:r>
        <w:rPr>
          <w:rFonts w:ascii="Times New Roman" w:hAnsi="Times New Roman" w:cs="Times New Roman"/>
          <w:sz w:val="28"/>
          <w:szCs w:val="28"/>
        </w:rPr>
        <w:t>_________</w:t>
      </w:r>
      <w:r w:rsidRPr="00DB30B2">
        <w:rPr>
          <w:rFonts w:ascii="Times New Roman" w:hAnsi="Times New Roman" w:cs="Times New Roman"/>
          <w:sz w:val="28"/>
          <w:szCs w:val="28"/>
        </w:rPr>
        <w:t xml:space="preserve">    </w:t>
      </w:r>
    </w:p>
    <w:p w:rsidR="00BE04BB" w:rsidRPr="005C7944" w:rsidRDefault="00BE04BB" w:rsidP="00BE04BB">
      <w:pPr>
        <w:pStyle w:val="ConsPlusNonformat"/>
        <w:rPr>
          <w:rFonts w:ascii="Times New Roman" w:hAnsi="Times New Roman" w:cs="Times New Roman"/>
        </w:rPr>
      </w:pPr>
      <w:r w:rsidRPr="00E26FD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C7944">
        <w:rPr>
          <w:rFonts w:ascii="Times New Roman" w:hAnsi="Times New Roman" w:cs="Times New Roman"/>
        </w:rPr>
        <w:t xml:space="preserve">                                                    </w:t>
      </w:r>
      <w:r>
        <w:rPr>
          <w:rFonts w:ascii="Times New Roman" w:hAnsi="Times New Roman" w:cs="Times New Roman"/>
        </w:rPr>
        <w:t xml:space="preserve"> </w:t>
      </w:r>
      <w:r w:rsidRPr="005C7944">
        <w:rPr>
          <w:rFonts w:ascii="Times New Roman" w:hAnsi="Times New Roman" w:cs="Times New Roman"/>
        </w:rPr>
        <w:t xml:space="preserve">         </w:t>
      </w:r>
      <w:r>
        <w:rPr>
          <w:rFonts w:ascii="Times New Roman" w:hAnsi="Times New Roman" w:cs="Times New Roman"/>
        </w:rPr>
        <w:t xml:space="preserve">         </w:t>
      </w:r>
      <w:r w:rsidRPr="005C7944">
        <w:rPr>
          <w:rFonts w:ascii="Times New Roman" w:hAnsi="Times New Roman" w:cs="Times New Roman"/>
        </w:rPr>
        <w:t xml:space="preserve">    (подпись)                </w:t>
      </w:r>
      <w:r>
        <w:rPr>
          <w:rFonts w:ascii="Times New Roman" w:hAnsi="Times New Roman" w:cs="Times New Roman"/>
        </w:rPr>
        <w:t xml:space="preserve">                                                                </w:t>
      </w:r>
      <w:r w:rsidRPr="005C7944">
        <w:rPr>
          <w:rFonts w:ascii="Times New Roman" w:hAnsi="Times New Roman" w:cs="Times New Roman"/>
        </w:rPr>
        <w:t xml:space="preserve">   (расшифровка подписи)                 </w:t>
      </w:r>
    </w:p>
    <w:p w:rsidR="00BE04BB" w:rsidRPr="00DB30B2" w:rsidRDefault="00BE04BB" w:rsidP="00BE04BB">
      <w:pPr>
        <w:pStyle w:val="ConsPlusNonformat"/>
        <w:rPr>
          <w:rFonts w:ascii="Times New Roman" w:hAnsi="Times New Roman" w:cs="Times New Roman"/>
          <w:sz w:val="24"/>
          <w:szCs w:val="24"/>
        </w:rPr>
      </w:pPr>
      <w:r w:rsidRPr="00DB30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FD4">
        <w:rPr>
          <w:rFonts w:ascii="Times New Roman" w:hAnsi="Times New Roman" w:cs="Times New Roman"/>
          <w:sz w:val="24"/>
          <w:szCs w:val="24"/>
        </w:rPr>
        <w:t>М.П.</w:t>
      </w:r>
    </w:p>
    <w:p w:rsidR="00BE04BB" w:rsidRPr="00E26FD4" w:rsidRDefault="00BE04BB" w:rsidP="00BE04BB">
      <w:pPr>
        <w:pStyle w:val="ConsPlusNonformat"/>
        <w:rPr>
          <w:rFonts w:ascii="Times New Roman" w:hAnsi="Times New Roman" w:cs="Times New Roman"/>
          <w:sz w:val="24"/>
          <w:szCs w:val="24"/>
        </w:rPr>
      </w:pPr>
      <w:r w:rsidRPr="00DB30B2">
        <w:rPr>
          <w:rFonts w:ascii="Times New Roman" w:hAnsi="Times New Roman" w:cs="Times New Roman"/>
          <w:sz w:val="28"/>
          <w:szCs w:val="28"/>
        </w:rPr>
        <w:t xml:space="preserve">    </w:t>
      </w:r>
    </w:p>
    <w:p w:rsidR="00BE04BB" w:rsidRDefault="00BE04BB" w:rsidP="00BE04BB">
      <w:pPr>
        <w:pStyle w:val="ConsPlusNonformat"/>
        <w:ind w:left="-1260"/>
        <w:rPr>
          <w:rFonts w:ascii="Times New Roman" w:hAnsi="Times New Roman" w:cs="Times New Roman"/>
          <w:sz w:val="28"/>
          <w:szCs w:val="28"/>
        </w:rPr>
      </w:pPr>
      <w:r>
        <w:rPr>
          <w:color w:val="FF0000"/>
          <w:szCs w:val="28"/>
        </w:rPr>
        <w:t xml:space="preserve"> </w:t>
      </w:r>
      <w:r w:rsidRPr="00E26FD4">
        <w:rPr>
          <w:rFonts w:ascii="Times New Roman" w:hAnsi="Times New Roman" w:cs="Times New Roman"/>
          <w:sz w:val="28"/>
          <w:szCs w:val="28"/>
        </w:rPr>
        <w:t>_____________</w:t>
      </w:r>
    </w:p>
    <w:p w:rsidR="00BE04BB" w:rsidRPr="00E26FD4" w:rsidRDefault="00BE04BB" w:rsidP="00BE04BB">
      <w:pPr>
        <w:pStyle w:val="ConsPlusNonformat"/>
        <w:ind w:left="-1260"/>
        <w:rPr>
          <w:rFonts w:ascii="Times New Roman" w:hAnsi="Times New Roman" w:cs="Times New Roman"/>
        </w:rPr>
      </w:pPr>
      <w:r>
        <w:rPr>
          <w:rFonts w:ascii="Times New Roman" w:hAnsi="Times New Roman" w:cs="Times New Roman"/>
        </w:rPr>
        <w:t xml:space="preserve">              </w:t>
      </w:r>
      <w:r w:rsidRPr="00E26FD4">
        <w:rPr>
          <w:rFonts w:ascii="Times New Roman" w:hAnsi="Times New Roman" w:cs="Times New Roman"/>
        </w:rPr>
        <w:t>(дата)</w:t>
      </w:r>
    </w:p>
    <w:p w:rsidR="00BE04BB" w:rsidRDefault="00BE04BB" w:rsidP="00BE04BB">
      <w:pPr>
        <w:widowControl w:val="0"/>
        <w:autoSpaceDE w:val="0"/>
        <w:autoSpaceDN w:val="0"/>
        <w:adjustRightInd w:val="0"/>
        <w:spacing w:after="0"/>
        <w:ind w:left="10348"/>
        <w:jc w:val="center"/>
        <w:rPr>
          <w:rFonts w:ascii="Times New Roman" w:hAnsi="Times New Roman"/>
        </w:rPr>
      </w:pPr>
    </w:p>
    <w:p w:rsidR="00BE04BB" w:rsidRDefault="00BE04BB" w:rsidP="00BE04BB">
      <w:pPr>
        <w:widowControl w:val="0"/>
        <w:autoSpaceDE w:val="0"/>
        <w:autoSpaceDN w:val="0"/>
        <w:adjustRightInd w:val="0"/>
        <w:spacing w:after="0"/>
        <w:ind w:left="10348"/>
        <w:jc w:val="center"/>
        <w:rPr>
          <w:rFonts w:ascii="Times New Roman" w:hAnsi="Times New Roman"/>
        </w:rPr>
      </w:pPr>
    </w:p>
    <w:p w:rsidR="00BE04BB" w:rsidRPr="00BE04BB" w:rsidRDefault="00BE04BB" w:rsidP="00BE04BB">
      <w:pPr>
        <w:widowControl w:val="0"/>
        <w:autoSpaceDE w:val="0"/>
        <w:autoSpaceDN w:val="0"/>
        <w:adjustRightInd w:val="0"/>
        <w:spacing w:after="0"/>
        <w:ind w:left="10348"/>
        <w:jc w:val="center"/>
        <w:rPr>
          <w:rFonts w:ascii="Times New Roman" w:hAnsi="Times New Roman"/>
        </w:rPr>
      </w:pPr>
      <w:r w:rsidRPr="00BE04BB">
        <w:rPr>
          <w:rFonts w:ascii="Times New Roman" w:hAnsi="Times New Roman"/>
        </w:rPr>
        <w:lastRenderedPageBreak/>
        <w:t>ПРИЛОЖЕНИЕ № 5</w:t>
      </w:r>
    </w:p>
    <w:p w:rsidR="00BE04BB" w:rsidRPr="00BE04BB" w:rsidRDefault="00BE04BB" w:rsidP="00BE04BB">
      <w:pPr>
        <w:widowControl w:val="0"/>
        <w:autoSpaceDE w:val="0"/>
        <w:autoSpaceDN w:val="0"/>
        <w:adjustRightInd w:val="0"/>
        <w:spacing w:after="0"/>
        <w:ind w:left="10348"/>
        <w:jc w:val="center"/>
        <w:rPr>
          <w:rFonts w:ascii="Times New Roman" w:hAnsi="Times New Roman"/>
        </w:rPr>
      </w:pPr>
      <w:r w:rsidRPr="00BE04BB">
        <w:rPr>
          <w:rFonts w:ascii="Times New Roman" w:hAnsi="Times New Roman"/>
        </w:rPr>
        <w:t xml:space="preserve">к Правилам предоставления молодым семьям социальных выплат </w:t>
      </w:r>
    </w:p>
    <w:p w:rsidR="00BE04BB" w:rsidRPr="00BE04BB" w:rsidRDefault="00BE04BB" w:rsidP="00BE04BB">
      <w:pPr>
        <w:widowControl w:val="0"/>
        <w:autoSpaceDE w:val="0"/>
        <w:autoSpaceDN w:val="0"/>
        <w:adjustRightInd w:val="0"/>
        <w:spacing w:after="0"/>
        <w:ind w:left="10348"/>
        <w:jc w:val="center"/>
        <w:rPr>
          <w:rFonts w:ascii="Times New Roman" w:hAnsi="Times New Roman"/>
        </w:rPr>
      </w:pPr>
      <w:r w:rsidRPr="00BE04BB">
        <w:rPr>
          <w:rFonts w:ascii="Times New Roman" w:hAnsi="Times New Roman"/>
        </w:rPr>
        <w:t>на приобретение (строительство) жилья и их использования</w:t>
      </w:r>
    </w:p>
    <w:p w:rsidR="00BE04BB" w:rsidRPr="00DB30B2" w:rsidRDefault="00BE04BB" w:rsidP="00BE04BB">
      <w:pPr>
        <w:widowControl w:val="0"/>
        <w:autoSpaceDE w:val="0"/>
        <w:autoSpaceDN w:val="0"/>
        <w:adjustRightInd w:val="0"/>
        <w:ind w:firstLine="540"/>
        <w:jc w:val="both"/>
        <w:rPr>
          <w:color w:val="FF0000"/>
        </w:rPr>
      </w:pPr>
    </w:p>
    <w:p w:rsidR="00BE04BB" w:rsidRDefault="00BE04BB" w:rsidP="00BE04BB">
      <w:pPr>
        <w:pStyle w:val="ConsPlusNonformat"/>
        <w:jc w:val="center"/>
        <w:rPr>
          <w:rFonts w:ascii="Times New Roman" w:hAnsi="Times New Roman" w:cs="Times New Roman"/>
          <w:b/>
          <w:sz w:val="28"/>
          <w:szCs w:val="28"/>
        </w:rPr>
      </w:pPr>
      <w:bookmarkStart w:id="50" w:name="Par966"/>
      <w:bookmarkEnd w:id="50"/>
    </w:p>
    <w:p w:rsidR="00BE04BB" w:rsidRDefault="00BE04BB" w:rsidP="00BE04BB">
      <w:pPr>
        <w:pStyle w:val="ConsPlusNonformat"/>
        <w:jc w:val="center"/>
        <w:rPr>
          <w:rFonts w:ascii="Times New Roman" w:hAnsi="Times New Roman" w:cs="Times New Roman"/>
          <w:b/>
          <w:sz w:val="28"/>
          <w:szCs w:val="28"/>
        </w:rPr>
      </w:pPr>
    </w:p>
    <w:p w:rsidR="00BE04BB" w:rsidRPr="00DB30B2" w:rsidRDefault="00BE04BB" w:rsidP="00BE04BB">
      <w:pPr>
        <w:pStyle w:val="ConsPlusNonformat"/>
        <w:jc w:val="center"/>
        <w:rPr>
          <w:rFonts w:ascii="Times New Roman" w:hAnsi="Times New Roman" w:cs="Times New Roman"/>
          <w:b/>
          <w:sz w:val="28"/>
          <w:szCs w:val="28"/>
        </w:rPr>
      </w:pPr>
      <w:r w:rsidRPr="00DB30B2">
        <w:rPr>
          <w:rFonts w:ascii="Times New Roman" w:hAnsi="Times New Roman" w:cs="Times New Roman"/>
          <w:b/>
          <w:sz w:val="28"/>
          <w:szCs w:val="28"/>
        </w:rPr>
        <w:t>К</w:t>
      </w:r>
      <w:r>
        <w:rPr>
          <w:rFonts w:ascii="Times New Roman" w:hAnsi="Times New Roman" w:cs="Times New Roman"/>
          <w:b/>
          <w:sz w:val="28"/>
          <w:szCs w:val="28"/>
        </w:rPr>
        <w:t xml:space="preserve"> </w:t>
      </w:r>
      <w:r w:rsidRPr="00DB30B2">
        <w:rPr>
          <w:rFonts w:ascii="Times New Roman" w:hAnsi="Times New Roman" w:cs="Times New Roman"/>
          <w:b/>
          <w:sz w:val="28"/>
          <w:szCs w:val="28"/>
        </w:rPr>
        <w:t>Н</w:t>
      </w:r>
      <w:r>
        <w:rPr>
          <w:rFonts w:ascii="Times New Roman" w:hAnsi="Times New Roman" w:cs="Times New Roman"/>
          <w:b/>
          <w:sz w:val="28"/>
          <w:szCs w:val="28"/>
        </w:rPr>
        <w:t xml:space="preserve"> </w:t>
      </w:r>
      <w:r w:rsidRPr="00DB30B2">
        <w:rPr>
          <w:rFonts w:ascii="Times New Roman" w:hAnsi="Times New Roman" w:cs="Times New Roman"/>
          <w:b/>
          <w:sz w:val="28"/>
          <w:szCs w:val="28"/>
        </w:rPr>
        <w:t>И</w:t>
      </w:r>
      <w:r>
        <w:rPr>
          <w:rFonts w:ascii="Times New Roman" w:hAnsi="Times New Roman" w:cs="Times New Roman"/>
          <w:b/>
          <w:sz w:val="28"/>
          <w:szCs w:val="28"/>
        </w:rPr>
        <w:t xml:space="preserve"> </w:t>
      </w:r>
      <w:r w:rsidRPr="00DB30B2">
        <w:rPr>
          <w:rFonts w:ascii="Times New Roman" w:hAnsi="Times New Roman" w:cs="Times New Roman"/>
          <w:b/>
          <w:sz w:val="28"/>
          <w:szCs w:val="28"/>
        </w:rPr>
        <w:t>Г</w:t>
      </w:r>
      <w:r>
        <w:rPr>
          <w:rFonts w:ascii="Times New Roman" w:hAnsi="Times New Roman" w:cs="Times New Roman"/>
          <w:b/>
          <w:sz w:val="28"/>
          <w:szCs w:val="28"/>
        </w:rPr>
        <w:t xml:space="preserve"> </w:t>
      </w:r>
      <w:r w:rsidRPr="00DB30B2">
        <w:rPr>
          <w:rFonts w:ascii="Times New Roman" w:hAnsi="Times New Roman" w:cs="Times New Roman"/>
          <w:b/>
          <w:sz w:val="28"/>
          <w:szCs w:val="28"/>
        </w:rPr>
        <w:t>А</w:t>
      </w:r>
    </w:p>
    <w:p w:rsidR="00BE04BB" w:rsidRDefault="00BE04BB" w:rsidP="00BE04BB">
      <w:pPr>
        <w:pStyle w:val="ConsPlusNonformat"/>
        <w:jc w:val="center"/>
        <w:rPr>
          <w:rFonts w:ascii="Times New Roman" w:hAnsi="Times New Roman" w:cs="Times New Roman"/>
          <w:b/>
          <w:sz w:val="28"/>
          <w:szCs w:val="28"/>
        </w:rPr>
      </w:pPr>
      <w:r w:rsidRPr="00DB30B2">
        <w:rPr>
          <w:rFonts w:ascii="Times New Roman" w:hAnsi="Times New Roman" w:cs="Times New Roman"/>
          <w:b/>
          <w:sz w:val="28"/>
          <w:szCs w:val="28"/>
        </w:rPr>
        <w:t>учета выданных свидетельств о праве на получение</w:t>
      </w:r>
      <w:r>
        <w:rPr>
          <w:rFonts w:ascii="Times New Roman" w:hAnsi="Times New Roman" w:cs="Times New Roman"/>
          <w:b/>
          <w:sz w:val="28"/>
          <w:szCs w:val="28"/>
        </w:rPr>
        <w:t xml:space="preserve"> </w:t>
      </w:r>
      <w:r w:rsidRPr="00DB30B2">
        <w:rPr>
          <w:rFonts w:ascii="Times New Roman" w:hAnsi="Times New Roman" w:cs="Times New Roman"/>
          <w:b/>
          <w:sz w:val="28"/>
          <w:szCs w:val="28"/>
        </w:rPr>
        <w:t xml:space="preserve">социальных выплат </w:t>
      </w:r>
    </w:p>
    <w:p w:rsidR="00BE04BB" w:rsidRPr="00DB30B2" w:rsidRDefault="00BE04BB" w:rsidP="00BE04BB">
      <w:pPr>
        <w:pStyle w:val="ConsPlusNonformat"/>
        <w:jc w:val="center"/>
        <w:rPr>
          <w:rFonts w:ascii="Times New Roman" w:hAnsi="Times New Roman" w:cs="Times New Roman"/>
          <w:b/>
          <w:sz w:val="28"/>
          <w:szCs w:val="28"/>
        </w:rPr>
      </w:pPr>
      <w:r w:rsidRPr="00DB30B2">
        <w:rPr>
          <w:rFonts w:ascii="Times New Roman" w:hAnsi="Times New Roman" w:cs="Times New Roman"/>
          <w:b/>
          <w:sz w:val="28"/>
          <w:szCs w:val="28"/>
        </w:rPr>
        <w:t>на приобретение (строительство) жилья</w:t>
      </w:r>
      <w:r w:rsidRPr="00DB30B2">
        <w:t xml:space="preserve"> </w:t>
      </w:r>
      <w:r w:rsidRPr="00DB30B2">
        <w:rPr>
          <w:rFonts w:ascii="Times New Roman" w:hAnsi="Times New Roman" w:cs="Times New Roman"/>
          <w:b/>
          <w:sz w:val="28"/>
          <w:szCs w:val="28"/>
        </w:rPr>
        <w:t>в 20__ году</w:t>
      </w:r>
    </w:p>
    <w:p w:rsidR="00BE04BB" w:rsidRPr="00DB30B2" w:rsidRDefault="00BE04BB" w:rsidP="00BE04BB">
      <w:pPr>
        <w:pStyle w:val="ConsPlusNonformat"/>
        <w:jc w:val="center"/>
        <w:rPr>
          <w:rFonts w:ascii="Times New Roman" w:hAnsi="Times New Roman" w:cs="Times New Roman"/>
          <w:b/>
          <w:sz w:val="28"/>
          <w:szCs w:val="28"/>
        </w:rPr>
      </w:pPr>
      <w:r w:rsidRPr="00DB30B2">
        <w:rPr>
          <w:rFonts w:ascii="Times New Roman" w:hAnsi="Times New Roman" w:cs="Times New Roman"/>
          <w:b/>
          <w:sz w:val="28"/>
          <w:szCs w:val="28"/>
        </w:rPr>
        <w:t>______________________________________________________</w:t>
      </w:r>
      <w:r>
        <w:rPr>
          <w:rFonts w:ascii="Times New Roman" w:hAnsi="Times New Roman" w:cs="Times New Roman"/>
          <w:b/>
          <w:sz w:val="28"/>
          <w:szCs w:val="28"/>
        </w:rPr>
        <w:t>____________</w:t>
      </w:r>
    </w:p>
    <w:p w:rsidR="00BE04BB" w:rsidRPr="00144EE3" w:rsidRDefault="00BE04BB" w:rsidP="00BE04BB">
      <w:pPr>
        <w:pStyle w:val="ConsPlusNonformat"/>
        <w:jc w:val="center"/>
        <w:rPr>
          <w:rFonts w:ascii="Times New Roman" w:hAnsi="Times New Roman" w:cs="Times New Roman"/>
        </w:rPr>
      </w:pPr>
      <w:proofErr w:type="gramStart"/>
      <w:r w:rsidRPr="00144EE3">
        <w:rPr>
          <w:rFonts w:ascii="Times New Roman" w:hAnsi="Times New Roman" w:cs="Times New Roman"/>
        </w:rPr>
        <w:t>(наименование органа местного самоуправления муниципального образования Архангельской области</w:t>
      </w:r>
      <w:proofErr w:type="gramEnd"/>
    </w:p>
    <w:p w:rsidR="00BE04BB" w:rsidRPr="00144EE3" w:rsidRDefault="00BE04BB" w:rsidP="00BE04BB">
      <w:pPr>
        <w:pStyle w:val="ConsPlusNonformat"/>
        <w:jc w:val="center"/>
        <w:rPr>
          <w:rFonts w:ascii="Times New Roman" w:hAnsi="Times New Roman" w:cs="Times New Roman"/>
        </w:rPr>
      </w:pPr>
      <w:r w:rsidRPr="00144EE3">
        <w:rPr>
          <w:rFonts w:ascii="Times New Roman" w:hAnsi="Times New Roman" w:cs="Times New Roman"/>
        </w:rPr>
        <w:t>или подразделения, вручившего свидетельство)</w:t>
      </w:r>
    </w:p>
    <w:p w:rsidR="00BE04BB" w:rsidRDefault="00BE04BB" w:rsidP="00BE04BB">
      <w:pPr>
        <w:widowControl w:val="0"/>
        <w:autoSpaceDE w:val="0"/>
        <w:autoSpaceDN w:val="0"/>
        <w:adjustRightInd w:val="0"/>
        <w:ind w:firstLine="540"/>
        <w:jc w:val="both"/>
        <w:rPr>
          <w:szCs w:val="28"/>
        </w:rPr>
      </w:pPr>
    </w:p>
    <w:p w:rsidR="00BE04BB" w:rsidRPr="00DB30B2" w:rsidRDefault="00BE04BB" w:rsidP="00BE04BB">
      <w:pPr>
        <w:widowControl w:val="0"/>
        <w:autoSpaceDE w:val="0"/>
        <w:autoSpaceDN w:val="0"/>
        <w:adjustRightInd w:val="0"/>
        <w:ind w:firstLine="540"/>
        <w:jc w:val="both"/>
        <w:rPr>
          <w:szCs w:val="28"/>
        </w:rPr>
      </w:pPr>
    </w:p>
    <w:tbl>
      <w:tblPr>
        <w:tblW w:w="15300" w:type="dxa"/>
        <w:jc w:val="center"/>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619"/>
        <w:gridCol w:w="840"/>
        <w:gridCol w:w="840"/>
        <w:gridCol w:w="960"/>
        <w:gridCol w:w="2040"/>
        <w:gridCol w:w="1440"/>
        <w:gridCol w:w="840"/>
        <w:gridCol w:w="960"/>
        <w:gridCol w:w="1261"/>
        <w:gridCol w:w="1379"/>
        <w:gridCol w:w="1800"/>
        <w:gridCol w:w="2321"/>
      </w:tblGrid>
      <w:tr w:rsidR="00BE04BB" w:rsidRPr="00E01B0B" w:rsidTr="00BE04BB">
        <w:trPr>
          <w:trHeight w:val="360"/>
          <w:jc w:val="center"/>
        </w:trPr>
        <w:tc>
          <w:tcPr>
            <w:tcW w:w="619"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 </w:t>
            </w:r>
            <w:r w:rsidRPr="00E01B0B">
              <w:rPr>
                <w:rFonts w:ascii="Times New Roman" w:hAnsi="Times New Roman" w:cs="Times New Roman"/>
                <w:sz w:val="24"/>
                <w:szCs w:val="24"/>
              </w:rPr>
              <w:br/>
            </w:r>
            <w:proofErr w:type="gramStart"/>
            <w:r w:rsidRPr="00E01B0B">
              <w:rPr>
                <w:rFonts w:ascii="Times New Roman" w:hAnsi="Times New Roman" w:cs="Times New Roman"/>
                <w:sz w:val="24"/>
                <w:szCs w:val="24"/>
              </w:rPr>
              <w:t>п</w:t>
            </w:r>
            <w:proofErr w:type="gramEnd"/>
            <w:r w:rsidRPr="00E01B0B">
              <w:rPr>
                <w:rFonts w:ascii="Times New Roman" w:hAnsi="Times New Roman" w:cs="Times New Roman"/>
                <w:sz w:val="24"/>
                <w:szCs w:val="24"/>
              </w:rPr>
              <w:t>/п</w:t>
            </w:r>
          </w:p>
        </w:tc>
        <w:tc>
          <w:tcPr>
            <w:tcW w:w="4680" w:type="dxa"/>
            <w:gridSpan w:val="4"/>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Свидетельство</w:t>
            </w:r>
          </w:p>
        </w:tc>
        <w:tc>
          <w:tcPr>
            <w:tcW w:w="5880" w:type="dxa"/>
            <w:gridSpan w:val="5"/>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Данные о получателе свидетельства</w:t>
            </w:r>
          </w:p>
        </w:tc>
        <w:tc>
          <w:tcPr>
            <w:tcW w:w="1800"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Подпись лица,</w:t>
            </w:r>
            <w:r w:rsidRPr="00E01B0B">
              <w:rPr>
                <w:rFonts w:ascii="Times New Roman" w:hAnsi="Times New Roman" w:cs="Times New Roman"/>
                <w:sz w:val="24"/>
                <w:szCs w:val="24"/>
              </w:rPr>
              <w:br/>
              <w:t xml:space="preserve">проверившего </w:t>
            </w:r>
            <w:r w:rsidRPr="00E01B0B">
              <w:rPr>
                <w:rFonts w:ascii="Times New Roman" w:hAnsi="Times New Roman" w:cs="Times New Roman"/>
                <w:sz w:val="24"/>
                <w:szCs w:val="24"/>
              </w:rPr>
              <w:br/>
              <w:t xml:space="preserve">документы  </w:t>
            </w:r>
            <w:r w:rsidRPr="00E01B0B">
              <w:rPr>
                <w:rFonts w:ascii="Times New Roman" w:hAnsi="Times New Roman" w:cs="Times New Roman"/>
                <w:sz w:val="24"/>
                <w:szCs w:val="24"/>
              </w:rPr>
              <w:br/>
              <w:t xml:space="preserve">и вручившего </w:t>
            </w:r>
            <w:r w:rsidRPr="00E01B0B">
              <w:rPr>
                <w:rFonts w:ascii="Times New Roman" w:hAnsi="Times New Roman" w:cs="Times New Roman"/>
                <w:sz w:val="24"/>
                <w:szCs w:val="24"/>
              </w:rPr>
              <w:br/>
              <w:t>свидетельство</w:t>
            </w:r>
          </w:p>
        </w:tc>
        <w:tc>
          <w:tcPr>
            <w:tcW w:w="2321"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Подпись владельца   </w:t>
            </w:r>
            <w:r w:rsidRPr="00E01B0B">
              <w:rPr>
                <w:rFonts w:ascii="Times New Roman" w:hAnsi="Times New Roman" w:cs="Times New Roman"/>
                <w:sz w:val="24"/>
                <w:szCs w:val="24"/>
              </w:rPr>
              <w:br/>
              <w:t>свидетельства,</w:t>
            </w:r>
            <w:r w:rsidRPr="00E01B0B">
              <w:rPr>
                <w:rFonts w:ascii="Times New Roman" w:hAnsi="Times New Roman" w:cs="Times New Roman"/>
                <w:sz w:val="24"/>
                <w:szCs w:val="24"/>
              </w:rPr>
              <w:br/>
              <w:t>дата</w:t>
            </w:r>
          </w:p>
        </w:tc>
      </w:tr>
      <w:tr w:rsidR="00BE04BB" w:rsidRPr="00E01B0B" w:rsidTr="00BE04BB">
        <w:trPr>
          <w:trHeight w:val="540"/>
          <w:jc w:val="center"/>
        </w:trPr>
        <w:tc>
          <w:tcPr>
            <w:tcW w:w="619" w:type="dxa"/>
            <w:vMerge/>
          </w:tcPr>
          <w:p w:rsidR="00BE04BB" w:rsidRPr="00E01B0B" w:rsidRDefault="00BE04BB" w:rsidP="0093071B">
            <w:pPr>
              <w:jc w:val="center"/>
              <w:rPr>
                <w:sz w:val="24"/>
                <w:szCs w:val="24"/>
              </w:rPr>
            </w:pPr>
          </w:p>
        </w:tc>
        <w:tc>
          <w:tcPr>
            <w:tcW w:w="840"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серия</w:t>
            </w:r>
          </w:p>
        </w:tc>
        <w:tc>
          <w:tcPr>
            <w:tcW w:w="840"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номер</w:t>
            </w:r>
          </w:p>
        </w:tc>
        <w:tc>
          <w:tcPr>
            <w:tcW w:w="960"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дата </w:t>
            </w:r>
            <w:r w:rsidRPr="00E01B0B">
              <w:rPr>
                <w:rFonts w:ascii="Times New Roman" w:hAnsi="Times New Roman" w:cs="Times New Roman"/>
                <w:sz w:val="24"/>
                <w:szCs w:val="24"/>
              </w:rPr>
              <w:br/>
              <w:t>выдачи</w:t>
            </w:r>
          </w:p>
        </w:tc>
        <w:tc>
          <w:tcPr>
            <w:tcW w:w="2040"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размер     </w:t>
            </w:r>
            <w:r w:rsidRPr="00E01B0B">
              <w:rPr>
                <w:rFonts w:ascii="Times New Roman" w:hAnsi="Times New Roman" w:cs="Times New Roman"/>
                <w:sz w:val="24"/>
                <w:szCs w:val="24"/>
              </w:rPr>
              <w:br/>
              <w:t>предоставляемой</w:t>
            </w:r>
            <w:r w:rsidRPr="00E01B0B">
              <w:rPr>
                <w:rFonts w:ascii="Times New Roman" w:hAnsi="Times New Roman" w:cs="Times New Roman"/>
                <w:sz w:val="24"/>
                <w:szCs w:val="24"/>
              </w:rPr>
              <w:br/>
              <w:t xml:space="preserve">социальной   </w:t>
            </w:r>
            <w:r w:rsidRPr="00E01B0B">
              <w:rPr>
                <w:rFonts w:ascii="Times New Roman" w:hAnsi="Times New Roman" w:cs="Times New Roman"/>
                <w:sz w:val="24"/>
                <w:szCs w:val="24"/>
              </w:rPr>
              <w:br/>
              <w:t>выплаты (рублей)</w:t>
            </w:r>
          </w:p>
        </w:tc>
        <w:tc>
          <w:tcPr>
            <w:tcW w:w="1440"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Ф.И.О.</w:t>
            </w:r>
          </w:p>
        </w:tc>
        <w:tc>
          <w:tcPr>
            <w:tcW w:w="3061" w:type="dxa"/>
            <w:gridSpan w:val="3"/>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документ, удостоверяющий личность</w:t>
            </w:r>
          </w:p>
        </w:tc>
        <w:tc>
          <w:tcPr>
            <w:tcW w:w="1379" w:type="dxa"/>
            <w:vMerge w:val="restart"/>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состав  семьи  </w:t>
            </w:r>
            <w:r w:rsidRPr="00E01B0B">
              <w:rPr>
                <w:rFonts w:ascii="Times New Roman" w:hAnsi="Times New Roman" w:cs="Times New Roman"/>
                <w:sz w:val="24"/>
                <w:szCs w:val="24"/>
              </w:rPr>
              <w:br/>
              <w:t>(человек)</w:t>
            </w:r>
          </w:p>
        </w:tc>
        <w:tc>
          <w:tcPr>
            <w:tcW w:w="1800" w:type="dxa"/>
            <w:vMerge/>
          </w:tcPr>
          <w:p w:rsidR="00BE04BB" w:rsidRPr="00E01B0B" w:rsidRDefault="00BE04BB" w:rsidP="0093071B">
            <w:pPr>
              <w:jc w:val="center"/>
              <w:rPr>
                <w:sz w:val="24"/>
                <w:szCs w:val="24"/>
              </w:rPr>
            </w:pPr>
          </w:p>
        </w:tc>
        <w:tc>
          <w:tcPr>
            <w:tcW w:w="2321" w:type="dxa"/>
            <w:vMerge/>
          </w:tcPr>
          <w:p w:rsidR="00BE04BB" w:rsidRPr="00E01B0B" w:rsidRDefault="00BE04BB" w:rsidP="0093071B">
            <w:pPr>
              <w:jc w:val="center"/>
              <w:rPr>
                <w:sz w:val="24"/>
                <w:szCs w:val="24"/>
              </w:rPr>
            </w:pPr>
          </w:p>
        </w:tc>
      </w:tr>
      <w:tr w:rsidR="00BE04BB" w:rsidRPr="00E01B0B" w:rsidTr="00BE04BB">
        <w:trPr>
          <w:trHeight w:val="360"/>
          <w:jc w:val="center"/>
        </w:trPr>
        <w:tc>
          <w:tcPr>
            <w:tcW w:w="619" w:type="dxa"/>
            <w:vMerge/>
          </w:tcPr>
          <w:p w:rsidR="00BE04BB" w:rsidRPr="00E01B0B" w:rsidRDefault="00BE04BB" w:rsidP="0093071B">
            <w:pPr>
              <w:jc w:val="center"/>
              <w:rPr>
                <w:sz w:val="24"/>
                <w:szCs w:val="24"/>
              </w:rPr>
            </w:pPr>
          </w:p>
        </w:tc>
        <w:tc>
          <w:tcPr>
            <w:tcW w:w="840" w:type="dxa"/>
            <w:vMerge/>
          </w:tcPr>
          <w:p w:rsidR="00BE04BB" w:rsidRPr="00E01B0B" w:rsidRDefault="00BE04BB" w:rsidP="0093071B">
            <w:pPr>
              <w:jc w:val="center"/>
              <w:rPr>
                <w:sz w:val="24"/>
                <w:szCs w:val="24"/>
              </w:rPr>
            </w:pPr>
          </w:p>
        </w:tc>
        <w:tc>
          <w:tcPr>
            <w:tcW w:w="840" w:type="dxa"/>
            <w:vMerge/>
          </w:tcPr>
          <w:p w:rsidR="00BE04BB" w:rsidRPr="00E01B0B" w:rsidRDefault="00BE04BB" w:rsidP="0093071B">
            <w:pPr>
              <w:jc w:val="center"/>
              <w:rPr>
                <w:sz w:val="24"/>
                <w:szCs w:val="24"/>
              </w:rPr>
            </w:pPr>
          </w:p>
        </w:tc>
        <w:tc>
          <w:tcPr>
            <w:tcW w:w="960" w:type="dxa"/>
            <w:vMerge/>
          </w:tcPr>
          <w:p w:rsidR="00BE04BB" w:rsidRPr="00E01B0B" w:rsidRDefault="00BE04BB" w:rsidP="0093071B">
            <w:pPr>
              <w:jc w:val="center"/>
              <w:rPr>
                <w:sz w:val="24"/>
                <w:szCs w:val="24"/>
              </w:rPr>
            </w:pPr>
          </w:p>
        </w:tc>
        <w:tc>
          <w:tcPr>
            <w:tcW w:w="2040" w:type="dxa"/>
            <w:vMerge/>
          </w:tcPr>
          <w:p w:rsidR="00BE04BB" w:rsidRPr="00E01B0B" w:rsidRDefault="00BE04BB" w:rsidP="0093071B">
            <w:pPr>
              <w:jc w:val="center"/>
              <w:rPr>
                <w:sz w:val="24"/>
                <w:szCs w:val="24"/>
              </w:rPr>
            </w:pPr>
          </w:p>
        </w:tc>
        <w:tc>
          <w:tcPr>
            <w:tcW w:w="1440" w:type="dxa"/>
            <w:vMerge/>
          </w:tcPr>
          <w:p w:rsidR="00BE04BB" w:rsidRPr="00E01B0B" w:rsidRDefault="00BE04BB" w:rsidP="0093071B">
            <w:pPr>
              <w:jc w:val="center"/>
              <w:rPr>
                <w:sz w:val="24"/>
                <w:szCs w:val="24"/>
              </w:rPr>
            </w:pPr>
          </w:p>
        </w:tc>
        <w:tc>
          <w:tcPr>
            <w:tcW w:w="840" w:type="dxa"/>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номер</w:t>
            </w:r>
          </w:p>
        </w:tc>
        <w:tc>
          <w:tcPr>
            <w:tcW w:w="960" w:type="dxa"/>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 xml:space="preserve">дата </w:t>
            </w:r>
            <w:r w:rsidRPr="00E01B0B">
              <w:rPr>
                <w:rFonts w:ascii="Times New Roman" w:hAnsi="Times New Roman" w:cs="Times New Roman"/>
                <w:sz w:val="24"/>
                <w:szCs w:val="24"/>
              </w:rPr>
              <w:br/>
              <w:t>выдачи</w:t>
            </w:r>
          </w:p>
        </w:tc>
        <w:tc>
          <w:tcPr>
            <w:tcW w:w="1261" w:type="dxa"/>
          </w:tcPr>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кем</w:t>
            </w:r>
          </w:p>
          <w:p w:rsidR="00BE04BB" w:rsidRPr="00E01B0B" w:rsidRDefault="00BE04BB" w:rsidP="0093071B">
            <w:pPr>
              <w:pStyle w:val="ConsPlusCell"/>
              <w:jc w:val="center"/>
              <w:rPr>
                <w:rFonts w:ascii="Times New Roman" w:hAnsi="Times New Roman" w:cs="Times New Roman"/>
                <w:sz w:val="24"/>
                <w:szCs w:val="24"/>
              </w:rPr>
            </w:pPr>
            <w:r w:rsidRPr="00E01B0B">
              <w:rPr>
                <w:rFonts w:ascii="Times New Roman" w:hAnsi="Times New Roman" w:cs="Times New Roman"/>
                <w:sz w:val="24"/>
                <w:szCs w:val="24"/>
              </w:rPr>
              <w:t>выдан</w:t>
            </w:r>
          </w:p>
        </w:tc>
        <w:tc>
          <w:tcPr>
            <w:tcW w:w="1379" w:type="dxa"/>
            <w:vMerge/>
          </w:tcPr>
          <w:p w:rsidR="00BE04BB" w:rsidRPr="00E01B0B" w:rsidRDefault="00BE04BB" w:rsidP="0093071B">
            <w:pPr>
              <w:jc w:val="center"/>
              <w:rPr>
                <w:sz w:val="24"/>
                <w:szCs w:val="24"/>
              </w:rPr>
            </w:pPr>
          </w:p>
        </w:tc>
        <w:tc>
          <w:tcPr>
            <w:tcW w:w="1800" w:type="dxa"/>
            <w:vMerge/>
          </w:tcPr>
          <w:p w:rsidR="00BE04BB" w:rsidRPr="00E01B0B" w:rsidRDefault="00BE04BB" w:rsidP="0093071B">
            <w:pPr>
              <w:jc w:val="center"/>
              <w:rPr>
                <w:sz w:val="24"/>
                <w:szCs w:val="24"/>
              </w:rPr>
            </w:pPr>
          </w:p>
        </w:tc>
        <w:tc>
          <w:tcPr>
            <w:tcW w:w="2321" w:type="dxa"/>
            <w:vMerge/>
          </w:tcPr>
          <w:p w:rsidR="00BE04BB" w:rsidRPr="00E01B0B" w:rsidRDefault="00BE04BB" w:rsidP="0093071B">
            <w:pPr>
              <w:jc w:val="center"/>
              <w:rPr>
                <w:sz w:val="24"/>
                <w:szCs w:val="24"/>
              </w:rPr>
            </w:pPr>
          </w:p>
        </w:tc>
      </w:tr>
      <w:tr w:rsidR="00BE04BB" w:rsidRPr="00E01B0B" w:rsidTr="00BE04BB">
        <w:trPr>
          <w:jc w:val="center"/>
        </w:trPr>
        <w:tc>
          <w:tcPr>
            <w:tcW w:w="619"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1</w:t>
            </w:r>
          </w:p>
        </w:tc>
        <w:tc>
          <w:tcPr>
            <w:tcW w:w="84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2</w:t>
            </w:r>
          </w:p>
        </w:tc>
        <w:tc>
          <w:tcPr>
            <w:tcW w:w="84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3</w:t>
            </w:r>
          </w:p>
        </w:tc>
        <w:tc>
          <w:tcPr>
            <w:tcW w:w="96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4</w:t>
            </w:r>
          </w:p>
        </w:tc>
        <w:tc>
          <w:tcPr>
            <w:tcW w:w="204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5</w:t>
            </w:r>
          </w:p>
        </w:tc>
        <w:tc>
          <w:tcPr>
            <w:tcW w:w="144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6</w:t>
            </w:r>
          </w:p>
        </w:tc>
        <w:tc>
          <w:tcPr>
            <w:tcW w:w="84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7</w:t>
            </w:r>
          </w:p>
        </w:tc>
        <w:tc>
          <w:tcPr>
            <w:tcW w:w="96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8</w:t>
            </w:r>
          </w:p>
        </w:tc>
        <w:tc>
          <w:tcPr>
            <w:tcW w:w="1261"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9</w:t>
            </w:r>
          </w:p>
        </w:tc>
        <w:tc>
          <w:tcPr>
            <w:tcW w:w="1379"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10</w:t>
            </w:r>
          </w:p>
        </w:tc>
        <w:tc>
          <w:tcPr>
            <w:tcW w:w="1800"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11</w:t>
            </w:r>
          </w:p>
        </w:tc>
        <w:tc>
          <w:tcPr>
            <w:tcW w:w="2321" w:type="dxa"/>
            <w:vAlign w:val="center"/>
          </w:tcPr>
          <w:p w:rsidR="00BE04BB" w:rsidRPr="00ED45A4" w:rsidRDefault="00BE04BB" w:rsidP="0093071B">
            <w:pPr>
              <w:pStyle w:val="ConsPlusCell"/>
              <w:jc w:val="center"/>
              <w:rPr>
                <w:rFonts w:ascii="Times New Roman" w:hAnsi="Times New Roman" w:cs="Times New Roman"/>
                <w:sz w:val="22"/>
                <w:szCs w:val="22"/>
              </w:rPr>
            </w:pPr>
            <w:r w:rsidRPr="00ED45A4">
              <w:rPr>
                <w:rFonts w:ascii="Times New Roman" w:hAnsi="Times New Roman" w:cs="Times New Roman"/>
                <w:sz w:val="22"/>
                <w:szCs w:val="22"/>
              </w:rPr>
              <w:t>12».</w:t>
            </w:r>
          </w:p>
        </w:tc>
      </w:tr>
    </w:tbl>
    <w:p w:rsidR="00BE04BB" w:rsidRPr="00DB30B2" w:rsidRDefault="00BE04BB" w:rsidP="00BE04BB">
      <w:pPr>
        <w:rPr>
          <w:szCs w:val="28"/>
        </w:rPr>
        <w:sectPr w:rsidR="00BE04BB" w:rsidRPr="00DB30B2" w:rsidSect="0093071B">
          <w:type w:val="continuous"/>
          <w:pgSz w:w="16838" w:h="11906" w:orient="landscape"/>
          <w:pgMar w:top="1134" w:right="850" w:bottom="1134" w:left="1701" w:header="709" w:footer="709" w:gutter="0"/>
          <w:cols w:space="708"/>
          <w:docGrid w:linePitch="360"/>
        </w:sectPr>
      </w:pPr>
    </w:p>
    <w:p w:rsidR="00BE04BB" w:rsidRPr="00C16B82" w:rsidRDefault="00BE04BB" w:rsidP="00BE04BB">
      <w:pPr>
        <w:rPr>
          <w:sz w:val="8"/>
          <w:szCs w:val="8"/>
        </w:rPr>
      </w:pPr>
      <w:bookmarkStart w:id="51" w:name="Par1001"/>
      <w:bookmarkEnd w:id="51"/>
    </w:p>
    <w:p w:rsidR="00BE04BB" w:rsidRPr="00BE04BB" w:rsidRDefault="00BE04BB" w:rsidP="00BE04BB">
      <w:pPr>
        <w:widowControl w:val="0"/>
        <w:autoSpaceDE w:val="0"/>
        <w:autoSpaceDN w:val="0"/>
        <w:adjustRightInd w:val="0"/>
        <w:spacing w:after="0"/>
        <w:ind w:left="5387"/>
        <w:jc w:val="center"/>
        <w:rPr>
          <w:rFonts w:ascii="Times New Roman" w:hAnsi="Times New Roman"/>
          <w:szCs w:val="28"/>
        </w:rPr>
      </w:pPr>
      <w:r w:rsidRPr="00BE04BB">
        <w:rPr>
          <w:rFonts w:ascii="Times New Roman" w:hAnsi="Times New Roman"/>
          <w:szCs w:val="28"/>
        </w:rPr>
        <w:t>УТВЕРЖДЕНЫ</w:t>
      </w:r>
    </w:p>
    <w:p w:rsidR="00BE04BB" w:rsidRPr="00BE04BB" w:rsidRDefault="00BE04BB" w:rsidP="00BE04BB">
      <w:pPr>
        <w:widowControl w:val="0"/>
        <w:autoSpaceDE w:val="0"/>
        <w:autoSpaceDN w:val="0"/>
        <w:adjustRightInd w:val="0"/>
        <w:spacing w:after="0"/>
        <w:ind w:left="5387"/>
        <w:jc w:val="center"/>
        <w:rPr>
          <w:rFonts w:ascii="Times New Roman" w:hAnsi="Times New Roman"/>
          <w:szCs w:val="28"/>
        </w:rPr>
      </w:pPr>
      <w:r w:rsidRPr="00BE04BB">
        <w:rPr>
          <w:rFonts w:ascii="Times New Roman" w:hAnsi="Times New Roman"/>
          <w:szCs w:val="28"/>
        </w:rPr>
        <w:t xml:space="preserve">постановлением Правительства </w:t>
      </w:r>
    </w:p>
    <w:p w:rsidR="00BE04BB" w:rsidRPr="00BE04BB" w:rsidRDefault="00BE04BB" w:rsidP="00BE04BB">
      <w:pPr>
        <w:widowControl w:val="0"/>
        <w:autoSpaceDE w:val="0"/>
        <w:autoSpaceDN w:val="0"/>
        <w:adjustRightInd w:val="0"/>
        <w:spacing w:after="0"/>
        <w:ind w:left="5387"/>
        <w:jc w:val="center"/>
        <w:rPr>
          <w:rFonts w:ascii="Times New Roman" w:hAnsi="Times New Roman"/>
          <w:szCs w:val="28"/>
        </w:rPr>
      </w:pPr>
      <w:r w:rsidRPr="00BE04BB">
        <w:rPr>
          <w:rFonts w:ascii="Times New Roman" w:hAnsi="Times New Roman"/>
          <w:szCs w:val="28"/>
        </w:rPr>
        <w:t xml:space="preserve">Архангельской области </w:t>
      </w:r>
    </w:p>
    <w:p w:rsidR="00BE04BB" w:rsidRPr="00BE04BB" w:rsidRDefault="00BE04BB" w:rsidP="00BE04BB">
      <w:pPr>
        <w:widowControl w:val="0"/>
        <w:autoSpaceDE w:val="0"/>
        <w:autoSpaceDN w:val="0"/>
        <w:adjustRightInd w:val="0"/>
        <w:spacing w:after="0"/>
        <w:ind w:left="5387"/>
        <w:jc w:val="center"/>
        <w:rPr>
          <w:rFonts w:ascii="Times New Roman" w:hAnsi="Times New Roman"/>
          <w:szCs w:val="28"/>
        </w:rPr>
      </w:pPr>
      <w:r w:rsidRPr="00BE04BB">
        <w:rPr>
          <w:rFonts w:ascii="Times New Roman" w:hAnsi="Times New Roman"/>
          <w:szCs w:val="28"/>
        </w:rPr>
        <w:t xml:space="preserve">от 11 октября </w:t>
      </w:r>
      <w:smartTag w:uri="urn:schemas-microsoft-com:office:smarttags" w:element="metricconverter">
        <w:smartTagPr>
          <w:attr w:name="ProductID" w:val="2013 г"/>
        </w:smartTagPr>
        <w:r w:rsidRPr="00BE04BB">
          <w:rPr>
            <w:rFonts w:ascii="Times New Roman" w:hAnsi="Times New Roman"/>
            <w:szCs w:val="28"/>
          </w:rPr>
          <w:t>2013 г</w:t>
        </w:r>
      </w:smartTag>
      <w:r w:rsidRPr="00BE04BB">
        <w:rPr>
          <w:rFonts w:ascii="Times New Roman" w:hAnsi="Times New Roman"/>
          <w:szCs w:val="28"/>
        </w:rPr>
        <w:t>. № 475-пп</w:t>
      </w:r>
    </w:p>
    <w:p w:rsidR="00BE04BB" w:rsidRDefault="00BE04BB" w:rsidP="00BE04BB">
      <w:pPr>
        <w:widowControl w:val="0"/>
        <w:autoSpaceDE w:val="0"/>
        <w:autoSpaceDN w:val="0"/>
        <w:adjustRightInd w:val="0"/>
        <w:spacing w:after="0"/>
        <w:jc w:val="center"/>
        <w:rPr>
          <w:rFonts w:ascii="Times New Roman" w:hAnsi="Times New Roman"/>
          <w:b/>
          <w:spacing w:val="60"/>
          <w:szCs w:val="28"/>
        </w:rPr>
      </w:pPr>
    </w:p>
    <w:p w:rsidR="00BE04BB" w:rsidRPr="00BE04BB" w:rsidRDefault="00BE04BB" w:rsidP="00BE04BB">
      <w:pPr>
        <w:widowControl w:val="0"/>
        <w:autoSpaceDE w:val="0"/>
        <w:autoSpaceDN w:val="0"/>
        <w:adjustRightInd w:val="0"/>
        <w:spacing w:after="0"/>
        <w:jc w:val="center"/>
        <w:rPr>
          <w:rFonts w:ascii="Times New Roman" w:hAnsi="Times New Roman"/>
          <w:b/>
          <w:spacing w:val="60"/>
          <w:szCs w:val="28"/>
        </w:rPr>
      </w:pPr>
      <w:r w:rsidRPr="00BE04BB">
        <w:rPr>
          <w:rFonts w:ascii="Times New Roman" w:hAnsi="Times New Roman"/>
          <w:b/>
          <w:spacing w:val="60"/>
          <w:szCs w:val="28"/>
        </w:rPr>
        <w:t>ПРАВИЛА</w:t>
      </w:r>
    </w:p>
    <w:p w:rsidR="00BE04BB" w:rsidRPr="00BE04BB" w:rsidRDefault="00BE04BB" w:rsidP="00BE04BB">
      <w:pPr>
        <w:widowControl w:val="0"/>
        <w:autoSpaceDE w:val="0"/>
        <w:autoSpaceDN w:val="0"/>
        <w:adjustRightInd w:val="0"/>
        <w:spacing w:after="0"/>
        <w:jc w:val="center"/>
        <w:rPr>
          <w:rFonts w:ascii="Times New Roman" w:hAnsi="Times New Roman"/>
          <w:b/>
        </w:rPr>
      </w:pPr>
      <w:r w:rsidRPr="00BE04BB">
        <w:rPr>
          <w:rFonts w:ascii="Times New Roman" w:hAnsi="Times New Roman"/>
          <w:b/>
        </w:rPr>
        <w:t xml:space="preserve">проведения конкурсного отбора муниципальных районов </w:t>
      </w:r>
    </w:p>
    <w:p w:rsidR="00BE04BB" w:rsidRPr="00BE04BB" w:rsidRDefault="00BE04BB" w:rsidP="00BE04BB">
      <w:pPr>
        <w:widowControl w:val="0"/>
        <w:autoSpaceDE w:val="0"/>
        <w:autoSpaceDN w:val="0"/>
        <w:adjustRightInd w:val="0"/>
        <w:spacing w:after="0"/>
        <w:jc w:val="center"/>
        <w:rPr>
          <w:rFonts w:ascii="Times New Roman" w:hAnsi="Times New Roman"/>
          <w:b/>
        </w:rPr>
      </w:pPr>
      <w:r w:rsidRPr="00BE04BB">
        <w:rPr>
          <w:rFonts w:ascii="Times New Roman" w:hAnsi="Times New Roman"/>
          <w:b/>
        </w:rPr>
        <w:t xml:space="preserve">и городских округов Архангельской области для участия </w:t>
      </w:r>
    </w:p>
    <w:p w:rsidR="00BE04BB" w:rsidRPr="00BE04BB" w:rsidRDefault="00BE04BB" w:rsidP="00BE04BB">
      <w:pPr>
        <w:widowControl w:val="0"/>
        <w:autoSpaceDE w:val="0"/>
        <w:autoSpaceDN w:val="0"/>
        <w:adjustRightInd w:val="0"/>
        <w:spacing w:after="0"/>
        <w:jc w:val="center"/>
        <w:rPr>
          <w:rFonts w:ascii="Times New Roman" w:hAnsi="Times New Roman"/>
          <w:b/>
        </w:rPr>
      </w:pPr>
      <w:r w:rsidRPr="00BE04BB">
        <w:rPr>
          <w:rFonts w:ascii="Times New Roman" w:hAnsi="Times New Roman"/>
          <w:b/>
        </w:rPr>
        <w:t xml:space="preserve">в подпрограмме № 2 «Обеспечение жильем молодых семей» государственной программы Архангельской области </w:t>
      </w:r>
      <w:r w:rsidRPr="00BE04BB">
        <w:rPr>
          <w:rFonts w:ascii="Times New Roman" w:hAnsi="Times New Roman"/>
          <w:b/>
          <w:szCs w:val="28"/>
        </w:rPr>
        <w:t xml:space="preserve">«Обеспечение качественным, доступным жильем </w:t>
      </w:r>
      <w:r w:rsidRPr="00BE04BB">
        <w:rPr>
          <w:rFonts w:ascii="Times New Roman" w:hAnsi="Times New Roman"/>
          <w:b/>
        </w:rPr>
        <w:t xml:space="preserve">и объектами инженерной инфраструктуры населения Архангельской области </w:t>
      </w:r>
    </w:p>
    <w:p w:rsidR="00BE04BB" w:rsidRDefault="00BE04BB" w:rsidP="00BE04BB">
      <w:pPr>
        <w:widowControl w:val="0"/>
        <w:autoSpaceDE w:val="0"/>
        <w:autoSpaceDN w:val="0"/>
        <w:adjustRightInd w:val="0"/>
        <w:spacing w:after="0"/>
        <w:jc w:val="center"/>
        <w:rPr>
          <w:rFonts w:ascii="Times New Roman" w:hAnsi="Times New Roman"/>
          <w:b/>
        </w:rPr>
      </w:pPr>
      <w:r w:rsidRPr="00BE04BB">
        <w:rPr>
          <w:rFonts w:ascii="Times New Roman" w:hAnsi="Times New Roman"/>
          <w:b/>
        </w:rPr>
        <w:t>(2014 – 2020 годы)»</w:t>
      </w:r>
    </w:p>
    <w:p w:rsidR="00BE04BB" w:rsidRPr="00BE04BB" w:rsidRDefault="00BE04BB" w:rsidP="00BE04BB">
      <w:pPr>
        <w:widowControl w:val="0"/>
        <w:autoSpaceDE w:val="0"/>
        <w:autoSpaceDN w:val="0"/>
        <w:adjustRightInd w:val="0"/>
        <w:spacing w:after="0"/>
        <w:jc w:val="center"/>
        <w:rPr>
          <w:rFonts w:ascii="Times New Roman" w:hAnsi="Times New Roman"/>
          <w:b/>
        </w:rPr>
      </w:pPr>
    </w:p>
    <w:p w:rsidR="00BE04BB" w:rsidRPr="00BE04BB" w:rsidRDefault="00BE04BB" w:rsidP="00BE04BB">
      <w:pPr>
        <w:widowControl w:val="0"/>
        <w:autoSpaceDE w:val="0"/>
        <w:autoSpaceDN w:val="0"/>
        <w:adjustRightInd w:val="0"/>
        <w:jc w:val="center"/>
        <w:outlineLvl w:val="2"/>
        <w:rPr>
          <w:rFonts w:ascii="Times New Roman" w:hAnsi="Times New Roman"/>
          <w:b/>
        </w:rPr>
      </w:pPr>
      <w:r w:rsidRPr="00BE04BB">
        <w:rPr>
          <w:rFonts w:ascii="Times New Roman" w:hAnsi="Times New Roman"/>
          <w:b/>
        </w:rPr>
        <w:t>I. Общие положения</w:t>
      </w:r>
    </w:p>
    <w:p w:rsidR="00BE04BB" w:rsidRPr="00BE04BB" w:rsidRDefault="00BE04BB" w:rsidP="00BE04BB">
      <w:pPr>
        <w:autoSpaceDE w:val="0"/>
        <w:autoSpaceDN w:val="0"/>
        <w:adjustRightInd w:val="0"/>
        <w:ind w:firstLine="540"/>
        <w:jc w:val="both"/>
        <w:rPr>
          <w:rFonts w:ascii="Times New Roman" w:hAnsi="Times New Roman"/>
          <w:szCs w:val="28"/>
        </w:rPr>
      </w:pPr>
      <w:r w:rsidRPr="00BE04BB">
        <w:rPr>
          <w:rFonts w:ascii="Times New Roman" w:hAnsi="Times New Roman"/>
        </w:rPr>
        <w:t xml:space="preserve">1. </w:t>
      </w:r>
      <w:proofErr w:type="gramStart"/>
      <w:r w:rsidRPr="00BE04BB">
        <w:rPr>
          <w:rFonts w:ascii="Times New Roman" w:hAnsi="Times New Roman"/>
        </w:rPr>
        <w:t xml:space="preserve">Настоящие Правила, разработанные в соответствии со </w:t>
      </w:r>
      <w:hyperlink r:id="rId109" w:history="1">
        <w:r w:rsidRPr="00BE04BB">
          <w:rPr>
            <w:rFonts w:ascii="Times New Roman" w:hAnsi="Times New Roman"/>
            <w:szCs w:val="28"/>
          </w:rPr>
          <w:t>статьей 179</w:t>
        </w:r>
      </w:hyperlink>
      <w:r w:rsidRPr="00BE04BB">
        <w:rPr>
          <w:rFonts w:ascii="Times New Roman" w:hAnsi="Times New Roman"/>
          <w:szCs w:val="28"/>
        </w:rPr>
        <w:t xml:space="preserve"> </w:t>
      </w:r>
      <w:r w:rsidRPr="00BE04BB">
        <w:rPr>
          <w:rFonts w:ascii="Times New Roman" w:hAnsi="Times New Roman"/>
          <w:spacing w:val="-6"/>
          <w:szCs w:val="28"/>
        </w:rPr>
        <w:t>Бюджетного кодекса Российской Федерации, областным законом от 23 сентября</w:t>
      </w:r>
      <w:r w:rsidRPr="00BE04BB">
        <w:rPr>
          <w:rFonts w:ascii="Times New Roman" w:hAnsi="Times New Roman"/>
          <w:szCs w:val="28"/>
        </w:rPr>
        <w:t xml:space="preserve"> 2008 года № 562-29-ОЗ «О бюджетном процессе Архангельской области»,</w:t>
      </w:r>
      <w:r w:rsidRPr="00BE04BB">
        <w:rPr>
          <w:rFonts w:ascii="Times New Roman" w:hAnsi="Times New Roman"/>
        </w:rPr>
        <w:t xml:space="preserve"> устанавливают порядок и условия предоставления субсидий из федерального и областного бюджетов бюджетам муниципальных районов и городских округов Архангельской области (далее </w:t>
      </w:r>
      <w:r w:rsidRPr="00BE04BB">
        <w:rPr>
          <w:rFonts w:ascii="Times New Roman" w:hAnsi="Times New Roman"/>
          <w:szCs w:val="28"/>
        </w:rPr>
        <w:t>–</w:t>
      </w:r>
      <w:r w:rsidRPr="00BE04BB">
        <w:rPr>
          <w:rFonts w:ascii="Times New Roman" w:hAnsi="Times New Roman"/>
        </w:rPr>
        <w:t xml:space="preserve"> муниципальные образования, муниципальный бюджет) на софинансирование расходных обязательств </w:t>
      </w:r>
      <w:r w:rsidRPr="00BE04BB">
        <w:rPr>
          <w:rFonts w:ascii="Times New Roman" w:hAnsi="Times New Roman"/>
          <w:spacing w:val="-4"/>
          <w:szCs w:val="28"/>
        </w:rPr>
        <w:t>муниципальных образований на предоставление молодым семьям социальных</w:t>
      </w:r>
      <w:proofErr w:type="gramEnd"/>
      <w:r w:rsidRPr="00BE04BB">
        <w:rPr>
          <w:rFonts w:ascii="Times New Roman" w:hAnsi="Times New Roman"/>
        </w:rPr>
        <w:t xml:space="preserve"> </w:t>
      </w:r>
      <w:r w:rsidRPr="00BE04BB">
        <w:rPr>
          <w:rFonts w:ascii="Times New Roman" w:hAnsi="Times New Roman"/>
          <w:spacing w:val="-12"/>
          <w:szCs w:val="28"/>
        </w:rPr>
        <w:t>выплат на приобретение жилого помещения или создание объекта индивидуального</w:t>
      </w:r>
      <w:r w:rsidRPr="00BE04BB">
        <w:rPr>
          <w:rFonts w:ascii="Times New Roman" w:hAnsi="Times New Roman"/>
          <w:spacing w:val="-6"/>
          <w:szCs w:val="28"/>
        </w:rPr>
        <w:t xml:space="preserve"> </w:t>
      </w:r>
      <w:r w:rsidRPr="00BE04BB">
        <w:rPr>
          <w:rFonts w:ascii="Times New Roman" w:hAnsi="Times New Roman"/>
          <w:spacing w:val="-10"/>
          <w:szCs w:val="28"/>
        </w:rPr>
        <w:t>жилищного строительства (далее соответственно – социальная выплата, субсидии).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szCs w:val="28"/>
        </w:rPr>
        <w:t>2.  В соответствии с подпрограммой № 2 «Обеспечение жильем молодых</w:t>
      </w:r>
      <w:r w:rsidRPr="00BE04BB">
        <w:rPr>
          <w:rFonts w:ascii="Times New Roman" w:hAnsi="Times New Roman"/>
        </w:rPr>
        <w:t xml:space="preserve"> семей» (далее </w:t>
      </w:r>
      <w:r w:rsidRPr="00BE04BB">
        <w:rPr>
          <w:rFonts w:ascii="Times New Roman" w:hAnsi="Times New Roman"/>
          <w:szCs w:val="28"/>
        </w:rPr>
        <w:t>–</w:t>
      </w:r>
      <w:r w:rsidRPr="00BE04BB">
        <w:rPr>
          <w:rFonts w:ascii="Times New Roman" w:hAnsi="Times New Roman"/>
        </w:rPr>
        <w:t xml:space="preserve"> подпрограмма) ответственный исполнитель подпрограммы </w:t>
      </w:r>
      <w:r w:rsidRPr="00BE04BB">
        <w:rPr>
          <w:rFonts w:ascii="Times New Roman" w:hAnsi="Times New Roman"/>
          <w:szCs w:val="28"/>
        </w:rPr>
        <w:t>–</w:t>
      </w:r>
      <w:r w:rsidRPr="00BE04BB">
        <w:rPr>
          <w:rFonts w:ascii="Times New Roman" w:hAnsi="Times New Roman"/>
        </w:rPr>
        <w:t xml:space="preserve"> министерство по делам молодежи и спорту Архангельской области (далее </w:t>
      </w:r>
      <w:r w:rsidRPr="00BE04BB">
        <w:rPr>
          <w:rFonts w:ascii="Times New Roman" w:hAnsi="Times New Roman"/>
          <w:szCs w:val="28"/>
        </w:rPr>
        <w:t>–</w:t>
      </w:r>
      <w:r w:rsidRPr="00BE04BB">
        <w:rPr>
          <w:rFonts w:ascii="Times New Roman" w:hAnsi="Times New Roman"/>
        </w:rPr>
        <w:t xml:space="preserve"> организатор) ежегодно проводит конкурсный отбор муниципальных образований для участия в реализации подпрограммы (далее </w:t>
      </w:r>
      <w:r w:rsidRPr="00BE04BB">
        <w:rPr>
          <w:rFonts w:ascii="Times New Roman" w:hAnsi="Times New Roman"/>
          <w:szCs w:val="28"/>
        </w:rPr>
        <w:t>–</w:t>
      </w:r>
      <w:r w:rsidRPr="00BE04BB">
        <w:rPr>
          <w:rFonts w:ascii="Times New Roman" w:hAnsi="Times New Roman"/>
        </w:rPr>
        <w:t xml:space="preserve"> отбор).</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3. Предметом отбора является определение участия муниципального образования в подпрограмме</w:t>
      </w:r>
      <w:r w:rsidRPr="00BE04BB">
        <w:rPr>
          <w:rFonts w:ascii="Times New Roman" w:hAnsi="Times New Roman"/>
          <w:szCs w:val="28"/>
        </w:rPr>
        <w:t xml:space="preserve"> </w:t>
      </w:r>
      <w:r w:rsidRPr="00BE04BB">
        <w:rPr>
          <w:rFonts w:ascii="Times New Roman" w:hAnsi="Times New Roman"/>
        </w:rPr>
        <w:t>для предоставления социальных выплат молодым семьям, нуждающимся в улучшении жилищных условий, за счет средств федерального и областного бюджетов, предусмотренных на реализацию подпрограммы</w:t>
      </w:r>
      <w:r w:rsidRPr="00BE04BB">
        <w:rPr>
          <w:rFonts w:ascii="Times New Roman" w:hAnsi="Times New Roman"/>
          <w:szCs w:val="28"/>
        </w:rPr>
        <w:t xml:space="preserve"> </w:t>
      </w:r>
      <w:r w:rsidRPr="00BE04BB">
        <w:rPr>
          <w:rFonts w:ascii="Times New Roman" w:hAnsi="Times New Roman"/>
        </w:rPr>
        <w:t>для решения жилищной проблемы.</w:t>
      </w:r>
    </w:p>
    <w:p w:rsidR="00BE04BB" w:rsidRPr="00BE04BB" w:rsidRDefault="00BE04BB" w:rsidP="00BE04BB">
      <w:pPr>
        <w:widowControl w:val="0"/>
        <w:autoSpaceDE w:val="0"/>
        <w:autoSpaceDN w:val="0"/>
        <w:adjustRightInd w:val="0"/>
        <w:jc w:val="center"/>
        <w:outlineLvl w:val="2"/>
        <w:rPr>
          <w:rFonts w:ascii="Times New Roman" w:hAnsi="Times New Roman"/>
          <w:b/>
        </w:rPr>
      </w:pPr>
      <w:r w:rsidRPr="00BE04BB">
        <w:rPr>
          <w:rFonts w:ascii="Times New Roman" w:hAnsi="Times New Roman"/>
          <w:b/>
        </w:rPr>
        <w:t>II. Организация отбора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6"/>
          <w:szCs w:val="28"/>
        </w:rPr>
        <w:t>4.  Проведение отбора возлагается на конкурсную комиссию организатора</w:t>
      </w:r>
      <w:r w:rsidRPr="00BE04BB">
        <w:rPr>
          <w:rFonts w:ascii="Times New Roman" w:hAnsi="Times New Roman"/>
        </w:rPr>
        <w:t xml:space="preserve"> по отбору муниципальных образований для участия в подпрограмме (далее </w:t>
      </w:r>
      <w:r w:rsidRPr="00BE04BB">
        <w:rPr>
          <w:rFonts w:ascii="Times New Roman" w:hAnsi="Times New Roman"/>
          <w:szCs w:val="28"/>
        </w:rPr>
        <w:t>–</w:t>
      </w:r>
      <w:r w:rsidRPr="00BE04BB">
        <w:rPr>
          <w:rFonts w:ascii="Times New Roman" w:hAnsi="Times New Roman"/>
        </w:rPr>
        <w:t xml:space="preserve"> комиссия).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5.  В рамках отбора организатор осуществляет следующие действия: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а)  формирует и утверждает состав комиссии для проведения отбора;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б)  разрабатывает и утверждает положение о комиссии;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10"/>
          <w:szCs w:val="28"/>
        </w:rPr>
        <w:t>в)   проводит рассылку извещений о проведении отбора, а также обеспечивает</w:t>
      </w:r>
      <w:r w:rsidRPr="00BE04BB">
        <w:rPr>
          <w:rFonts w:ascii="Times New Roman" w:hAnsi="Times New Roman"/>
        </w:rPr>
        <w:t xml:space="preserve"> прием, учет и хранение поступивших от участников отбора документов;</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  доводит до сведения участников отбора результаты отбора;</w:t>
      </w:r>
    </w:p>
    <w:p w:rsidR="00BE04BB" w:rsidRPr="00BE04BB" w:rsidRDefault="00BE04BB" w:rsidP="00BE04BB">
      <w:pPr>
        <w:autoSpaceDE w:val="0"/>
        <w:autoSpaceDN w:val="0"/>
        <w:adjustRightInd w:val="0"/>
        <w:ind w:firstLine="709"/>
        <w:jc w:val="both"/>
        <w:rPr>
          <w:rFonts w:ascii="Times New Roman" w:hAnsi="Times New Roman"/>
          <w:szCs w:val="28"/>
        </w:rPr>
      </w:pPr>
      <w:proofErr w:type="gramStart"/>
      <w:r w:rsidRPr="00BE04BB">
        <w:rPr>
          <w:rFonts w:ascii="Times New Roman" w:hAnsi="Times New Roman"/>
        </w:rPr>
        <w:t xml:space="preserve">д)  заключает с муниципальными образованиями </w:t>
      </w:r>
      <w:r w:rsidRPr="00BE04BB">
        <w:rPr>
          <w:rFonts w:ascii="Times New Roman" w:hAnsi="Times New Roman"/>
          <w:szCs w:val="28"/>
        </w:rPr>
        <w:t>–</w:t>
      </w:r>
      <w:r w:rsidRPr="00BE04BB">
        <w:rPr>
          <w:rFonts w:ascii="Times New Roman" w:hAnsi="Times New Roman"/>
        </w:rPr>
        <w:t xml:space="preserve"> победителями отбора соглашения о реализации и финансировании подпрограммы </w:t>
      </w:r>
      <w:r w:rsidRPr="00BE04BB">
        <w:rPr>
          <w:rFonts w:ascii="Times New Roman" w:hAnsi="Times New Roman"/>
          <w:szCs w:val="28"/>
        </w:rPr>
        <w:t xml:space="preserve">в рамках </w:t>
      </w:r>
      <w:r w:rsidRPr="00BE04BB">
        <w:rPr>
          <w:rFonts w:ascii="Times New Roman" w:hAnsi="Times New Roman"/>
          <w:spacing w:val="-6"/>
          <w:szCs w:val="28"/>
        </w:rPr>
        <w:t>реализации подпрограммы «Обеспечение жильем молодых семей» федеральной</w:t>
      </w:r>
      <w:r w:rsidRPr="00BE04BB">
        <w:rPr>
          <w:rFonts w:ascii="Times New Roman" w:hAnsi="Times New Roman"/>
          <w:szCs w:val="28"/>
        </w:rPr>
        <w:t xml:space="preserve"> целевой программы «Жилище» на 2011 – 2015 годы, </w:t>
      </w:r>
      <w:r w:rsidRPr="00BE04BB">
        <w:rPr>
          <w:rFonts w:ascii="Times New Roman" w:hAnsi="Times New Roman"/>
          <w:szCs w:val="28"/>
        </w:rPr>
        <w:lastRenderedPageBreak/>
        <w:t xml:space="preserve">утвержденной постановлением Правительства Российской Федерации от 17 декабря </w:t>
      </w:r>
      <w:r w:rsidRPr="00BE04BB">
        <w:rPr>
          <w:rFonts w:ascii="Times New Roman" w:hAnsi="Times New Roman"/>
          <w:szCs w:val="28"/>
        </w:rPr>
        <w:br/>
        <w:t xml:space="preserve">2010 года № 1050 (далее – федеральная программа), </w:t>
      </w:r>
      <w:r w:rsidRPr="00BE04BB">
        <w:rPr>
          <w:rFonts w:ascii="Times New Roman" w:hAnsi="Times New Roman"/>
        </w:rPr>
        <w:t xml:space="preserve">за счет средств федерального и областного бюджетов, предусмотренных на эти цели </w:t>
      </w:r>
      <w:r w:rsidRPr="00BE04BB">
        <w:rPr>
          <w:rFonts w:ascii="Times New Roman" w:hAnsi="Times New Roman"/>
          <w:spacing w:val="-4"/>
          <w:szCs w:val="28"/>
        </w:rPr>
        <w:t>в текущем году, по форме, установленной</w:t>
      </w:r>
      <w:proofErr w:type="gramEnd"/>
      <w:r w:rsidRPr="00BE04BB">
        <w:rPr>
          <w:rFonts w:ascii="Times New Roman" w:hAnsi="Times New Roman"/>
          <w:spacing w:val="-4"/>
          <w:szCs w:val="28"/>
        </w:rPr>
        <w:t xml:space="preserve"> организатором (далее – соглашение).</w:t>
      </w:r>
    </w:p>
    <w:p w:rsidR="00BE04BB" w:rsidRPr="00BE04BB" w:rsidRDefault="00BE04BB" w:rsidP="00BE04BB">
      <w:pPr>
        <w:widowControl w:val="0"/>
        <w:autoSpaceDE w:val="0"/>
        <w:autoSpaceDN w:val="0"/>
        <w:adjustRightInd w:val="0"/>
        <w:jc w:val="center"/>
        <w:outlineLvl w:val="2"/>
        <w:rPr>
          <w:rFonts w:ascii="Times New Roman" w:hAnsi="Times New Roman"/>
          <w:b/>
          <w:szCs w:val="28"/>
        </w:rPr>
      </w:pPr>
      <w:r w:rsidRPr="00BE04BB">
        <w:rPr>
          <w:rFonts w:ascii="Times New Roman" w:hAnsi="Times New Roman"/>
          <w:b/>
          <w:szCs w:val="28"/>
        </w:rPr>
        <w:t>III. Извещение о проведении отбора</w:t>
      </w:r>
    </w:p>
    <w:p w:rsidR="00BE04BB" w:rsidRPr="00BE04BB" w:rsidRDefault="00BE04BB" w:rsidP="00BE04BB">
      <w:pPr>
        <w:widowControl w:val="0"/>
        <w:autoSpaceDE w:val="0"/>
        <w:autoSpaceDN w:val="0"/>
        <w:adjustRightInd w:val="0"/>
        <w:ind w:firstLine="709"/>
        <w:jc w:val="both"/>
        <w:rPr>
          <w:rFonts w:ascii="Times New Roman" w:hAnsi="Times New Roman"/>
          <w:szCs w:val="28"/>
        </w:rPr>
      </w:pPr>
      <w:r w:rsidRPr="00BE04BB">
        <w:rPr>
          <w:rFonts w:ascii="Times New Roman" w:hAnsi="Times New Roman"/>
          <w:szCs w:val="28"/>
        </w:rPr>
        <w:t>6.  Извещение о проведении отбора направляется в письменной форме всем главам муниципальных образований, а также публикуется вместе с комплектом конкурсной документации по отбору на сайте организатора в информационно-телекоммуникационной сети «Интернет» по адресу: http://www.dvinaland.ru/power/departments/minmst/molod.php.</w:t>
      </w:r>
    </w:p>
    <w:p w:rsidR="00BE04BB" w:rsidRPr="00BE04BB" w:rsidRDefault="00BE04BB" w:rsidP="00174429">
      <w:pPr>
        <w:widowControl w:val="0"/>
        <w:autoSpaceDE w:val="0"/>
        <w:autoSpaceDN w:val="0"/>
        <w:adjustRightInd w:val="0"/>
        <w:spacing w:after="0"/>
        <w:ind w:firstLine="709"/>
        <w:jc w:val="both"/>
        <w:rPr>
          <w:rFonts w:ascii="Times New Roman" w:hAnsi="Times New Roman"/>
          <w:spacing w:val="-8"/>
          <w:szCs w:val="28"/>
        </w:rPr>
      </w:pPr>
      <w:r w:rsidRPr="00BE04BB">
        <w:rPr>
          <w:rFonts w:ascii="Times New Roman" w:hAnsi="Times New Roman"/>
          <w:spacing w:val="-8"/>
          <w:szCs w:val="28"/>
        </w:rPr>
        <w:t>7. Извещение о проведении отбора должно содержать следующие сведения:</w:t>
      </w:r>
    </w:p>
    <w:p w:rsidR="00BE04BB" w:rsidRPr="00BE04BB" w:rsidRDefault="00BE04BB" w:rsidP="00174429">
      <w:pPr>
        <w:widowControl w:val="0"/>
        <w:autoSpaceDE w:val="0"/>
        <w:autoSpaceDN w:val="0"/>
        <w:adjustRightInd w:val="0"/>
        <w:spacing w:after="0"/>
        <w:ind w:firstLine="709"/>
        <w:jc w:val="both"/>
        <w:rPr>
          <w:rFonts w:ascii="Times New Roman" w:hAnsi="Times New Roman"/>
          <w:szCs w:val="28"/>
        </w:rPr>
      </w:pPr>
      <w:r w:rsidRPr="00BE04BB">
        <w:rPr>
          <w:rFonts w:ascii="Times New Roman" w:hAnsi="Times New Roman"/>
          <w:szCs w:val="28"/>
        </w:rPr>
        <w:t>наименование и адрес организатора отбора;</w:t>
      </w:r>
    </w:p>
    <w:p w:rsidR="00BE04BB" w:rsidRPr="00BE04BB" w:rsidRDefault="00BE04BB" w:rsidP="00174429">
      <w:pPr>
        <w:widowControl w:val="0"/>
        <w:autoSpaceDE w:val="0"/>
        <w:autoSpaceDN w:val="0"/>
        <w:adjustRightInd w:val="0"/>
        <w:spacing w:after="0"/>
        <w:ind w:firstLine="709"/>
        <w:jc w:val="both"/>
        <w:rPr>
          <w:rFonts w:ascii="Times New Roman" w:hAnsi="Times New Roman"/>
          <w:szCs w:val="28"/>
        </w:rPr>
      </w:pPr>
      <w:r w:rsidRPr="00BE04BB">
        <w:rPr>
          <w:rFonts w:ascii="Times New Roman" w:hAnsi="Times New Roman"/>
          <w:szCs w:val="28"/>
        </w:rPr>
        <w:t>наименование подпрограммы;</w:t>
      </w:r>
    </w:p>
    <w:p w:rsidR="00BE04BB" w:rsidRPr="00BE04BB" w:rsidRDefault="00BE04BB" w:rsidP="00174429">
      <w:pPr>
        <w:widowControl w:val="0"/>
        <w:autoSpaceDE w:val="0"/>
        <w:autoSpaceDN w:val="0"/>
        <w:adjustRightInd w:val="0"/>
        <w:spacing w:after="0"/>
        <w:ind w:firstLine="709"/>
        <w:jc w:val="both"/>
        <w:rPr>
          <w:rFonts w:ascii="Times New Roman" w:hAnsi="Times New Roman"/>
          <w:szCs w:val="28"/>
        </w:rPr>
      </w:pPr>
      <w:r w:rsidRPr="00BE04BB">
        <w:rPr>
          <w:rFonts w:ascii="Times New Roman" w:hAnsi="Times New Roman"/>
          <w:szCs w:val="28"/>
        </w:rPr>
        <w:t>место и сроки подачи заявок по участию в отборе;</w:t>
      </w:r>
    </w:p>
    <w:p w:rsidR="00BE04BB" w:rsidRPr="00BE04BB" w:rsidRDefault="00BE04BB" w:rsidP="00174429">
      <w:pPr>
        <w:widowControl w:val="0"/>
        <w:autoSpaceDE w:val="0"/>
        <w:autoSpaceDN w:val="0"/>
        <w:adjustRightInd w:val="0"/>
        <w:spacing w:after="0"/>
        <w:ind w:firstLine="709"/>
        <w:jc w:val="both"/>
        <w:rPr>
          <w:rFonts w:ascii="Times New Roman" w:hAnsi="Times New Roman"/>
          <w:szCs w:val="28"/>
        </w:rPr>
      </w:pPr>
      <w:r w:rsidRPr="00BE04BB">
        <w:rPr>
          <w:rFonts w:ascii="Times New Roman" w:hAnsi="Times New Roman"/>
          <w:szCs w:val="28"/>
        </w:rPr>
        <w:t>информацию о составе комплекта конкурсной документации;</w:t>
      </w:r>
    </w:p>
    <w:p w:rsidR="00BE04BB" w:rsidRPr="00BE04BB" w:rsidRDefault="00BE04BB" w:rsidP="00174429">
      <w:pPr>
        <w:widowControl w:val="0"/>
        <w:autoSpaceDE w:val="0"/>
        <w:autoSpaceDN w:val="0"/>
        <w:adjustRightInd w:val="0"/>
        <w:spacing w:after="0"/>
        <w:ind w:firstLine="709"/>
        <w:jc w:val="both"/>
        <w:rPr>
          <w:rFonts w:ascii="Times New Roman" w:hAnsi="Times New Roman"/>
          <w:szCs w:val="28"/>
        </w:rPr>
      </w:pPr>
      <w:r w:rsidRPr="00BE04BB">
        <w:rPr>
          <w:rFonts w:ascii="Times New Roman" w:hAnsi="Times New Roman"/>
          <w:szCs w:val="28"/>
        </w:rPr>
        <w:t>необходимую контактную информацию;</w:t>
      </w:r>
    </w:p>
    <w:p w:rsidR="00BE04BB" w:rsidRPr="00BE04BB" w:rsidRDefault="00BE04BB" w:rsidP="00BE04BB">
      <w:pPr>
        <w:widowControl w:val="0"/>
        <w:autoSpaceDE w:val="0"/>
        <w:autoSpaceDN w:val="0"/>
        <w:adjustRightInd w:val="0"/>
        <w:ind w:firstLine="709"/>
        <w:jc w:val="both"/>
        <w:rPr>
          <w:rFonts w:ascii="Times New Roman" w:hAnsi="Times New Roman"/>
          <w:szCs w:val="28"/>
        </w:rPr>
      </w:pPr>
      <w:r w:rsidRPr="00BE04BB">
        <w:rPr>
          <w:rFonts w:ascii="Times New Roman" w:hAnsi="Times New Roman"/>
          <w:szCs w:val="28"/>
        </w:rPr>
        <w:t>методические рекомендации по оформлению заявок и их составлению.</w:t>
      </w:r>
    </w:p>
    <w:p w:rsidR="00BE04BB" w:rsidRPr="00BE04BB" w:rsidRDefault="00BE04BB" w:rsidP="00BE04BB">
      <w:pPr>
        <w:widowControl w:val="0"/>
        <w:autoSpaceDE w:val="0"/>
        <w:autoSpaceDN w:val="0"/>
        <w:adjustRightInd w:val="0"/>
        <w:jc w:val="center"/>
        <w:outlineLvl w:val="2"/>
        <w:rPr>
          <w:rFonts w:ascii="Times New Roman" w:hAnsi="Times New Roman"/>
          <w:b/>
        </w:rPr>
      </w:pPr>
      <w:r w:rsidRPr="00BE04BB">
        <w:rPr>
          <w:rFonts w:ascii="Times New Roman" w:hAnsi="Times New Roman"/>
          <w:b/>
        </w:rPr>
        <w:t>IV. Представление заявок и иных необходимых документов</w:t>
      </w:r>
    </w:p>
    <w:p w:rsidR="00BE04BB" w:rsidRPr="00BE04BB" w:rsidRDefault="00BE04BB" w:rsidP="00BE04BB">
      <w:pPr>
        <w:widowControl w:val="0"/>
        <w:autoSpaceDE w:val="0"/>
        <w:autoSpaceDN w:val="0"/>
        <w:adjustRightInd w:val="0"/>
        <w:ind w:firstLine="709"/>
        <w:jc w:val="both"/>
        <w:rPr>
          <w:rFonts w:ascii="Times New Roman" w:hAnsi="Times New Roman"/>
        </w:rPr>
      </w:pPr>
      <w:bookmarkStart w:id="52" w:name="Par1039"/>
      <w:bookmarkEnd w:id="52"/>
      <w:r w:rsidRPr="00BE04BB">
        <w:rPr>
          <w:rFonts w:ascii="Times New Roman" w:hAnsi="Times New Roman"/>
          <w:szCs w:val="28"/>
        </w:rPr>
        <w:t>8. З</w:t>
      </w:r>
      <w:r w:rsidRPr="00BE04BB">
        <w:rPr>
          <w:rFonts w:ascii="Times New Roman" w:hAnsi="Times New Roman"/>
        </w:rPr>
        <w:t xml:space="preserve">аявка подается муниципальным образованием в течение 20 дней </w:t>
      </w:r>
      <w:r w:rsidRPr="00BE04BB">
        <w:rPr>
          <w:rFonts w:ascii="Times New Roman" w:hAnsi="Times New Roman"/>
        </w:rPr>
        <w:br/>
      </w:r>
      <w:proofErr w:type="gramStart"/>
      <w:r w:rsidRPr="00BE04BB">
        <w:rPr>
          <w:rFonts w:ascii="Times New Roman" w:hAnsi="Times New Roman"/>
        </w:rPr>
        <w:t>с даты опубликования</w:t>
      </w:r>
      <w:proofErr w:type="gramEnd"/>
      <w:r w:rsidRPr="00BE04BB">
        <w:rPr>
          <w:rFonts w:ascii="Times New Roman" w:hAnsi="Times New Roman"/>
        </w:rPr>
        <w:t xml:space="preserve"> извещения о проведении отбора.</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Для участия в отборе муниципальные образования представляют организатору:</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1) заявку на участие в отборе, подписанную главой муниципального </w:t>
      </w:r>
      <w:r w:rsidRPr="00BE04BB">
        <w:rPr>
          <w:rFonts w:ascii="Times New Roman" w:hAnsi="Times New Roman"/>
          <w:spacing w:val="-4"/>
          <w:szCs w:val="28"/>
        </w:rPr>
        <w:t>образования, оформленную в произвольной форме и содержащую следующую</w:t>
      </w:r>
      <w:r w:rsidRPr="00BE04BB">
        <w:rPr>
          <w:rFonts w:ascii="Times New Roman" w:hAnsi="Times New Roman"/>
          <w:szCs w:val="28"/>
        </w:rPr>
        <w:t xml:space="preserve"> информацию:</w:t>
      </w:r>
    </w:p>
    <w:p w:rsidR="00BE04BB" w:rsidRPr="00BE04BB" w:rsidRDefault="00BE04BB" w:rsidP="00BE04BB">
      <w:pPr>
        <w:autoSpaceDE w:val="0"/>
        <w:autoSpaceDN w:val="0"/>
        <w:adjustRightInd w:val="0"/>
        <w:ind w:firstLine="700"/>
        <w:jc w:val="both"/>
        <w:outlineLvl w:val="1"/>
        <w:rPr>
          <w:rFonts w:ascii="Times New Roman" w:hAnsi="Times New Roman"/>
          <w:szCs w:val="28"/>
        </w:rPr>
      </w:pPr>
      <w:proofErr w:type="gramStart"/>
      <w:r w:rsidRPr="00BE04BB">
        <w:rPr>
          <w:rFonts w:ascii="Times New Roman" w:hAnsi="Times New Roman"/>
          <w:szCs w:val="28"/>
        </w:rPr>
        <w:t>объем средств федерального и областного бюджетов (тыс. руб.), необходимый для предоставления социальных выплат молодым семьям – участникам подпрограммы в соответствующем году;</w:t>
      </w:r>
      <w:proofErr w:type="gramEnd"/>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объем средств (тыс. рублей), выделяемых в соответствующем году </w:t>
      </w:r>
      <w:r w:rsidRPr="00BE04BB">
        <w:rPr>
          <w:rFonts w:ascii="Times New Roman" w:hAnsi="Times New Roman"/>
          <w:szCs w:val="28"/>
        </w:rPr>
        <w:br/>
        <w:t>в муниципальном бюджете для финансирования подпрограммы;</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объем внебюджетных средств (тыс. рублей), предполагаемых для привлечения финансирования подпрограммы в соответствующем году;</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общее количество молодых семей – участников подпрограммы;</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доля молодых семей, нуждающихся в улучшении жилищных условий, не являющихся участниками подпрограммы (в процентах от общего количества семей, нуждающихся в улучшении жилищных условий);</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учетная норма жилого помещения (на одного человека) для принятия граждан на учет в качестве нуждающихся в жилых помещениях по договору социального найма;</w:t>
      </w:r>
    </w:p>
    <w:p w:rsidR="00BE04BB" w:rsidRPr="00BE04BB" w:rsidRDefault="00BE04BB" w:rsidP="00BE04BB">
      <w:pPr>
        <w:autoSpaceDE w:val="0"/>
        <w:autoSpaceDN w:val="0"/>
        <w:adjustRightInd w:val="0"/>
        <w:ind w:firstLine="700"/>
        <w:jc w:val="both"/>
        <w:outlineLvl w:val="1"/>
        <w:rPr>
          <w:rFonts w:ascii="Times New Roman" w:hAnsi="Times New Roman"/>
          <w:sz w:val="24"/>
          <w:szCs w:val="24"/>
        </w:rPr>
      </w:pPr>
      <w:r w:rsidRPr="00BE04BB">
        <w:rPr>
          <w:rFonts w:ascii="Times New Roman" w:hAnsi="Times New Roman"/>
          <w:spacing w:val="-8"/>
          <w:szCs w:val="28"/>
        </w:rPr>
        <w:t xml:space="preserve">норматив стоимости </w:t>
      </w:r>
      <w:smartTag w:uri="urn:schemas-microsoft-com:office:smarttags" w:element="metricconverter">
        <w:smartTagPr>
          <w:attr w:name="ProductID" w:val="1 кв. метра"/>
        </w:smartTagPr>
        <w:r w:rsidRPr="00BE04BB">
          <w:rPr>
            <w:rFonts w:ascii="Times New Roman" w:hAnsi="Times New Roman"/>
            <w:spacing w:val="-8"/>
            <w:szCs w:val="28"/>
          </w:rPr>
          <w:t>1 кв. метра</w:t>
        </w:r>
      </w:smartTag>
      <w:r w:rsidRPr="00BE04BB">
        <w:rPr>
          <w:rFonts w:ascii="Times New Roman" w:hAnsi="Times New Roman"/>
          <w:spacing w:val="-8"/>
          <w:szCs w:val="28"/>
        </w:rPr>
        <w:t xml:space="preserve"> общей площади жилья по муниципальному</w:t>
      </w:r>
      <w:r w:rsidRPr="00BE04BB">
        <w:rPr>
          <w:rFonts w:ascii="Times New Roman" w:hAnsi="Times New Roman"/>
          <w:szCs w:val="28"/>
        </w:rPr>
        <w:t xml:space="preserve"> образованию для расчета размера социальной выплаты, установленный органом местного самоуправления муниципального образования;</w:t>
      </w:r>
      <w:r w:rsidRPr="00BE04BB">
        <w:rPr>
          <w:rFonts w:ascii="Times New Roman" w:hAnsi="Times New Roman"/>
          <w:sz w:val="24"/>
          <w:szCs w:val="24"/>
        </w:rPr>
        <w:t xml:space="preserve"> </w:t>
      </w:r>
    </w:p>
    <w:p w:rsidR="00BE04BB" w:rsidRPr="00BE04BB" w:rsidRDefault="00BE04BB" w:rsidP="00BE04BB">
      <w:pPr>
        <w:tabs>
          <w:tab w:val="left" w:pos="900"/>
        </w:tabs>
        <w:autoSpaceDE w:val="0"/>
        <w:autoSpaceDN w:val="0"/>
        <w:adjustRightInd w:val="0"/>
        <w:jc w:val="both"/>
        <w:outlineLvl w:val="1"/>
        <w:rPr>
          <w:rFonts w:ascii="Times New Roman" w:hAnsi="Times New Roman"/>
          <w:szCs w:val="28"/>
        </w:rPr>
      </w:pPr>
      <w:r w:rsidRPr="00BE04BB">
        <w:rPr>
          <w:rFonts w:ascii="Times New Roman" w:hAnsi="Times New Roman"/>
          <w:szCs w:val="28"/>
        </w:rPr>
        <w:lastRenderedPageBreak/>
        <w:tab/>
        <w:t>доля участников подпрограммы, которые улучшат жилищные условия при реализации подпрограммы (в процентах от общего количества молодых семей, нуждающихся в улучшении жилищных условий);</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2)  </w:t>
      </w:r>
      <w:proofErr w:type="gramStart"/>
      <w:r w:rsidRPr="00BE04BB">
        <w:rPr>
          <w:rFonts w:ascii="Times New Roman" w:hAnsi="Times New Roman"/>
          <w:szCs w:val="28"/>
        </w:rPr>
        <w:t>заверенные</w:t>
      </w:r>
      <w:proofErr w:type="gramEnd"/>
      <w:r w:rsidRPr="00BE04BB">
        <w:rPr>
          <w:rFonts w:ascii="Times New Roman" w:hAnsi="Times New Roman"/>
          <w:szCs w:val="28"/>
        </w:rPr>
        <w:t xml:space="preserve"> в установленном порядке:</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копию утвержденной муниципальной программы обеспечения жильем молодых семей со сроком действия, в том числе в соответствующем году;</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сводный список молодых семей – участников программы, изъявивших желание получить социальную выплату в планируемом году, с учетом средств, запланированных в муниципальном бюджете на планируемый год, в формате </w:t>
      </w:r>
      <w:r w:rsidRPr="00BE04BB">
        <w:rPr>
          <w:rFonts w:ascii="Times New Roman" w:hAnsi="Times New Roman"/>
          <w:szCs w:val="28"/>
          <w:lang w:val="en-US"/>
        </w:rPr>
        <w:t>Excel</w:t>
      </w:r>
      <w:r w:rsidRPr="00BE04BB">
        <w:rPr>
          <w:rFonts w:ascii="Times New Roman" w:hAnsi="Times New Roman"/>
          <w:szCs w:val="28"/>
        </w:rPr>
        <w:t xml:space="preserve"> по </w:t>
      </w:r>
      <w:hyperlink r:id="rId110" w:history="1">
        <w:r w:rsidRPr="00BE04BB">
          <w:rPr>
            <w:rFonts w:ascii="Times New Roman" w:hAnsi="Times New Roman"/>
            <w:szCs w:val="28"/>
          </w:rPr>
          <w:t>форме</w:t>
        </w:r>
      </w:hyperlink>
      <w:r w:rsidRPr="00BE04BB">
        <w:rPr>
          <w:rFonts w:ascii="Times New Roman" w:hAnsi="Times New Roman"/>
          <w:szCs w:val="28"/>
        </w:rPr>
        <w:t xml:space="preserve"> согласно приложению № 1;</w:t>
      </w:r>
    </w:p>
    <w:p w:rsidR="00BE04BB" w:rsidRPr="00BE04BB" w:rsidRDefault="00BE04BB" w:rsidP="00BE04BB">
      <w:pPr>
        <w:autoSpaceDE w:val="0"/>
        <w:autoSpaceDN w:val="0"/>
        <w:adjustRightInd w:val="0"/>
        <w:ind w:firstLine="700"/>
        <w:jc w:val="both"/>
        <w:outlineLvl w:val="1"/>
        <w:rPr>
          <w:rFonts w:ascii="Times New Roman" w:hAnsi="Times New Roman"/>
          <w:szCs w:val="28"/>
        </w:rPr>
      </w:pPr>
      <w:proofErr w:type="gramStart"/>
      <w:r w:rsidRPr="00BE04BB">
        <w:rPr>
          <w:rFonts w:ascii="Times New Roman" w:hAnsi="Times New Roman"/>
          <w:szCs w:val="28"/>
        </w:rPr>
        <w:t>3)  заверенные главой муниципального образования:</w:t>
      </w:r>
      <w:proofErr w:type="gramEnd"/>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письменное подтверждение о соблюдении условий соглашения </w:t>
      </w:r>
      <w:r w:rsidRPr="00BE04BB">
        <w:rPr>
          <w:rFonts w:ascii="Times New Roman" w:hAnsi="Times New Roman"/>
          <w:szCs w:val="28"/>
        </w:rPr>
        <w:br/>
        <w:t>о предоставлении субсидий в предыдущем году (в случае предоставления субсидии в предыдущем году);</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выписку из решения представительного органа муниципального образования о местном бюджете на планируемый год на финансирование муниципальной программы обеспечения жильем молодых семей.</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9. Заявка на участие в отборе, указанная в </w:t>
      </w:r>
      <w:hyperlink r:id="rId111" w:history="1">
        <w:r w:rsidRPr="00BE04BB">
          <w:rPr>
            <w:rFonts w:ascii="Times New Roman" w:hAnsi="Times New Roman"/>
            <w:szCs w:val="28"/>
          </w:rPr>
          <w:t>подпункте 1</w:t>
        </w:r>
      </w:hyperlink>
      <w:r w:rsidRPr="00BE04BB">
        <w:rPr>
          <w:rFonts w:ascii="Times New Roman" w:hAnsi="Times New Roman"/>
          <w:szCs w:val="28"/>
        </w:rPr>
        <w:t xml:space="preserve"> пункта 8 настоящих Правил, представляется на бумажном носителе и в электронном виде в формате RTF, </w:t>
      </w:r>
      <w:proofErr w:type="spellStart"/>
      <w:r w:rsidRPr="00BE04BB">
        <w:rPr>
          <w:rFonts w:ascii="Times New Roman" w:hAnsi="Times New Roman"/>
          <w:szCs w:val="28"/>
        </w:rPr>
        <w:t>Word</w:t>
      </w:r>
      <w:proofErr w:type="spellEnd"/>
      <w:r w:rsidRPr="00BE04BB">
        <w:rPr>
          <w:rFonts w:ascii="Times New Roman" w:hAnsi="Times New Roman"/>
          <w:szCs w:val="28"/>
        </w:rPr>
        <w:t>, документы, указанные в подпунктах 2 – 3 пункта 8 настоящих Правил, представляются на бумажном носителе.</w:t>
      </w:r>
    </w:p>
    <w:p w:rsidR="00BE04BB" w:rsidRPr="00BE04BB" w:rsidRDefault="00BE04BB" w:rsidP="00BE04BB">
      <w:pPr>
        <w:autoSpaceDE w:val="0"/>
        <w:autoSpaceDN w:val="0"/>
        <w:adjustRightInd w:val="0"/>
        <w:ind w:firstLine="700"/>
        <w:jc w:val="both"/>
        <w:outlineLvl w:val="1"/>
        <w:rPr>
          <w:rFonts w:ascii="Times New Roman" w:hAnsi="Times New Roman"/>
          <w:spacing w:val="-6"/>
          <w:szCs w:val="28"/>
        </w:rPr>
      </w:pPr>
      <w:r w:rsidRPr="00BE04BB">
        <w:rPr>
          <w:rFonts w:ascii="Times New Roman" w:hAnsi="Times New Roman"/>
          <w:spacing w:val="-6"/>
          <w:szCs w:val="28"/>
        </w:rPr>
        <w:t>10.  Документы должны быть сброшюрованы в одну или несколько папок</w:t>
      </w:r>
      <w:r w:rsidRPr="00BE04BB">
        <w:rPr>
          <w:rFonts w:ascii="Times New Roman" w:hAnsi="Times New Roman"/>
          <w:szCs w:val="28"/>
        </w:rPr>
        <w:t xml:space="preserve"> </w:t>
      </w:r>
      <w:r w:rsidRPr="00BE04BB">
        <w:rPr>
          <w:rFonts w:ascii="Times New Roman" w:hAnsi="Times New Roman"/>
          <w:spacing w:val="-6"/>
          <w:szCs w:val="28"/>
        </w:rPr>
        <w:t xml:space="preserve">в очередности, приведенной в </w:t>
      </w:r>
      <w:hyperlink r:id="rId112" w:history="1">
        <w:r w:rsidRPr="00BE04BB">
          <w:rPr>
            <w:rFonts w:ascii="Times New Roman" w:hAnsi="Times New Roman"/>
            <w:spacing w:val="-6"/>
            <w:szCs w:val="28"/>
          </w:rPr>
          <w:t xml:space="preserve">пункте </w:t>
        </w:r>
      </w:hyperlink>
      <w:r w:rsidRPr="00BE04BB">
        <w:rPr>
          <w:rFonts w:ascii="Times New Roman" w:hAnsi="Times New Roman"/>
          <w:spacing w:val="-6"/>
          <w:szCs w:val="28"/>
        </w:rPr>
        <w:t>8 настоящих Правил, и заверены печатью.</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11.  На первой странице папки указываются:</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адрес организатора;</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zCs w:val="28"/>
        </w:rPr>
        <w:t xml:space="preserve">слова: </w:t>
      </w:r>
      <w:proofErr w:type="gramStart"/>
      <w:r w:rsidRPr="00BE04BB">
        <w:rPr>
          <w:rFonts w:ascii="Times New Roman" w:hAnsi="Times New Roman"/>
          <w:szCs w:val="28"/>
        </w:rPr>
        <w:t xml:space="preserve">«На конкурсный отбор муниципальных районов и городских округов Архангельской для участия в </w:t>
      </w:r>
      <w:r w:rsidRPr="00BE04BB">
        <w:rPr>
          <w:rFonts w:ascii="Times New Roman" w:hAnsi="Times New Roman"/>
        </w:rPr>
        <w:t xml:space="preserve">подпрограмме № 2 “Обеспечение жильем молодых семей” государственной программы Архангельской области </w:t>
      </w:r>
      <w:r w:rsidRPr="00BE04BB">
        <w:rPr>
          <w:rFonts w:ascii="Times New Roman" w:hAnsi="Times New Roman"/>
          <w:szCs w:val="28"/>
        </w:rPr>
        <w:t xml:space="preserve">“Обеспечение качественным, доступным жильем и </w:t>
      </w:r>
      <w:r w:rsidRPr="00BE04BB">
        <w:rPr>
          <w:rFonts w:ascii="Times New Roman" w:hAnsi="Times New Roman"/>
        </w:rPr>
        <w:t xml:space="preserve">объектами инженерной </w:t>
      </w:r>
      <w:r w:rsidRPr="00BE04BB">
        <w:rPr>
          <w:rFonts w:ascii="Times New Roman" w:hAnsi="Times New Roman"/>
          <w:spacing w:val="-6"/>
          <w:szCs w:val="28"/>
        </w:rPr>
        <w:t>инфраструктуры населения Архангельской области (2014 – 2020 годы)” в рамках</w:t>
      </w:r>
      <w:r w:rsidRPr="00BE04BB">
        <w:rPr>
          <w:rFonts w:ascii="Times New Roman" w:hAnsi="Times New Roman"/>
          <w:szCs w:val="28"/>
        </w:rPr>
        <w:t xml:space="preserve"> </w:t>
      </w:r>
      <w:r w:rsidRPr="00BE04BB">
        <w:rPr>
          <w:rFonts w:ascii="Times New Roman" w:hAnsi="Times New Roman"/>
          <w:spacing w:val="-6"/>
          <w:szCs w:val="28"/>
        </w:rPr>
        <w:t>реализации подпрограммы “Обеспечение жильем молодых семей” федеральной</w:t>
      </w:r>
      <w:r w:rsidRPr="00BE04BB">
        <w:rPr>
          <w:rFonts w:ascii="Times New Roman" w:hAnsi="Times New Roman"/>
          <w:szCs w:val="28"/>
        </w:rPr>
        <w:t xml:space="preserve"> </w:t>
      </w:r>
      <w:r w:rsidRPr="00BE04BB">
        <w:rPr>
          <w:rFonts w:ascii="Times New Roman" w:hAnsi="Times New Roman"/>
          <w:spacing w:val="-6"/>
          <w:szCs w:val="28"/>
        </w:rPr>
        <w:t>программы “Жилище” на 2011 – 2015 годы» с указанием соответствующего года;</w:t>
      </w:r>
      <w:proofErr w:type="gramEnd"/>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наименование муниципального образования.</w:t>
      </w:r>
    </w:p>
    <w:p w:rsidR="00BE04BB" w:rsidRPr="00BE04BB" w:rsidRDefault="00BE04BB" w:rsidP="00BE04BB">
      <w:pPr>
        <w:autoSpaceDE w:val="0"/>
        <w:autoSpaceDN w:val="0"/>
        <w:adjustRightInd w:val="0"/>
        <w:ind w:firstLine="720"/>
        <w:jc w:val="both"/>
        <w:rPr>
          <w:rFonts w:ascii="Times New Roman" w:hAnsi="Times New Roman"/>
          <w:spacing w:val="-6"/>
          <w:szCs w:val="28"/>
        </w:rPr>
      </w:pPr>
      <w:r w:rsidRPr="00BE04BB">
        <w:rPr>
          <w:rFonts w:ascii="Times New Roman" w:hAnsi="Times New Roman"/>
          <w:spacing w:val="-6"/>
          <w:szCs w:val="28"/>
        </w:rPr>
        <w:t>12.  Участникам отказывается в приеме документов в следующих случаях:</w:t>
      </w:r>
    </w:p>
    <w:p w:rsidR="00BE04BB" w:rsidRPr="00BE04BB" w:rsidRDefault="00BE04BB" w:rsidP="00174429">
      <w:pPr>
        <w:autoSpaceDE w:val="0"/>
        <w:autoSpaceDN w:val="0"/>
        <w:adjustRightInd w:val="0"/>
        <w:spacing w:after="0"/>
        <w:ind w:firstLine="720"/>
        <w:jc w:val="both"/>
        <w:rPr>
          <w:rFonts w:ascii="Times New Roman" w:hAnsi="Times New Roman"/>
          <w:szCs w:val="28"/>
        </w:rPr>
      </w:pPr>
      <w:r w:rsidRPr="00BE04BB">
        <w:rPr>
          <w:rFonts w:ascii="Times New Roman" w:hAnsi="Times New Roman"/>
          <w:spacing w:val="-6"/>
          <w:szCs w:val="28"/>
        </w:rPr>
        <w:t xml:space="preserve">1)  представление документов, указанных в </w:t>
      </w:r>
      <w:hyperlink r:id="rId113" w:history="1">
        <w:r w:rsidRPr="00BE04BB">
          <w:rPr>
            <w:rFonts w:ascii="Times New Roman" w:hAnsi="Times New Roman"/>
            <w:spacing w:val="-6"/>
            <w:szCs w:val="28"/>
          </w:rPr>
          <w:t>пункте 8</w:t>
        </w:r>
      </w:hyperlink>
      <w:r w:rsidRPr="00BE04BB">
        <w:rPr>
          <w:rFonts w:ascii="Times New Roman" w:hAnsi="Times New Roman"/>
          <w:spacing w:val="-6"/>
          <w:szCs w:val="28"/>
        </w:rPr>
        <w:t xml:space="preserve"> настоящих Правил</w:t>
      </w:r>
      <w:r w:rsidRPr="00BE04BB">
        <w:rPr>
          <w:rFonts w:ascii="Times New Roman" w:hAnsi="Times New Roman"/>
          <w:szCs w:val="28"/>
        </w:rPr>
        <w:t xml:space="preserve">, </w:t>
      </w:r>
      <w:r w:rsidRPr="00BE04BB">
        <w:rPr>
          <w:rFonts w:ascii="Times New Roman" w:hAnsi="Times New Roman"/>
          <w:szCs w:val="28"/>
        </w:rPr>
        <w:br/>
        <w:t>с нарушением сроков, установленных в извещении о проведении отбора;</w:t>
      </w:r>
    </w:p>
    <w:p w:rsidR="00BE04BB" w:rsidRPr="00BE04BB" w:rsidRDefault="00BE04BB" w:rsidP="00174429">
      <w:pPr>
        <w:autoSpaceDE w:val="0"/>
        <w:autoSpaceDN w:val="0"/>
        <w:adjustRightInd w:val="0"/>
        <w:spacing w:after="0"/>
        <w:ind w:firstLine="720"/>
        <w:jc w:val="both"/>
        <w:rPr>
          <w:rFonts w:ascii="Times New Roman" w:hAnsi="Times New Roman"/>
          <w:szCs w:val="28"/>
        </w:rPr>
      </w:pPr>
      <w:r w:rsidRPr="00BE04BB">
        <w:rPr>
          <w:rFonts w:ascii="Times New Roman" w:hAnsi="Times New Roman"/>
          <w:szCs w:val="28"/>
        </w:rPr>
        <w:t>2) представление документов, оформление которых не соответствует требованиям, предусмотренным пунктами 8 – 11 настоящих Правил;</w:t>
      </w:r>
    </w:p>
    <w:p w:rsidR="00BE04BB" w:rsidRPr="00BE04BB" w:rsidRDefault="00BE04BB" w:rsidP="00174429">
      <w:pPr>
        <w:autoSpaceDE w:val="0"/>
        <w:autoSpaceDN w:val="0"/>
        <w:adjustRightInd w:val="0"/>
        <w:spacing w:after="0"/>
        <w:ind w:firstLine="720"/>
        <w:jc w:val="both"/>
        <w:rPr>
          <w:rFonts w:ascii="Times New Roman" w:hAnsi="Times New Roman"/>
          <w:szCs w:val="28"/>
        </w:rPr>
      </w:pPr>
      <w:r w:rsidRPr="00BE04BB">
        <w:rPr>
          <w:rFonts w:ascii="Times New Roman" w:hAnsi="Times New Roman"/>
          <w:szCs w:val="28"/>
        </w:rPr>
        <w:t xml:space="preserve">3)  представление документов, указанных в </w:t>
      </w:r>
      <w:hyperlink r:id="rId114" w:history="1">
        <w:r w:rsidRPr="00BE04BB">
          <w:rPr>
            <w:rFonts w:ascii="Times New Roman" w:hAnsi="Times New Roman"/>
            <w:szCs w:val="28"/>
          </w:rPr>
          <w:t>пункте 8</w:t>
        </w:r>
      </w:hyperlink>
      <w:r w:rsidRPr="00BE04BB">
        <w:rPr>
          <w:rFonts w:ascii="Times New Roman" w:hAnsi="Times New Roman"/>
          <w:szCs w:val="28"/>
        </w:rPr>
        <w:t xml:space="preserve"> настоящих Правил, не в полном объеме;</w:t>
      </w:r>
    </w:p>
    <w:p w:rsidR="00BE04BB" w:rsidRPr="00BE04BB" w:rsidRDefault="00BE04BB" w:rsidP="00BE04BB">
      <w:pPr>
        <w:autoSpaceDE w:val="0"/>
        <w:autoSpaceDN w:val="0"/>
        <w:adjustRightInd w:val="0"/>
        <w:ind w:firstLine="720"/>
        <w:jc w:val="both"/>
        <w:rPr>
          <w:rFonts w:ascii="Times New Roman" w:hAnsi="Times New Roman"/>
          <w:szCs w:val="28"/>
        </w:rPr>
      </w:pPr>
      <w:r w:rsidRPr="00BE04BB">
        <w:rPr>
          <w:rFonts w:ascii="Times New Roman" w:hAnsi="Times New Roman"/>
          <w:szCs w:val="28"/>
        </w:rPr>
        <w:t>4)  представление заявителем недостоверных сведений.</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pacing w:val="-10"/>
          <w:szCs w:val="28"/>
        </w:rPr>
        <w:lastRenderedPageBreak/>
        <w:t>13.  При принятии заявки организатором делается отметка, подтверждающая</w:t>
      </w:r>
      <w:r w:rsidRPr="00BE04BB">
        <w:rPr>
          <w:rFonts w:ascii="Times New Roman" w:hAnsi="Times New Roman"/>
          <w:szCs w:val="28"/>
        </w:rPr>
        <w:t xml:space="preserve"> прием документов, с указанием даты приема. После проставления отметки о принятии заявки документы передаются для рассмотрения в комиссию.</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Датой и временем регистрации заявки считается дата и время, проставленные при получении заявки. </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 xml:space="preserve">14. Организатор может продлить прием заявок, оповестив об этом участников не </w:t>
      </w:r>
      <w:proofErr w:type="gramStart"/>
      <w:r w:rsidRPr="00BE04BB">
        <w:rPr>
          <w:rFonts w:ascii="Times New Roman" w:hAnsi="Times New Roman"/>
          <w:szCs w:val="28"/>
        </w:rPr>
        <w:t>позднее</w:t>
      </w:r>
      <w:proofErr w:type="gramEnd"/>
      <w:r w:rsidRPr="00BE04BB">
        <w:rPr>
          <w:rFonts w:ascii="Times New Roman" w:hAnsi="Times New Roman"/>
          <w:szCs w:val="28"/>
        </w:rPr>
        <w:t xml:space="preserve"> чем за пять календарных дней до даты окончания приема заявок, указанной в извещении. </w:t>
      </w:r>
    </w:p>
    <w:p w:rsidR="00BE04BB" w:rsidRPr="00BE04BB" w:rsidRDefault="00BE04BB" w:rsidP="00BE04BB">
      <w:pPr>
        <w:autoSpaceDE w:val="0"/>
        <w:autoSpaceDN w:val="0"/>
        <w:adjustRightInd w:val="0"/>
        <w:ind w:firstLine="700"/>
        <w:jc w:val="both"/>
        <w:outlineLvl w:val="1"/>
        <w:rPr>
          <w:rFonts w:ascii="Times New Roman" w:hAnsi="Times New Roman"/>
          <w:szCs w:val="28"/>
        </w:rPr>
      </w:pPr>
      <w:r w:rsidRPr="00BE04BB">
        <w:rPr>
          <w:rFonts w:ascii="Times New Roman" w:hAnsi="Times New Roman"/>
          <w:szCs w:val="28"/>
        </w:rPr>
        <w:t>15. Участник может внести изменения в свою заявку или отозвать ее при условии, что организатор получил надлежащим образом оформленное письменное уведомление до истечения установленного срока подачи заявок. Изменения, внесенные участником в заявку, оформляются аналогично основной заявке и являются ее неотъемлемой частью.</w:t>
      </w:r>
    </w:p>
    <w:p w:rsidR="00BE04BB" w:rsidRPr="00BE04BB" w:rsidRDefault="00BE04BB" w:rsidP="00BE04BB">
      <w:pPr>
        <w:tabs>
          <w:tab w:val="num" w:pos="660"/>
          <w:tab w:val="left" w:pos="993"/>
        </w:tabs>
        <w:jc w:val="both"/>
        <w:rPr>
          <w:rFonts w:ascii="Times New Roman" w:hAnsi="Times New Roman"/>
          <w:bCs/>
          <w:szCs w:val="28"/>
        </w:rPr>
      </w:pPr>
      <w:r w:rsidRPr="00BE04BB">
        <w:rPr>
          <w:rFonts w:ascii="Times New Roman" w:hAnsi="Times New Roman"/>
          <w:szCs w:val="28"/>
        </w:rPr>
        <w:tab/>
        <w:t xml:space="preserve">16. Уведомление участника отбора о внесении изменений или отзыве заявки должно быть оформлено и отправлено организатору. </w:t>
      </w:r>
    </w:p>
    <w:p w:rsidR="00BE04BB" w:rsidRPr="00BE04BB" w:rsidRDefault="00BE04BB" w:rsidP="00BE04BB">
      <w:pPr>
        <w:tabs>
          <w:tab w:val="num" w:pos="709"/>
          <w:tab w:val="left" w:pos="993"/>
        </w:tabs>
        <w:ind w:firstLine="720"/>
        <w:jc w:val="both"/>
        <w:rPr>
          <w:rFonts w:ascii="Times New Roman" w:hAnsi="Times New Roman"/>
          <w:szCs w:val="28"/>
        </w:rPr>
      </w:pPr>
      <w:r w:rsidRPr="00BE04BB">
        <w:rPr>
          <w:rFonts w:ascii="Times New Roman" w:hAnsi="Times New Roman"/>
          <w:szCs w:val="28"/>
        </w:rPr>
        <w:t>На уведомлении должно быть дополнительно указано соответственно: «Отзыв заявки» или «Внесение изменений в заявку».</w:t>
      </w:r>
    </w:p>
    <w:p w:rsidR="00BE04BB" w:rsidRPr="00BE04BB" w:rsidRDefault="00BE04BB" w:rsidP="00BE04BB">
      <w:pPr>
        <w:autoSpaceDE w:val="0"/>
        <w:autoSpaceDN w:val="0"/>
        <w:adjustRightInd w:val="0"/>
        <w:ind w:firstLine="720"/>
        <w:jc w:val="both"/>
        <w:outlineLvl w:val="1"/>
        <w:rPr>
          <w:rFonts w:ascii="Times New Roman" w:hAnsi="Times New Roman"/>
          <w:szCs w:val="28"/>
        </w:rPr>
      </w:pPr>
      <w:r w:rsidRPr="00BE04BB">
        <w:rPr>
          <w:rFonts w:ascii="Times New Roman" w:hAnsi="Times New Roman"/>
          <w:szCs w:val="28"/>
        </w:rPr>
        <w:t>17. По истечении установленного организатором в извещении срока подачи заявок внесение изменений в заявки не допускается.</w:t>
      </w:r>
    </w:p>
    <w:p w:rsidR="00BE04BB" w:rsidRPr="00BE04BB" w:rsidRDefault="00BE04BB" w:rsidP="00BE04BB">
      <w:pPr>
        <w:autoSpaceDE w:val="0"/>
        <w:autoSpaceDN w:val="0"/>
        <w:adjustRightInd w:val="0"/>
        <w:ind w:firstLine="700"/>
        <w:jc w:val="both"/>
        <w:outlineLvl w:val="1"/>
        <w:rPr>
          <w:rFonts w:ascii="Times New Roman" w:hAnsi="Times New Roman"/>
          <w:spacing w:val="-4"/>
          <w:szCs w:val="28"/>
        </w:rPr>
      </w:pPr>
      <w:r w:rsidRPr="00BE04BB">
        <w:rPr>
          <w:rFonts w:ascii="Times New Roman" w:hAnsi="Times New Roman"/>
          <w:spacing w:val="-4"/>
          <w:szCs w:val="28"/>
        </w:rPr>
        <w:t>18.  Заявки, представленные организатору, участникам не возвращаются.</w:t>
      </w:r>
    </w:p>
    <w:p w:rsidR="00BE04BB" w:rsidRPr="00BE04BB" w:rsidRDefault="00BE04BB" w:rsidP="00BE04BB">
      <w:pPr>
        <w:widowControl w:val="0"/>
        <w:autoSpaceDE w:val="0"/>
        <w:autoSpaceDN w:val="0"/>
        <w:adjustRightInd w:val="0"/>
        <w:ind w:firstLine="709"/>
        <w:jc w:val="both"/>
        <w:rPr>
          <w:rFonts w:ascii="Times New Roman" w:hAnsi="Times New Roman"/>
          <w:spacing w:val="-12"/>
          <w:szCs w:val="28"/>
        </w:rPr>
      </w:pPr>
      <w:r w:rsidRPr="00BE04BB">
        <w:rPr>
          <w:rFonts w:ascii="Times New Roman" w:hAnsi="Times New Roman"/>
          <w:szCs w:val="28"/>
        </w:rPr>
        <w:t>19.  Участники отбора несут все ра</w:t>
      </w:r>
      <w:r w:rsidR="00174429">
        <w:rPr>
          <w:rFonts w:ascii="Times New Roman" w:hAnsi="Times New Roman"/>
          <w:szCs w:val="28"/>
        </w:rPr>
        <w:t xml:space="preserve">сходы, связанные с подготовкой </w:t>
      </w:r>
      <w:r w:rsidRPr="00BE04BB">
        <w:rPr>
          <w:rFonts w:ascii="Times New Roman" w:hAnsi="Times New Roman"/>
          <w:spacing w:val="-12"/>
          <w:szCs w:val="28"/>
        </w:rPr>
        <w:t>и представлением заявки независимо от характера проведения и результатов отбора.</w:t>
      </w:r>
    </w:p>
    <w:p w:rsidR="00BE04BB" w:rsidRPr="00BE04BB" w:rsidRDefault="00BE04BB" w:rsidP="00BE04BB">
      <w:pPr>
        <w:widowControl w:val="0"/>
        <w:autoSpaceDE w:val="0"/>
        <w:autoSpaceDN w:val="0"/>
        <w:adjustRightInd w:val="0"/>
        <w:ind w:firstLine="700"/>
        <w:jc w:val="both"/>
        <w:rPr>
          <w:rFonts w:ascii="Times New Roman" w:hAnsi="Times New Roman"/>
          <w:szCs w:val="28"/>
        </w:rPr>
      </w:pPr>
      <w:r w:rsidRPr="00BE04BB">
        <w:rPr>
          <w:rFonts w:ascii="Times New Roman" w:hAnsi="Times New Roman"/>
          <w:spacing w:val="-4"/>
          <w:szCs w:val="28"/>
        </w:rPr>
        <w:t>20.  Участник отбора, которому необходимы разъяснения по содержанию</w:t>
      </w:r>
      <w:r w:rsidRPr="00BE04BB">
        <w:rPr>
          <w:rFonts w:ascii="Times New Roman" w:hAnsi="Times New Roman"/>
          <w:szCs w:val="28"/>
        </w:rPr>
        <w:t xml:space="preserve"> и требованиям, установленным настоящи</w:t>
      </w:r>
      <w:r w:rsidR="00174429">
        <w:rPr>
          <w:rFonts w:ascii="Times New Roman" w:hAnsi="Times New Roman"/>
          <w:szCs w:val="28"/>
        </w:rPr>
        <w:t xml:space="preserve">ми Правилами, может обратиться </w:t>
      </w:r>
      <w:r w:rsidRPr="00BE04BB">
        <w:rPr>
          <w:rFonts w:ascii="Times New Roman" w:hAnsi="Times New Roman"/>
          <w:szCs w:val="28"/>
        </w:rPr>
        <w:t>с запросом к организатору по контактным телефонам и (или) на адрес электронной почты, приведенным в извещении о проведении отбора.</w:t>
      </w:r>
    </w:p>
    <w:p w:rsidR="00BE04BB" w:rsidRPr="00BE04BB" w:rsidRDefault="00BE04BB" w:rsidP="00BE04BB">
      <w:pPr>
        <w:widowControl w:val="0"/>
        <w:autoSpaceDE w:val="0"/>
        <w:autoSpaceDN w:val="0"/>
        <w:adjustRightInd w:val="0"/>
        <w:ind w:firstLine="700"/>
        <w:jc w:val="both"/>
        <w:rPr>
          <w:rFonts w:ascii="Times New Roman" w:hAnsi="Times New Roman"/>
          <w:szCs w:val="28"/>
        </w:rPr>
      </w:pPr>
      <w:r w:rsidRPr="00BE04BB">
        <w:rPr>
          <w:rFonts w:ascii="Times New Roman" w:hAnsi="Times New Roman"/>
          <w:szCs w:val="28"/>
        </w:rPr>
        <w:t xml:space="preserve">21.  Организатор отбора обязан в десятидневный срок </w:t>
      </w:r>
      <w:proofErr w:type="gramStart"/>
      <w:r w:rsidRPr="00BE04BB">
        <w:rPr>
          <w:rFonts w:ascii="Times New Roman" w:hAnsi="Times New Roman"/>
          <w:szCs w:val="28"/>
        </w:rPr>
        <w:t>с даты получения</w:t>
      </w:r>
      <w:proofErr w:type="gramEnd"/>
      <w:r w:rsidRPr="00BE04BB">
        <w:rPr>
          <w:rFonts w:ascii="Times New Roman" w:hAnsi="Times New Roman"/>
          <w:szCs w:val="28"/>
        </w:rPr>
        <w:t xml:space="preserve"> запроса направить ответ участнику отбора. </w:t>
      </w:r>
    </w:p>
    <w:p w:rsidR="00BE04BB" w:rsidRPr="00BE04BB" w:rsidRDefault="00BE04BB" w:rsidP="00BE04BB">
      <w:pPr>
        <w:widowControl w:val="0"/>
        <w:autoSpaceDE w:val="0"/>
        <w:autoSpaceDN w:val="0"/>
        <w:adjustRightInd w:val="0"/>
        <w:jc w:val="center"/>
        <w:outlineLvl w:val="2"/>
        <w:rPr>
          <w:rFonts w:ascii="Times New Roman" w:hAnsi="Times New Roman"/>
          <w:b/>
        </w:rPr>
      </w:pPr>
      <w:r w:rsidRPr="00BE04BB">
        <w:rPr>
          <w:rFonts w:ascii="Times New Roman" w:hAnsi="Times New Roman"/>
          <w:b/>
        </w:rPr>
        <w:t xml:space="preserve">V. Отбор заявок </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22.  Распределение средств федерального и областного бюджетов между местными бюджетами осуществляется поэтапно.</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Распределение средств федерального бюджета осуществляется по формуле:</w:t>
      </w:r>
    </w:p>
    <w:p w:rsidR="00BE04BB" w:rsidRPr="00174429" w:rsidRDefault="00BE04BB" w:rsidP="00BE04BB">
      <w:pPr>
        <w:pStyle w:val="ConsPlusNonformat"/>
        <w:rPr>
          <w:rFonts w:ascii="Times New Roman" w:hAnsi="Times New Roman" w:cs="Times New Roman"/>
          <w:sz w:val="22"/>
          <w:szCs w:val="22"/>
        </w:rPr>
      </w:pPr>
      <w:r w:rsidRPr="00174429">
        <w:rPr>
          <w:rFonts w:ascii="Times New Roman" w:hAnsi="Times New Roman" w:cs="Times New Roman"/>
          <w:sz w:val="22"/>
          <w:szCs w:val="22"/>
        </w:rPr>
        <w:t xml:space="preserve">                   </w:t>
      </w:r>
      <w:proofErr w:type="spellStart"/>
      <w:r w:rsidRPr="00174429">
        <w:rPr>
          <w:rFonts w:ascii="Times New Roman" w:hAnsi="Times New Roman" w:cs="Times New Roman"/>
          <w:sz w:val="22"/>
          <w:szCs w:val="22"/>
        </w:rPr>
        <w:t>Бф</w:t>
      </w:r>
      <w:proofErr w:type="spellEnd"/>
    </w:p>
    <w:p w:rsidR="00BE04BB" w:rsidRPr="00174429" w:rsidRDefault="00BE04BB" w:rsidP="00BE04BB">
      <w:pPr>
        <w:pStyle w:val="ConsPlusNonformat"/>
        <w:rPr>
          <w:rFonts w:ascii="Times New Roman" w:hAnsi="Times New Roman" w:cs="Times New Roman"/>
          <w:sz w:val="22"/>
          <w:szCs w:val="22"/>
        </w:rPr>
      </w:pPr>
      <w:r w:rsidRPr="00174429">
        <w:rPr>
          <w:rFonts w:ascii="Times New Roman" w:hAnsi="Times New Roman" w:cs="Times New Roman"/>
          <w:sz w:val="22"/>
          <w:szCs w:val="22"/>
        </w:rPr>
        <w:t xml:space="preserve">    С = –––––––––– </w:t>
      </w:r>
      <w:proofErr w:type="spellStart"/>
      <w:r w:rsidRPr="00174429">
        <w:rPr>
          <w:rFonts w:ascii="Times New Roman" w:hAnsi="Times New Roman" w:cs="Times New Roman"/>
          <w:sz w:val="22"/>
          <w:szCs w:val="22"/>
        </w:rPr>
        <w:t>x</w:t>
      </w:r>
      <w:proofErr w:type="spellEnd"/>
      <w:r w:rsidRPr="00174429">
        <w:rPr>
          <w:rFonts w:ascii="Times New Roman" w:hAnsi="Times New Roman" w:cs="Times New Roman"/>
          <w:sz w:val="22"/>
          <w:szCs w:val="22"/>
        </w:rPr>
        <w:t xml:space="preserve"> </w:t>
      </w:r>
      <w:proofErr w:type="spellStart"/>
      <w:r w:rsidRPr="00174429">
        <w:rPr>
          <w:rFonts w:ascii="Times New Roman" w:hAnsi="Times New Roman" w:cs="Times New Roman"/>
          <w:sz w:val="22"/>
          <w:szCs w:val="22"/>
        </w:rPr>
        <w:t>Бмо</w:t>
      </w:r>
      <w:proofErr w:type="spellEnd"/>
      <w:r w:rsidRPr="00174429">
        <w:rPr>
          <w:rFonts w:ascii="Times New Roman" w:hAnsi="Times New Roman" w:cs="Times New Roman"/>
          <w:sz w:val="22"/>
          <w:szCs w:val="22"/>
        </w:rPr>
        <w:t xml:space="preserve">, </w:t>
      </w:r>
    </w:p>
    <w:p w:rsidR="00BE04BB" w:rsidRPr="00174429" w:rsidRDefault="00BE04BB" w:rsidP="00BE04BB">
      <w:pPr>
        <w:pStyle w:val="ConsPlusNonformat"/>
        <w:rPr>
          <w:rFonts w:ascii="Times New Roman" w:hAnsi="Times New Roman" w:cs="Times New Roman"/>
          <w:sz w:val="22"/>
          <w:szCs w:val="22"/>
        </w:rPr>
      </w:pPr>
      <w:r w:rsidRPr="00174429">
        <w:rPr>
          <w:rFonts w:ascii="Times New Roman" w:hAnsi="Times New Roman" w:cs="Times New Roman"/>
          <w:sz w:val="22"/>
          <w:szCs w:val="22"/>
        </w:rPr>
        <w:t xml:space="preserve">           SUM (</w:t>
      </w:r>
      <w:proofErr w:type="spellStart"/>
      <w:r w:rsidRPr="00174429">
        <w:rPr>
          <w:rFonts w:ascii="Times New Roman" w:hAnsi="Times New Roman" w:cs="Times New Roman"/>
          <w:sz w:val="22"/>
          <w:szCs w:val="22"/>
        </w:rPr>
        <w:t>Бмо</w:t>
      </w:r>
      <w:proofErr w:type="spellEnd"/>
      <w:r w:rsidRPr="00174429">
        <w:rPr>
          <w:rFonts w:ascii="Times New Roman" w:hAnsi="Times New Roman" w:cs="Times New Roman"/>
          <w:sz w:val="22"/>
          <w:szCs w:val="22"/>
        </w:rPr>
        <w:t>)</w:t>
      </w:r>
    </w:p>
    <w:p w:rsidR="00BE04BB" w:rsidRDefault="00BE04BB" w:rsidP="00BE04BB">
      <w:pPr>
        <w:pStyle w:val="ConsPlusNonformat"/>
        <w:ind w:firstLine="720"/>
        <w:rPr>
          <w:rFonts w:ascii="Times New Roman" w:hAnsi="Times New Roman" w:cs="Times New Roman"/>
          <w:sz w:val="22"/>
          <w:szCs w:val="22"/>
        </w:rPr>
      </w:pPr>
    </w:p>
    <w:p w:rsidR="00BE04BB" w:rsidRPr="00BE04BB" w:rsidRDefault="00BE04BB" w:rsidP="00BE04BB">
      <w:pPr>
        <w:pStyle w:val="ConsPlusNonformat"/>
        <w:ind w:firstLine="720"/>
        <w:rPr>
          <w:rFonts w:ascii="Times New Roman" w:hAnsi="Times New Roman" w:cs="Times New Roman"/>
          <w:sz w:val="22"/>
          <w:szCs w:val="22"/>
        </w:rPr>
      </w:pPr>
      <w:r>
        <w:rPr>
          <w:rFonts w:ascii="Times New Roman" w:hAnsi="Times New Roman" w:cs="Times New Roman"/>
          <w:sz w:val="22"/>
          <w:szCs w:val="22"/>
        </w:rPr>
        <w:t>г</w:t>
      </w:r>
      <w:r w:rsidRPr="00BE04BB">
        <w:rPr>
          <w:rFonts w:ascii="Times New Roman" w:hAnsi="Times New Roman" w:cs="Times New Roman"/>
          <w:sz w:val="22"/>
          <w:szCs w:val="22"/>
        </w:rPr>
        <w:t>де:</w:t>
      </w:r>
    </w:p>
    <w:p w:rsidR="00BE04BB" w:rsidRPr="00BE04BB" w:rsidRDefault="00BE04BB" w:rsidP="00BE04BB">
      <w:pPr>
        <w:widowControl w:val="0"/>
        <w:autoSpaceDE w:val="0"/>
        <w:autoSpaceDN w:val="0"/>
        <w:adjustRightInd w:val="0"/>
        <w:ind w:firstLine="709"/>
        <w:jc w:val="both"/>
        <w:rPr>
          <w:rFonts w:ascii="Times New Roman" w:hAnsi="Times New Roman"/>
          <w:spacing w:val="-6"/>
          <w:sz w:val="24"/>
          <w:szCs w:val="28"/>
        </w:rPr>
      </w:pPr>
      <w:proofErr w:type="gramStart"/>
      <w:r w:rsidRPr="00BE04BB">
        <w:rPr>
          <w:rFonts w:ascii="Times New Roman" w:hAnsi="Times New Roman"/>
          <w:spacing w:val="-6"/>
          <w:szCs w:val="28"/>
        </w:rPr>
        <w:t>С</w:t>
      </w:r>
      <w:proofErr w:type="gramEnd"/>
      <w:r w:rsidRPr="00BE04BB">
        <w:rPr>
          <w:rFonts w:ascii="Times New Roman" w:hAnsi="Times New Roman"/>
          <w:spacing w:val="-6"/>
          <w:szCs w:val="28"/>
        </w:rPr>
        <w:t xml:space="preserve"> – </w:t>
      </w:r>
      <w:proofErr w:type="gramStart"/>
      <w:r w:rsidRPr="00BE04BB">
        <w:rPr>
          <w:rFonts w:ascii="Times New Roman" w:hAnsi="Times New Roman"/>
          <w:spacing w:val="-6"/>
          <w:szCs w:val="28"/>
        </w:rPr>
        <w:t>доля</w:t>
      </w:r>
      <w:proofErr w:type="gramEnd"/>
      <w:r w:rsidRPr="00BE04BB">
        <w:rPr>
          <w:rFonts w:ascii="Times New Roman" w:hAnsi="Times New Roman"/>
          <w:spacing w:val="-6"/>
          <w:szCs w:val="28"/>
        </w:rPr>
        <w:t xml:space="preserve"> средств федерального бюджета, выделяемых местному бюджету;</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spellStart"/>
      <w:r w:rsidRPr="00BE04BB">
        <w:rPr>
          <w:rFonts w:ascii="Times New Roman" w:hAnsi="Times New Roman"/>
        </w:rPr>
        <w:t>Бф</w:t>
      </w:r>
      <w:proofErr w:type="spellEnd"/>
      <w:r w:rsidRPr="00BE04BB">
        <w:rPr>
          <w:rFonts w:ascii="Times New Roman" w:hAnsi="Times New Roman"/>
        </w:rPr>
        <w:t xml:space="preserve"> – размер средств федерального бюджета, выделенных областному бюджету в текущем финансовом году;</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6"/>
          <w:szCs w:val="28"/>
        </w:rPr>
        <w:t>(</w:t>
      </w:r>
      <w:proofErr w:type="spellStart"/>
      <w:r w:rsidRPr="00BE04BB">
        <w:rPr>
          <w:rFonts w:ascii="Times New Roman" w:hAnsi="Times New Roman"/>
          <w:spacing w:val="-6"/>
          <w:szCs w:val="28"/>
        </w:rPr>
        <w:t>Бмо</w:t>
      </w:r>
      <w:proofErr w:type="spellEnd"/>
      <w:r w:rsidRPr="00BE04BB">
        <w:rPr>
          <w:rFonts w:ascii="Times New Roman" w:hAnsi="Times New Roman"/>
          <w:spacing w:val="-6"/>
          <w:szCs w:val="28"/>
        </w:rPr>
        <w:t>) – совокупный размер средств местных бюджетов, предусмотренных</w:t>
      </w:r>
      <w:r w:rsidRPr="00BE04BB">
        <w:rPr>
          <w:rFonts w:ascii="Times New Roman" w:hAnsi="Times New Roman"/>
        </w:rPr>
        <w:t xml:space="preserve"> в текущем финансовом году на реализацию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spellStart"/>
      <w:r w:rsidRPr="00BE04BB">
        <w:rPr>
          <w:rFonts w:ascii="Times New Roman" w:hAnsi="Times New Roman"/>
        </w:rPr>
        <w:lastRenderedPageBreak/>
        <w:t>Бмо</w:t>
      </w:r>
      <w:proofErr w:type="spellEnd"/>
      <w:r w:rsidRPr="00BE04BB">
        <w:rPr>
          <w:rFonts w:ascii="Times New Roman" w:hAnsi="Times New Roman"/>
        </w:rPr>
        <w:t xml:space="preserve"> – размер средств местных бюджетов, предусмотренных в текущем финансовом году на реализацию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4"/>
          <w:szCs w:val="28"/>
        </w:rPr>
        <w:t>При этом размер средств федерального бюджета, выделяемых местному</w:t>
      </w:r>
      <w:r w:rsidRPr="00BE04BB">
        <w:rPr>
          <w:rFonts w:ascii="Times New Roman" w:hAnsi="Times New Roman"/>
        </w:rPr>
        <w:t xml:space="preserve"> бюджету, не должен превышать максимального размера доли средств федерального бюджета в общей сумме затрат на выделение социальных выплат, предусмотренных подпрограммой.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Доля средств областного бюджета, выделяемых местному бюджету, соответствует размеру средств местного бюджета, предусмотренных в текущем финансовом году на реализацию подпрограммы.</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После полного распределения средств федерального бюджета при образовании остатков средств областного и местных бюджетов средства областного бюджета распределяются следующим образом:</w:t>
      </w:r>
    </w:p>
    <w:p w:rsidR="00BE04BB" w:rsidRPr="00174429" w:rsidRDefault="00BE04BB" w:rsidP="00BE04BB">
      <w:pPr>
        <w:pStyle w:val="ConsPlusNonformat"/>
        <w:rPr>
          <w:rFonts w:ascii="Times New Roman" w:hAnsi="Times New Roman" w:cs="Times New Roman"/>
          <w:sz w:val="22"/>
          <w:szCs w:val="22"/>
        </w:rPr>
      </w:pPr>
      <w:r w:rsidRPr="00174429">
        <w:rPr>
          <w:rFonts w:ascii="Times New Roman" w:hAnsi="Times New Roman" w:cs="Times New Roman"/>
          <w:sz w:val="22"/>
          <w:szCs w:val="22"/>
        </w:rPr>
        <w:t xml:space="preserve">               </w:t>
      </w:r>
      <w:proofErr w:type="gramStart"/>
      <w:r w:rsidRPr="00174429">
        <w:rPr>
          <w:rFonts w:ascii="Times New Roman" w:hAnsi="Times New Roman" w:cs="Times New Roman"/>
          <w:sz w:val="22"/>
          <w:szCs w:val="22"/>
        </w:rPr>
        <w:t>СВ</w:t>
      </w:r>
      <w:proofErr w:type="gramEnd"/>
      <w:r w:rsidRPr="00174429">
        <w:rPr>
          <w:rFonts w:ascii="Times New Roman" w:hAnsi="Times New Roman" w:cs="Times New Roman"/>
          <w:sz w:val="22"/>
          <w:szCs w:val="22"/>
        </w:rPr>
        <w:t xml:space="preserve"> </w:t>
      </w:r>
      <w:proofErr w:type="spellStart"/>
      <w:r w:rsidRPr="00174429">
        <w:rPr>
          <w:rFonts w:ascii="Times New Roman" w:hAnsi="Times New Roman" w:cs="Times New Roman"/>
          <w:sz w:val="22"/>
          <w:szCs w:val="22"/>
        </w:rPr>
        <w:t>x</w:t>
      </w:r>
      <w:proofErr w:type="spellEnd"/>
      <w:r w:rsidRPr="00174429">
        <w:rPr>
          <w:rFonts w:ascii="Times New Roman" w:hAnsi="Times New Roman" w:cs="Times New Roman"/>
          <w:sz w:val="22"/>
          <w:szCs w:val="22"/>
        </w:rPr>
        <w:t xml:space="preserve"> </w:t>
      </w:r>
      <w:proofErr w:type="spellStart"/>
      <w:r w:rsidRPr="00174429">
        <w:rPr>
          <w:rFonts w:ascii="Times New Roman" w:hAnsi="Times New Roman" w:cs="Times New Roman"/>
          <w:sz w:val="22"/>
          <w:szCs w:val="22"/>
        </w:rPr>
        <w:t>Кмс</w:t>
      </w:r>
      <w:proofErr w:type="spellEnd"/>
    </w:p>
    <w:p w:rsidR="00BE04BB" w:rsidRPr="00174429" w:rsidRDefault="00BE04BB" w:rsidP="00BE04BB">
      <w:pPr>
        <w:pStyle w:val="ConsPlusNonformat"/>
        <w:rPr>
          <w:rFonts w:ascii="Times New Roman" w:hAnsi="Times New Roman" w:cs="Times New Roman"/>
          <w:sz w:val="22"/>
          <w:szCs w:val="22"/>
        </w:rPr>
      </w:pPr>
      <w:r w:rsidRPr="00174429">
        <w:rPr>
          <w:rFonts w:ascii="Times New Roman" w:hAnsi="Times New Roman" w:cs="Times New Roman"/>
          <w:sz w:val="22"/>
          <w:szCs w:val="22"/>
        </w:rPr>
        <w:t xml:space="preserve">    </w:t>
      </w:r>
      <w:proofErr w:type="spellStart"/>
      <w:r w:rsidRPr="00174429">
        <w:rPr>
          <w:rFonts w:ascii="Times New Roman" w:hAnsi="Times New Roman" w:cs="Times New Roman"/>
          <w:sz w:val="22"/>
          <w:szCs w:val="22"/>
        </w:rPr>
        <w:t>Бо</w:t>
      </w:r>
      <w:proofErr w:type="spellEnd"/>
      <w:r w:rsidRPr="00174429">
        <w:rPr>
          <w:rFonts w:ascii="Times New Roman" w:hAnsi="Times New Roman" w:cs="Times New Roman"/>
          <w:sz w:val="22"/>
          <w:szCs w:val="22"/>
        </w:rPr>
        <w:t xml:space="preserve"> = –––––––––––, </w:t>
      </w:r>
    </w:p>
    <w:p w:rsidR="00BE04BB" w:rsidRPr="00174429" w:rsidRDefault="00BE04BB" w:rsidP="00BE04BB">
      <w:pPr>
        <w:pStyle w:val="ConsPlusNonformat"/>
        <w:rPr>
          <w:rFonts w:ascii="Times New Roman" w:hAnsi="Times New Roman" w:cs="Times New Roman"/>
          <w:sz w:val="22"/>
          <w:szCs w:val="22"/>
        </w:rPr>
      </w:pPr>
      <w:r w:rsidRPr="00174429">
        <w:rPr>
          <w:rFonts w:ascii="Times New Roman" w:hAnsi="Times New Roman" w:cs="Times New Roman"/>
          <w:sz w:val="22"/>
          <w:szCs w:val="22"/>
        </w:rPr>
        <w:t xml:space="preserve">                       2</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где:</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spellStart"/>
      <w:r w:rsidRPr="00BE04BB">
        <w:rPr>
          <w:rFonts w:ascii="Times New Roman" w:hAnsi="Times New Roman"/>
        </w:rPr>
        <w:t>Бо</w:t>
      </w:r>
      <w:proofErr w:type="spellEnd"/>
      <w:r w:rsidRPr="00BE04BB">
        <w:rPr>
          <w:rFonts w:ascii="Times New Roman" w:hAnsi="Times New Roman"/>
        </w:rPr>
        <w:t xml:space="preserve"> – доля средств областного бюджета, выделяемых местному бюджету в соответствии с Правилами предоставления молодым семьям социальных выплат на приобретение (строительство) жилья и их использования;</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gramStart"/>
      <w:r w:rsidRPr="00BE04BB">
        <w:rPr>
          <w:rFonts w:ascii="Times New Roman" w:hAnsi="Times New Roman"/>
        </w:rPr>
        <w:t>СВ</w:t>
      </w:r>
      <w:proofErr w:type="gramEnd"/>
      <w:r w:rsidRPr="00BE04BB">
        <w:rPr>
          <w:rFonts w:ascii="Times New Roman" w:hAnsi="Times New Roman"/>
        </w:rPr>
        <w:t xml:space="preserve"> – размер социальной выплаты, предоставляемой одной семье;</w:t>
      </w:r>
    </w:p>
    <w:p w:rsidR="00BE04BB" w:rsidRPr="00BE04BB" w:rsidRDefault="00BE04BB" w:rsidP="00BE04BB">
      <w:pPr>
        <w:widowControl w:val="0"/>
        <w:autoSpaceDE w:val="0"/>
        <w:autoSpaceDN w:val="0"/>
        <w:adjustRightInd w:val="0"/>
        <w:ind w:firstLine="709"/>
        <w:jc w:val="both"/>
        <w:rPr>
          <w:rFonts w:ascii="Times New Roman" w:hAnsi="Times New Roman"/>
        </w:rPr>
      </w:pPr>
      <w:proofErr w:type="spellStart"/>
      <w:r w:rsidRPr="00BE04BB">
        <w:rPr>
          <w:rFonts w:ascii="Times New Roman" w:hAnsi="Times New Roman"/>
        </w:rPr>
        <w:t>Кмс</w:t>
      </w:r>
      <w:proofErr w:type="spellEnd"/>
      <w:r w:rsidRPr="00BE04BB">
        <w:rPr>
          <w:rFonts w:ascii="Times New Roman" w:hAnsi="Times New Roman"/>
        </w:rPr>
        <w:t xml:space="preserve"> – количество молодых семей – претендентов на получение социальной выплаты в муниципальном образовании.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При наличии средств, предоставляемых организациями, участвующими </w:t>
      </w:r>
      <w:r w:rsidRPr="00BE04BB">
        <w:rPr>
          <w:rFonts w:ascii="Times New Roman" w:hAnsi="Times New Roman"/>
          <w:spacing w:val="-6"/>
          <w:szCs w:val="28"/>
        </w:rPr>
        <w:t>в реализации подпрограммы, за исключением организаций, предоставляющих</w:t>
      </w:r>
      <w:r w:rsidRPr="00BE04BB">
        <w:rPr>
          <w:rFonts w:ascii="Times New Roman" w:hAnsi="Times New Roman"/>
        </w:rPr>
        <w:t xml:space="preserve"> жилищные кредиты и займы, средства местного бюджета могут быть заменены средствами организаций.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Максимальный размер средств федерального и областного бюджетов </w:t>
      </w:r>
      <w:r w:rsidRPr="00BE04BB">
        <w:rPr>
          <w:rFonts w:ascii="Times New Roman" w:hAnsi="Times New Roman"/>
        </w:rPr>
        <w:br/>
        <w:t xml:space="preserve">в общей сумме затрат на выделение социальных выплат не может быть по </w:t>
      </w:r>
      <w:r w:rsidRPr="00BE04BB">
        <w:rPr>
          <w:rFonts w:ascii="Times New Roman" w:hAnsi="Times New Roman"/>
          <w:spacing w:val="-8"/>
          <w:szCs w:val="28"/>
        </w:rPr>
        <w:t>формуле более 35 x У + 35 x (1 - У) : 2, где</w:t>
      </w:r>
      <w:proofErr w:type="gramStart"/>
      <w:r w:rsidRPr="00BE04BB">
        <w:rPr>
          <w:rFonts w:ascii="Times New Roman" w:hAnsi="Times New Roman"/>
          <w:spacing w:val="-8"/>
          <w:szCs w:val="28"/>
        </w:rPr>
        <w:t xml:space="preserve"> У</w:t>
      </w:r>
      <w:proofErr w:type="gramEnd"/>
      <w:r w:rsidRPr="00BE04BB">
        <w:rPr>
          <w:rFonts w:ascii="Times New Roman" w:hAnsi="Times New Roman"/>
          <w:spacing w:val="-8"/>
          <w:szCs w:val="28"/>
        </w:rPr>
        <w:t xml:space="preserve"> – значение уровня софинансирования</w:t>
      </w:r>
      <w:r w:rsidRPr="00BE04BB">
        <w:rPr>
          <w:rFonts w:ascii="Times New Roman" w:hAnsi="Times New Roman"/>
        </w:rPr>
        <w:t xml:space="preserve"> расходного обязательства Архангельской области за счет субсидий.</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Уровень софинансирования расходного обязательства Архангельской </w:t>
      </w:r>
      <w:r w:rsidRPr="00BE04BB">
        <w:rPr>
          <w:rFonts w:ascii="Times New Roman" w:hAnsi="Times New Roman"/>
          <w:spacing w:val="-4"/>
          <w:szCs w:val="28"/>
        </w:rPr>
        <w:t>области за счет субсидий из федерального бюджета определяется по формуле: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У = 0,3 / РБО, </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где: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0,3 – средний уровень софинансирования расходных обязательств </w:t>
      </w:r>
      <w:r w:rsidRPr="00BE04BB">
        <w:rPr>
          <w:rFonts w:ascii="Times New Roman" w:hAnsi="Times New Roman"/>
        </w:rPr>
        <w:br/>
        <w:t>из федерального бюджета субъектов Российской Федерации;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spacing w:val="-12"/>
          <w:szCs w:val="28"/>
        </w:rPr>
        <w:t>РБО – уровень расчетной бюджетной обеспеченности Архангельской области</w:t>
      </w:r>
      <w:r w:rsidRPr="00BE04BB">
        <w:rPr>
          <w:rFonts w:ascii="Times New Roman" w:hAnsi="Times New Roman"/>
        </w:rPr>
        <w:t xml:space="preserve"> на очередной финансовый год, рассчитанный в соответствии с </w:t>
      </w:r>
      <w:hyperlink r:id="rId115" w:history="1">
        <w:r w:rsidRPr="00BE04BB">
          <w:rPr>
            <w:rStyle w:val="ac"/>
            <w:rFonts w:ascii="Times New Roman" w:hAnsi="Times New Roman"/>
            <w:color w:val="auto"/>
            <w:u w:val="none"/>
          </w:rPr>
          <w:t>методикой</w:t>
        </w:r>
      </w:hyperlink>
      <w:r w:rsidRPr="00BE04BB">
        <w:rPr>
          <w:rFonts w:ascii="Times New Roman" w:hAnsi="Times New Roman"/>
        </w:rPr>
        <w:t xml:space="preserve"> </w:t>
      </w:r>
      <w:r w:rsidRPr="00BE04BB">
        <w:rPr>
          <w:rFonts w:ascii="Times New Roman" w:hAnsi="Times New Roman"/>
          <w:spacing w:val="-6"/>
          <w:szCs w:val="28"/>
        </w:rPr>
        <w:t>распределения дотаций на выравнивание бюджетной обеспеченности субъектов</w:t>
      </w:r>
      <w:r w:rsidRPr="00BE04BB">
        <w:rPr>
          <w:rFonts w:ascii="Times New Roman" w:hAnsi="Times New Roman"/>
          <w:spacing w:val="-8"/>
          <w:szCs w:val="28"/>
        </w:rPr>
        <w:t xml:space="preserve"> </w:t>
      </w:r>
      <w:r w:rsidRPr="00BE04BB">
        <w:rPr>
          <w:rFonts w:ascii="Times New Roman" w:hAnsi="Times New Roman"/>
          <w:spacing w:val="-10"/>
          <w:szCs w:val="28"/>
        </w:rPr>
        <w:t>Российской Федерации, утвержденной постановлением Правительства Российской</w:t>
      </w:r>
      <w:r w:rsidRPr="00BE04BB">
        <w:rPr>
          <w:rFonts w:ascii="Times New Roman" w:hAnsi="Times New Roman"/>
        </w:rPr>
        <w:t xml:space="preserve"> Федерации от 22 ноября 2004 года № 670 (РБО ежегодно уточняется).</w:t>
      </w:r>
    </w:p>
    <w:p w:rsidR="00BE04BB" w:rsidRPr="00BE04BB" w:rsidRDefault="00BE04BB" w:rsidP="00BE04BB">
      <w:pPr>
        <w:widowControl w:val="0"/>
        <w:autoSpaceDE w:val="0"/>
        <w:autoSpaceDN w:val="0"/>
        <w:adjustRightInd w:val="0"/>
        <w:ind w:firstLine="709"/>
        <w:jc w:val="both"/>
        <w:rPr>
          <w:rFonts w:ascii="Times New Roman" w:hAnsi="Times New Roman"/>
          <w:szCs w:val="28"/>
        </w:rPr>
      </w:pPr>
      <w:r w:rsidRPr="00BE04BB">
        <w:rPr>
          <w:rFonts w:ascii="Times New Roman" w:hAnsi="Times New Roman"/>
          <w:szCs w:val="28"/>
        </w:rPr>
        <w:t xml:space="preserve">При расчете доли средств федерального бюджета, направляемых </w:t>
      </w:r>
      <w:r w:rsidRPr="00BE04BB">
        <w:rPr>
          <w:rFonts w:ascii="Times New Roman" w:hAnsi="Times New Roman"/>
          <w:szCs w:val="28"/>
        </w:rPr>
        <w:br/>
        <w:t>на софинансирование мероприятий подпрограммы, полученное значение указанного показателя округляется до целого числа.</w:t>
      </w:r>
    </w:p>
    <w:p w:rsidR="00BE04BB" w:rsidRPr="00BE04BB" w:rsidRDefault="00BE04BB" w:rsidP="00BE04BB">
      <w:pPr>
        <w:widowControl w:val="0"/>
        <w:autoSpaceDE w:val="0"/>
        <w:autoSpaceDN w:val="0"/>
        <w:adjustRightInd w:val="0"/>
        <w:ind w:firstLine="709"/>
        <w:jc w:val="both"/>
        <w:rPr>
          <w:rFonts w:ascii="Times New Roman" w:hAnsi="Times New Roman"/>
          <w:szCs w:val="28"/>
        </w:rPr>
      </w:pPr>
      <w:r w:rsidRPr="00BE04BB">
        <w:rPr>
          <w:rFonts w:ascii="Times New Roman" w:hAnsi="Times New Roman"/>
          <w:spacing w:val="-8"/>
          <w:szCs w:val="28"/>
        </w:rPr>
        <w:lastRenderedPageBreak/>
        <w:t>При этом доля средств федерального и областного бюджетов, направляемых</w:t>
      </w:r>
      <w:r w:rsidRPr="00BE04BB">
        <w:rPr>
          <w:rFonts w:ascii="Times New Roman" w:hAnsi="Times New Roman"/>
          <w:szCs w:val="28"/>
        </w:rPr>
        <w:t xml:space="preserve"> на софинансирование мероприятий подпрограммы в разрезе муниципальных </w:t>
      </w:r>
      <w:r w:rsidRPr="00BE04BB">
        <w:rPr>
          <w:rFonts w:ascii="Times New Roman" w:hAnsi="Times New Roman"/>
          <w:spacing w:val="-10"/>
          <w:szCs w:val="28"/>
        </w:rPr>
        <w:t>образований, определяется постановлением Правительства Архангельской области.</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23. Для оценки представленных участниками документов комиссией могут приглашаться эксперты и иные специалисты.</w:t>
      </w:r>
    </w:p>
    <w:p w:rsidR="00BE04BB" w:rsidRPr="00BE04BB" w:rsidRDefault="00BE04BB" w:rsidP="00BE04BB">
      <w:pPr>
        <w:widowControl w:val="0"/>
        <w:autoSpaceDE w:val="0"/>
        <w:autoSpaceDN w:val="0"/>
        <w:adjustRightInd w:val="0"/>
        <w:ind w:firstLine="709"/>
        <w:jc w:val="both"/>
        <w:rPr>
          <w:rFonts w:ascii="Times New Roman" w:hAnsi="Times New Roman"/>
          <w:szCs w:val="28"/>
        </w:rPr>
      </w:pPr>
      <w:r w:rsidRPr="00BE04BB">
        <w:rPr>
          <w:rFonts w:ascii="Times New Roman" w:hAnsi="Times New Roman"/>
        </w:rPr>
        <w:t xml:space="preserve">24.  Протокол комиссии о результатах отбора в течение пяти </w:t>
      </w:r>
      <w:r w:rsidRPr="00BE04BB">
        <w:rPr>
          <w:rFonts w:ascii="Times New Roman" w:hAnsi="Times New Roman"/>
        </w:rPr>
        <w:br/>
        <w:t>рабочих дней после его подписания публикуется на сайте организатора</w:t>
      </w:r>
      <w:r w:rsidRPr="00BE04BB">
        <w:rPr>
          <w:rFonts w:ascii="Times New Roman" w:hAnsi="Times New Roman"/>
          <w:szCs w:val="28"/>
        </w:rPr>
        <w:t xml:space="preserve"> </w:t>
      </w:r>
      <w:r w:rsidRPr="00BE04BB">
        <w:rPr>
          <w:rFonts w:ascii="Times New Roman" w:hAnsi="Times New Roman"/>
          <w:szCs w:val="28"/>
        </w:rPr>
        <w:br/>
        <w:t>в информационно-телекоммуникационной сети «Интернет» по адресу</w:t>
      </w:r>
      <w:r w:rsidR="00174429">
        <w:rPr>
          <w:rFonts w:ascii="Times New Roman" w:hAnsi="Times New Roman"/>
        </w:rPr>
        <w:t xml:space="preserve">: </w:t>
      </w:r>
      <w:r w:rsidRPr="00BE04BB">
        <w:rPr>
          <w:rFonts w:ascii="Times New Roman" w:hAnsi="Times New Roman"/>
          <w:szCs w:val="28"/>
        </w:rPr>
        <w:t>http://www.dvinaland.ru/power/departments/minmst/molod.php.</w:t>
      </w:r>
    </w:p>
    <w:p w:rsidR="00BE04BB" w:rsidRPr="00576700" w:rsidRDefault="00BE04BB" w:rsidP="00576700">
      <w:pPr>
        <w:widowControl w:val="0"/>
        <w:autoSpaceDE w:val="0"/>
        <w:autoSpaceDN w:val="0"/>
        <w:adjustRightInd w:val="0"/>
        <w:ind w:firstLine="709"/>
        <w:jc w:val="both"/>
        <w:rPr>
          <w:rFonts w:ascii="Times New Roman" w:hAnsi="Times New Roman"/>
        </w:rPr>
      </w:pPr>
      <w:r w:rsidRPr="00BE04BB">
        <w:rPr>
          <w:rFonts w:ascii="Times New Roman" w:hAnsi="Times New Roman"/>
        </w:rPr>
        <w:t>25.  Организатор не позднее 10 рабоч</w:t>
      </w:r>
      <w:r w:rsidR="00174429">
        <w:rPr>
          <w:rFonts w:ascii="Times New Roman" w:hAnsi="Times New Roman"/>
        </w:rPr>
        <w:t>их дней после принятия</w:t>
      </w:r>
      <w:r w:rsidRPr="00BE04BB">
        <w:rPr>
          <w:rFonts w:ascii="Times New Roman" w:hAnsi="Times New Roman"/>
        </w:rPr>
        <w:t xml:space="preserve"> решения о победителях отбора направляет участникам – победителям отбора уведомление в письмен</w:t>
      </w:r>
      <w:r w:rsidR="00576700">
        <w:rPr>
          <w:rFonts w:ascii="Times New Roman" w:hAnsi="Times New Roman"/>
        </w:rPr>
        <w:t>ной форме о результатах отбора.</w:t>
      </w:r>
    </w:p>
    <w:p w:rsidR="00BE04BB" w:rsidRPr="00576700" w:rsidRDefault="00BE04BB" w:rsidP="00576700">
      <w:pPr>
        <w:widowControl w:val="0"/>
        <w:autoSpaceDE w:val="0"/>
        <w:autoSpaceDN w:val="0"/>
        <w:adjustRightInd w:val="0"/>
        <w:jc w:val="center"/>
        <w:outlineLvl w:val="2"/>
        <w:rPr>
          <w:rFonts w:ascii="Times New Roman" w:hAnsi="Times New Roman"/>
          <w:b/>
        </w:rPr>
      </w:pPr>
      <w:r w:rsidRPr="00BE04BB">
        <w:rPr>
          <w:rFonts w:ascii="Times New Roman" w:hAnsi="Times New Roman"/>
          <w:b/>
        </w:rPr>
        <w:t>VI. Порядо</w:t>
      </w:r>
      <w:r w:rsidR="00576700">
        <w:rPr>
          <w:rFonts w:ascii="Times New Roman" w:hAnsi="Times New Roman"/>
          <w:b/>
        </w:rPr>
        <w:t>к предоставления финансирования</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26.  По итогам отбора организатор и администрация муниципального образования – победитель отбора заключают соглашение.</w:t>
      </w:r>
    </w:p>
    <w:p w:rsidR="00BE04BB" w:rsidRPr="00BE04BB" w:rsidRDefault="00BE04BB" w:rsidP="00BE04BB">
      <w:pPr>
        <w:widowControl w:val="0"/>
        <w:autoSpaceDE w:val="0"/>
        <w:autoSpaceDN w:val="0"/>
        <w:adjustRightInd w:val="0"/>
        <w:ind w:firstLine="709"/>
        <w:jc w:val="both"/>
        <w:rPr>
          <w:rFonts w:ascii="Times New Roman" w:hAnsi="Times New Roman"/>
        </w:rPr>
      </w:pPr>
      <w:r w:rsidRPr="00BE04BB">
        <w:rPr>
          <w:rFonts w:ascii="Times New Roman" w:hAnsi="Times New Roman"/>
        </w:rPr>
        <w:t xml:space="preserve">27.  При невыполнении победителем отбора условий заключенного соглашения и при выявлении факта нецелевого использования субсидии организатор </w:t>
      </w:r>
      <w:r w:rsidR="00174429" w:rsidRPr="00174429">
        <w:rPr>
          <w:rFonts w:ascii="Times New Roman" w:hAnsi="Times New Roman"/>
        </w:rPr>
        <w:t>принимает решение</w:t>
      </w:r>
      <w:r w:rsidRPr="00BE04BB">
        <w:rPr>
          <w:rFonts w:ascii="Times New Roman" w:hAnsi="Times New Roman"/>
        </w:rPr>
        <w:t xml:space="preserve"> о перераспределении средств субсидии, выделенных данному муниципальному образованию, между другими муниципальными образованиями – победителями отбора, предварительно уведомив муниципальные образования.</w:t>
      </w:r>
    </w:p>
    <w:p w:rsidR="00174429" w:rsidRPr="00174429" w:rsidRDefault="00BE04BB" w:rsidP="00174429">
      <w:pPr>
        <w:autoSpaceDE w:val="0"/>
        <w:autoSpaceDN w:val="0"/>
        <w:adjustRightInd w:val="0"/>
        <w:spacing w:after="0"/>
        <w:ind w:firstLine="709"/>
        <w:jc w:val="both"/>
        <w:rPr>
          <w:rFonts w:ascii="Times New Roman" w:hAnsi="Times New Roman"/>
        </w:rPr>
      </w:pPr>
      <w:r w:rsidRPr="00BE04BB">
        <w:rPr>
          <w:rFonts w:ascii="Times New Roman" w:hAnsi="Times New Roman"/>
          <w:szCs w:val="28"/>
        </w:rPr>
        <w:t xml:space="preserve">28. </w:t>
      </w:r>
      <w:proofErr w:type="gramStart"/>
      <w:r w:rsidR="00174429" w:rsidRPr="00174429">
        <w:rPr>
          <w:rFonts w:ascii="Times New Roman" w:hAnsi="Times New Roman"/>
        </w:rPr>
        <w:t>Контроль за</w:t>
      </w:r>
      <w:proofErr w:type="gramEnd"/>
      <w:r w:rsidR="00174429" w:rsidRPr="00174429">
        <w:rPr>
          <w:rFonts w:ascii="Times New Roman" w:hAnsi="Times New Roman"/>
        </w:rPr>
        <w:t xml:space="preserve"> целевым использованием средств субсидий осуществляется организатором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E04BB" w:rsidRPr="00174429" w:rsidRDefault="00174429" w:rsidP="00174429">
      <w:pPr>
        <w:widowControl w:val="0"/>
        <w:autoSpaceDE w:val="0"/>
        <w:autoSpaceDN w:val="0"/>
        <w:adjustRightInd w:val="0"/>
        <w:ind w:firstLine="709"/>
        <w:jc w:val="both"/>
        <w:rPr>
          <w:rFonts w:ascii="Times New Roman" w:hAnsi="Times New Roman"/>
          <w:szCs w:val="28"/>
        </w:rPr>
      </w:pPr>
      <w:r w:rsidRPr="00174429">
        <w:rPr>
          <w:rFonts w:ascii="Times New Roman" w:hAnsi="Times New Roman"/>
        </w:rPr>
        <w:t>В случае нецелевого использования субсидий органом местного самоуправления муниципальных образований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r w:rsidR="00BE04BB" w:rsidRPr="00174429">
        <w:rPr>
          <w:rFonts w:ascii="Times New Roman" w:hAnsi="Times New Roman"/>
          <w:szCs w:val="28"/>
        </w:rPr>
        <w:t>.</w:t>
      </w:r>
    </w:p>
    <w:p w:rsidR="00BE04BB" w:rsidRPr="00BE04BB" w:rsidRDefault="00BE04BB" w:rsidP="00BE04BB">
      <w:pPr>
        <w:widowControl w:val="0"/>
        <w:autoSpaceDE w:val="0"/>
        <w:autoSpaceDN w:val="0"/>
        <w:adjustRightInd w:val="0"/>
        <w:ind w:firstLine="709"/>
        <w:jc w:val="both"/>
        <w:rPr>
          <w:rFonts w:ascii="Times New Roman" w:hAnsi="Times New Roman"/>
          <w:szCs w:val="28"/>
        </w:rPr>
      </w:pPr>
      <w:proofErr w:type="gramStart"/>
      <w:r w:rsidRPr="00BE04BB">
        <w:rPr>
          <w:rFonts w:ascii="Times New Roman" w:hAnsi="Times New Roman"/>
          <w:spacing w:val="-4"/>
          <w:szCs w:val="28"/>
        </w:rPr>
        <w:t>Контроль за</w:t>
      </w:r>
      <w:proofErr w:type="gramEnd"/>
      <w:r w:rsidRPr="00BE04BB">
        <w:rPr>
          <w:rFonts w:ascii="Times New Roman" w:hAnsi="Times New Roman"/>
          <w:spacing w:val="-4"/>
          <w:szCs w:val="28"/>
        </w:rPr>
        <w:t xml:space="preserve"> целевым использованием средств субсидий осуществляется</w:t>
      </w:r>
      <w:r w:rsidRPr="00BE04BB">
        <w:rPr>
          <w:rFonts w:ascii="Times New Roman" w:hAnsi="Times New Roman"/>
          <w:szCs w:val="28"/>
        </w:rPr>
        <w:t xml:space="preserve"> </w:t>
      </w:r>
      <w:r w:rsidRPr="00BE04BB">
        <w:rPr>
          <w:rFonts w:ascii="Times New Roman" w:hAnsi="Times New Roman"/>
          <w:spacing w:val="-4"/>
          <w:szCs w:val="28"/>
        </w:rPr>
        <w:t>организатором и контрольно-ревизионной инспекцией Архангельской области.</w:t>
      </w:r>
    </w:p>
    <w:p w:rsidR="00BE04BB" w:rsidRPr="00BE04BB" w:rsidRDefault="00BE04BB" w:rsidP="00BE04BB">
      <w:pPr>
        <w:widowControl w:val="0"/>
        <w:autoSpaceDE w:val="0"/>
        <w:autoSpaceDN w:val="0"/>
        <w:adjustRightInd w:val="0"/>
        <w:ind w:firstLine="709"/>
        <w:jc w:val="both"/>
        <w:rPr>
          <w:rFonts w:ascii="Times New Roman" w:hAnsi="Times New Roman"/>
          <w:szCs w:val="28"/>
        </w:rPr>
      </w:pPr>
    </w:p>
    <w:p w:rsidR="00BE04BB" w:rsidRPr="00DB30B2" w:rsidRDefault="00BE04BB" w:rsidP="00BE04BB">
      <w:pPr>
        <w:widowControl w:val="0"/>
        <w:autoSpaceDE w:val="0"/>
        <w:autoSpaceDN w:val="0"/>
        <w:adjustRightInd w:val="0"/>
        <w:ind w:firstLine="709"/>
        <w:jc w:val="both"/>
        <w:rPr>
          <w:szCs w:val="28"/>
        </w:rPr>
      </w:pPr>
    </w:p>
    <w:p w:rsidR="00BE04BB" w:rsidRPr="00DB30B2" w:rsidRDefault="00BE04BB" w:rsidP="00BE04BB">
      <w:pPr>
        <w:widowControl w:val="0"/>
        <w:autoSpaceDE w:val="0"/>
        <w:autoSpaceDN w:val="0"/>
        <w:adjustRightInd w:val="0"/>
        <w:ind w:left="8760"/>
        <w:jc w:val="center"/>
        <w:rPr>
          <w:sz w:val="24"/>
          <w:szCs w:val="24"/>
        </w:rPr>
      </w:pPr>
    </w:p>
    <w:p w:rsidR="00BE04BB" w:rsidRPr="00DB30B2" w:rsidRDefault="00BE04BB" w:rsidP="00BE04BB">
      <w:pPr>
        <w:widowControl w:val="0"/>
        <w:autoSpaceDE w:val="0"/>
        <w:autoSpaceDN w:val="0"/>
        <w:adjustRightInd w:val="0"/>
        <w:ind w:left="8760"/>
        <w:jc w:val="center"/>
        <w:rPr>
          <w:sz w:val="24"/>
          <w:szCs w:val="24"/>
        </w:rPr>
        <w:sectPr w:rsidR="00BE04BB" w:rsidRPr="00DB30B2" w:rsidSect="0093071B">
          <w:headerReference w:type="even" r:id="rId116"/>
          <w:headerReference w:type="default" r:id="rId117"/>
          <w:pgSz w:w="11906" w:h="16838" w:code="9"/>
          <w:pgMar w:top="1134" w:right="851" w:bottom="899" w:left="1701" w:header="284" w:footer="284" w:gutter="0"/>
          <w:cols w:space="720"/>
        </w:sectPr>
      </w:pPr>
    </w:p>
    <w:p w:rsidR="00BE04BB" w:rsidRPr="00BE04BB" w:rsidRDefault="00BE04BB" w:rsidP="00BE04BB">
      <w:pPr>
        <w:widowControl w:val="0"/>
        <w:autoSpaceDE w:val="0"/>
        <w:autoSpaceDN w:val="0"/>
        <w:adjustRightInd w:val="0"/>
        <w:spacing w:after="0" w:line="240" w:lineRule="auto"/>
        <w:ind w:left="8102"/>
        <w:jc w:val="center"/>
        <w:rPr>
          <w:rFonts w:ascii="Times New Roman" w:hAnsi="Times New Roman"/>
        </w:rPr>
      </w:pPr>
      <w:r w:rsidRPr="00BE04BB">
        <w:rPr>
          <w:rFonts w:ascii="Times New Roman" w:hAnsi="Times New Roman"/>
        </w:rPr>
        <w:lastRenderedPageBreak/>
        <w:t xml:space="preserve">   ПРИЛОЖЕНИЕ № 1</w:t>
      </w:r>
    </w:p>
    <w:p w:rsidR="00BE04BB" w:rsidRPr="00BE04BB" w:rsidRDefault="00BE04BB" w:rsidP="00BE04BB">
      <w:pPr>
        <w:widowControl w:val="0"/>
        <w:autoSpaceDE w:val="0"/>
        <w:autoSpaceDN w:val="0"/>
        <w:adjustRightInd w:val="0"/>
        <w:spacing w:after="0" w:line="240" w:lineRule="auto"/>
        <w:ind w:left="8102"/>
        <w:jc w:val="center"/>
        <w:rPr>
          <w:rFonts w:ascii="Times New Roman" w:hAnsi="Times New Roman"/>
        </w:rPr>
      </w:pPr>
      <w:r w:rsidRPr="00BE04BB">
        <w:rPr>
          <w:rFonts w:ascii="Times New Roman" w:hAnsi="Times New Roman"/>
        </w:rPr>
        <w:t xml:space="preserve">к Правилам проведения конкурсного отбора </w:t>
      </w:r>
      <w:proofErr w:type="gramStart"/>
      <w:r w:rsidRPr="00BE04BB">
        <w:rPr>
          <w:rFonts w:ascii="Times New Roman" w:hAnsi="Times New Roman"/>
        </w:rPr>
        <w:t>муниципальных</w:t>
      </w:r>
      <w:proofErr w:type="gramEnd"/>
      <w:r w:rsidRPr="00BE04BB">
        <w:rPr>
          <w:rFonts w:ascii="Times New Roman" w:hAnsi="Times New Roman"/>
        </w:rPr>
        <w:t xml:space="preserve"> </w:t>
      </w:r>
    </w:p>
    <w:p w:rsidR="00BE04BB" w:rsidRPr="00BE04BB" w:rsidRDefault="00BE04BB" w:rsidP="00BE04BB">
      <w:pPr>
        <w:widowControl w:val="0"/>
        <w:autoSpaceDE w:val="0"/>
        <w:autoSpaceDN w:val="0"/>
        <w:adjustRightInd w:val="0"/>
        <w:spacing w:after="0" w:line="240" w:lineRule="auto"/>
        <w:ind w:left="8102"/>
        <w:jc w:val="center"/>
        <w:rPr>
          <w:rFonts w:ascii="Times New Roman" w:hAnsi="Times New Roman"/>
        </w:rPr>
      </w:pPr>
      <w:r w:rsidRPr="00BE04BB">
        <w:rPr>
          <w:rFonts w:ascii="Times New Roman" w:hAnsi="Times New Roman"/>
        </w:rPr>
        <w:t xml:space="preserve">районов и городских округов Архангельской области для участия </w:t>
      </w:r>
    </w:p>
    <w:p w:rsidR="00BE04BB" w:rsidRPr="00BE04BB" w:rsidRDefault="00BE04BB" w:rsidP="00BE04BB">
      <w:pPr>
        <w:widowControl w:val="0"/>
        <w:autoSpaceDE w:val="0"/>
        <w:autoSpaceDN w:val="0"/>
        <w:adjustRightInd w:val="0"/>
        <w:spacing w:after="0" w:line="240" w:lineRule="auto"/>
        <w:ind w:left="8102"/>
        <w:jc w:val="center"/>
        <w:rPr>
          <w:rFonts w:ascii="Times New Roman" w:hAnsi="Times New Roman"/>
        </w:rPr>
      </w:pPr>
      <w:r w:rsidRPr="00BE04BB">
        <w:rPr>
          <w:rFonts w:ascii="Times New Roman" w:hAnsi="Times New Roman"/>
        </w:rPr>
        <w:t xml:space="preserve">в подпрограмме № 2 “Обеспечение жильем молодых семей” государственной программы Архангельской области </w:t>
      </w:r>
    </w:p>
    <w:p w:rsidR="00BE04BB" w:rsidRPr="00BE04BB" w:rsidRDefault="00BE04BB" w:rsidP="00BE04BB">
      <w:pPr>
        <w:widowControl w:val="0"/>
        <w:autoSpaceDE w:val="0"/>
        <w:autoSpaceDN w:val="0"/>
        <w:adjustRightInd w:val="0"/>
        <w:spacing w:after="0" w:line="240" w:lineRule="auto"/>
        <w:ind w:left="8102"/>
        <w:jc w:val="center"/>
        <w:rPr>
          <w:rFonts w:ascii="Times New Roman" w:hAnsi="Times New Roman"/>
        </w:rPr>
      </w:pPr>
      <w:r w:rsidRPr="00BE04BB">
        <w:rPr>
          <w:rFonts w:ascii="Times New Roman" w:hAnsi="Times New Roman"/>
        </w:rPr>
        <w:t xml:space="preserve">“Обеспечение качественным, доступным жильем </w:t>
      </w:r>
    </w:p>
    <w:p w:rsidR="00BE04BB" w:rsidRPr="00BE04BB" w:rsidRDefault="00BE04BB" w:rsidP="00BE04BB">
      <w:pPr>
        <w:widowControl w:val="0"/>
        <w:autoSpaceDE w:val="0"/>
        <w:autoSpaceDN w:val="0"/>
        <w:adjustRightInd w:val="0"/>
        <w:spacing w:after="0" w:line="240" w:lineRule="auto"/>
        <w:ind w:left="8102"/>
        <w:jc w:val="center"/>
        <w:rPr>
          <w:rFonts w:ascii="Times New Roman" w:hAnsi="Times New Roman"/>
        </w:rPr>
      </w:pPr>
      <w:r w:rsidRPr="00BE04BB">
        <w:rPr>
          <w:rFonts w:ascii="Times New Roman" w:hAnsi="Times New Roman"/>
        </w:rPr>
        <w:t xml:space="preserve">и объектами инженерной инфраструктуры населения </w:t>
      </w:r>
    </w:p>
    <w:p w:rsidR="00BE04BB" w:rsidRPr="00BE04BB" w:rsidRDefault="00BE04BB" w:rsidP="00BE04BB">
      <w:pPr>
        <w:widowControl w:val="0"/>
        <w:autoSpaceDE w:val="0"/>
        <w:autoSpaceDN w:val="0"/>
        <w:adjustRightInd w:val="0"/>
        <w:spacing w:after="0" w:line="240" w:lineRule="auto"/>
        <w:ind w:left="8102"/>
        <w:jc w:val="center"/>
        <w:rPr>
          <w:rFonts w:ascii="Times New Roman" w:hAnsi="Times New Roman"/>
        </w:rPr>
      </w:pPr>
      <w:r w:rsidRPr="00BE04BB">
        <w:rPr>
          <w:rFonts w:ascii="Times New Roman" w:hAnsi="Times New Roman"/>
        </w:rPr>
        <w:t>Архангельской области (2014 – 2020 годы)”</w:t>
      </w:r>
    </w:p>
    <w:p w:rsidR="00BE04BB" w:rsidRPr="00BE04BB" w:rsidRDefault="00BE04BB" w:rsidP="00BE04BB">
      <w:pPr>
        <w:pStyle w:val="ConsPlusNonformat"/>
        <w:widowControl/>
        <w:ind w:left="8100"/>
        <w:jc w:val="center"/>
        <w:outlineLvl w:val="0"/>
        <w:rPr>
          <w:rFonts w:ascii="Times New Roman" w:hAnsi="Times New Roman" w:cs="Times New Roman"/>
          <w:sz w:val="22"/>
          <w:szCs w:val="22"/>
        </w:rPr>
      </w:pPr>
      <w:bookmarkStart w:id="53" w:name="Par1138"/>
      <w:bookmarkEnd w:id="53"/>
    </w:p>
    <w:p w:rsidR="00BE04BB" w:rsidRPr="00BE04BB" w:rsidRDefault="00BE04BB" w:rsidP="00BE04BB">
      <w:pPr>
        <w:pStyle w:val="ConsPlusNonformat"/>
        <w:widowControl/>
        <w:ind w:left="8100"/>
        <w:jc w:val="center"/>
        <w:outlineLvl w:val="0"/>
        <w:rPr>
          <w:rFonts w:ascii="Times New Roman" w:hAnsi="Times New Roman" w:cs="Times New Roman"/>
          <w:sz w:val="22"/>
          <w:szCs w:val="22"/>
        </w:rPr>
      </w:pPr>
    </w:p>
    <w:p w:rsidR="00BE04BB" w:rsidRPr="00BE04BB" w:rsidRDefault="00BE04BB" w:rsidP="00BE04BB">
      <w:pPr>
        <w:pStyle w:val="ConsPlusNonformat"/>
        <w:widowControl/>
        <w:jc w:val="center"/>
        <w:outlineLvl w:val="0"/>
        <w:rPr>
          <w:rFonts w:ascii="Times New Roman" w:hAnsi="Times New Roman" w:cs="Times New Roman"/>
          <w:b/>
        </w:rPr>
      </w:pPr>
      <w:r w:rsidRPr="00BE04BB">
        <w:rPr>
          <w:rFonts w:ascii="Times New Roman" w:hAnsi="Times New Roman" w:cs="Times New Roman"/>
          <w:b/>
        </w:rPr>
        <w:t>СВОДНЫЙ СПИСОК</w:t>
      </w:r>
    </w:p>
    <w:p w:rsidR="00BE04BB" w:rsidRPr="00BE04BB" w:rsidRDefault="00BE04BB" w:rsidP="00BE04BB">
      <w:pPr>
        <w:pStyle w:val="ConsPlusNonformat"/>
        <w:widowControl/>
        <w:jc w:val="center"/>
        <w:rPr>
          <w:rFonts w:ascii="Times New Roman" w:hAnsi="Times New Roman" w:cs="Times New Roman"/>
          <w:b/>
        </w:rPr>
      </w:pPr>
      <w:r w:rsidRPr="00BE04BB">
        <w:rPr>
          <w:rFonts w:ascii="Times New Roman" w:hAnsi="Times New Roman" w:cs="Times New Roman"/>
          <w:b/>
        </w:rPr>
        <w:t xml:space="preserve">молодых семей – участников подпрограммы, изъявивших желание получить </w:t>
      </w:r>
    </w:p>
    <w:p w:rsidR="00BE04BB" w:rsidRPr="00BE04BB" w:rsidRDefault="00BE04BB" w:rsidP="00BE04BB">
      <w:pPr>
        <w:pStyle w:val="ConsPlusNonformat"/>
        <w:widowControl/>
        <w:jc w:val="center"/>
        <w:rPr>
          <w:rFonts w:ascii="Times New Roman" w:hAnsi="Times New Roman" w:cs="Times New Roman"/>
          <w:b/>
        </w:rPr>
      </w:pPr>
      <w:r w:rsidRPr="00BE04BB">
        <w:rPr>
          <w:rFonts w:ascii="Times New Roman" w:hAnsi="Times New Roman" w:cs="Times New Roman"/>
          <w:b/>
        </w:rPr>
        <w:t>социальную выплату в планируемом году,</w:t>
      </w:r>
    </w:p>
    <w:p w:rsidR="00BE04BB" w:rsidRPr="00BE04BB" w:rsidRDefault="00BE04BB" w:rsidP="00BE04BB">
      <w:pPr>
        <w:pStyle w:val="ConsPlusNonformat"/>
        <w:widowControl/>
        <w:jc w:val="center"/>
        <w:rPr>
          <w:rFonts w:ascii="Times New Roman" w:hAnsi="Times New Roman" w:cs="Times New Roman"/>
          <w:b/>
        </w:rPr>
      </w:pPr>
      <w:r w:rsidRPr="00BE04BB">
        <w:rPr>
          <w:rFonts w:ascii="Times New Roman" w:hAnsi="Times New Roman" w:cs="Times New Roman"/>
          <w:b/>
        </w:rPr>
        <w:t>по ______________________________________________________________</w:t>
      </w:r>
    </w:p>
    <w:p w:rsidR="00BE04BB" w:rsidRPr="00BE04BB" w:rsidRDefault="00BE04BB" w:rsidP="00BE04BB">
      <w:pPr>
        <w:pStyle w:val="ConsPlusNonformat"/>
        <w:widowControl/>
        <w:jc w:val="center"/>
        <w:rPr>
          <w:rFonts w:ascii="Times New Roman" w:hAnsi="Times New Roman" w:cs="Times New Roman"/>
        </w:rPr>
      </w:pPr>
      <w:r w:rsidRPr="00BE04BB">
        <w:rPr>
          <w:rFonts w:ascii="Times New Roman" w:hAnsi="Times New Roman" w:cs="Times New Roman"/>
        </w:rPr>
        <w:t xml:space="preserve">    (наименование муниципального района или городского округа Архангельской области)</w:t>
      </w:r>
    </w:p>
    <w:p w:rsidR="00BE04BB" w:rsidRPr="00BE04BB" w:rsidRDefault="00BE04BB" w:rsidP="00BE04BB">
      <w:pPr>
        <w:pStyle w:val="ConsPlusNonformat"/>
        <w:widowControl/>
        <w:jc w:val="center"/>
        <w:rPr>
          <w:rFonts w:ascii="Times New Roman" w:hAnsi="Times New Roman" w:cs="Times New Roman"/>
        </w:rPr>
      </w:pPr>
    </w:p>
    <w:p w:rsidR="00BE04BB" w:rsidRPr="00BE04BB" w:rsidRDefault="00BE04BB" w:rsidP="00BE04BB">
      <w:pPr>
        <w:pStyle w:val="ConsPlusNonformat"/>
        <w:widowControl/>
        <w:jc w:val="center"/>
        <w:rPr>
          <w:rFonts w:ascii="Times New Roman" w:hAnsi="Times New Roman" w:cs="Times New Roman"/>
        </w:rPr>
      </w:pPr>
      <w:r w:rsidRPr="00BE04BB">
        <w:rPr>
          <w:rFonts w:ascii="Times New Roman" w:hAnsi="Times New Roman" w:cs="Times New Roman"/>
        </w:rPr>
        <w:t>на ________ год</w:t>
      </w:r>
    </w:p>
    <w:p w:rsidR="00BE04BB" w:rsidRPr="00BE04BB" w:rsidRDefault="00BE04BB" w:rsidP="00BE04BB">
      <w:pPr>
        <w:pStyle w:val="ConsPlusNonformat"/>
        <w:widowControl/>
        <w:jc w:val="center"/>
        <w:rPr>
          <w:rFonts w:ascii="Times New Roman" w:hAnsi="Times New Roman" w:cs="Times New Roman"/>
        </w:rPr>
      </w:pP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1080"/>
        <w:gridCol w:w="1080"/>
        <w:gridCol w:w="865"/>
        <w:gridCol w:w="1115"/>
        <w:gridCol w:w="900"/>
        <w:gridCol w:w="900"/>
        <w:gridCol w:w="720"/>
        <w:gridCol w:w="1260"/>
        <w:gridCol w:w="1583"/>
        <w:gridCol w:w="1245"/>
        <w:gridCol w:w="1350"/>
        <w:gridCol w:w="1402"/>
      </w:tblGrid>
      <w:tr w:rsidR="00BE04BB" w:rsidRPr="00E01B0B" w:rsidTr="0093071B">
        <w:trPr>
          <w:cantSplit/>
          <w:trHeight w:val="240"/>
        </w:trPr>
        <w:tc>
          <w:tcPr>
            <w:tcW w:w="198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      </w:t>
            </w:r>
            <w:r w:rsidRPr="00E01B0B">
              <w:rPr>
                <w:rFonts w:ascii="Times New Roman" w:hAnsi="Times New Roman" w:cs="Times New Roman"/>
              </w:rPr>
              <w:br/>
            </w:r>
            <w:proofErr w:type="gramStart"/>
            <w:r w:rsidRPr="00E01B0B">
              <w:rPr>
                <w:rFonts w:ascii="Times New Roman" w:hAnsi="Times New Roman" w:cs="Times New Roman"/>
              </w:rPr>
              <w:t>п</w:t>
            </w:r>
            <w:proofErr w:type="gramEnd"/>
            <w:r w:rsidRPr="00E01B0B">
              <w:rPr>
                <w:rFonts w:ascii="Times New Roman" w:hAnsi="Times New Roman" w:cs="Times New Roman"/>
              </w:rPr>
              <w:t xml:space="preserve">/п     </w:t>
            </w:r>
            <w:r w:rsidRPr="00E01B0B">
              <w:rPr>
                <w:rFonts w:ascii="Times New Roman" w:hAnsi="Times New Roman" w:cs="Times New Roman"/>
              </w:rPr>
              <w:br/>
              <w:t>(молодые семьи)</w:t>
            </w:r>
          </w:p>
        </w:tc>
        <w:tc>
          <w:tcPr>
            <w:tcW w:w="6660" w:type="dxa"/>
            <w:gridSpan w:val="7"/>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Данные о членах молодой семьи</w:t>
            </w:r>
          </w:p>
        </w:tc>
        <w:tc>
          <w:tcPr>
            <w:tcW w:w="126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Дата     </w:t>
            </w:r>
            <w:r w:rsidRPr="00E01B0B">
              <w:rPr>
                <w:rFonts w:ascii="Times New Roman" w:hAnsi="Times New Roman" w:cs="Times New Roman"/>
              </w:rPr>
              <w:br/>
              <w:t xml:space="preserve">включения  </w:t>
            </w:r>
            <w:r w:rsidRPr="00E01B0B">
              <w:rPr>
                <w:rFonts w:ascii="Times New Roman" w:hAnsi="Times New Roman" w:cs="Times New Roman"/>
              </w:rPr>
              <w:br/>
              <w:t xml:space="preserve">в список   </w:t>
            </w:r>
            <w:r w:rsidRPr="00E01B0B">
              <w:rPr>
                <w:rFonts w:ascii="Times New Roman" w:hAnsi="Times New Roman" w:cs="Times New Roman"/>
              </w:rPr>
              <w:br/>
              <w:t xml:space="preserve">участников  </w:t>
            </w:r>
            <w:r w:rsidRPr="00E01B0B">
              <w:rPr>
                <w:rFonts w:ascii="Times New Roman" w:hAnsi="Times New Roman" w:cs="Times New Roman"/>
              </w:rPr>
              <w:br/>
              <w:t>программы</w:t>
            </w:r>
          </w:p>
        </w:tc>
        <w:tc>
          <w:tcPr>
            <w:tcW w:w="1583"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Орган местного </w:t>
            </w:r>
            <w:r w:rsidRPr="00E01B0B">
              <w:rPr>
                <w:rFonts w:ascii="Times New Roman" w:hAnsi="Times New Roman" w:cs="Times New Roman"/>
              </w:rPr>
              <w:br/>
              <w:t>самоуправления,</w:t>
            </w:r>
            <w:r w:rsidRPr="00E01B0B">
              <w:rPr>
                <w:rFonts w:ascii="Times New Roman" w:hAnsi="Times New Roman" w:cs="Times New Roman"/>
              </w:rPr>
              <w:br/>
              <w:t xml:space="preserve">на основании  </w:t>
            </w:r>
            <w:r w:rsidRPr="00E01B0B">
              <w:rPr>
                <w:rFonts w:ascii="Times New Roman" w:hAnsi="Times New Roman" w:cs="Times New Roman"/>
              </w:rPr>
              <w:br/>
              <w:t xml:space="preserve">решения    </w:t>
            </w:r>
            <w:r w:rsidRPr="00E01B0B">
              <w:rPr>
                <w:rFonts w:ascii="Times New Roman" w:hAnsi="Times New Roman" w:cs="Times New Roman"/>
              </w:rPr>
              <w:br/>
              <w:t xml:space="preserve">которого    </w:t>
            </w:r>
            <w:r w:rsidRPr="00E01B0B">
              <w:rPr>
                <w:rFonts w:ascii="Times New Roman" w:hAnsi="Times New Roman" w:cs="Times New Roman"/>
              </w:rPr>
              <w:br/>
              <w:t xml:space="preserve">молодая семья </w:t>
            </w:r>
            <w:r w:rsidRPr="00E01B0B">
              <w:rPr>
                <w:rFonts w:ascii="Times New Roman" w:hAnsi="Times New Roman" w:cs="Times New Roman"/>
              </w:rPr>
              <w:br/>
              <w:t xml:space="preserve">включена    </w:t>
            </w:r>
            <w:r w:rsidRPr="00E01B0B">
              <w:rPr>
                <w:rFonts w:ascii="Times New Roman" w:hAnsi="Times New Roman" w:cs="Times New Roman"/>
              </w:rPr>
              <w:br/>
              <w:t xml:space="preserve">в список    </w:t>
            </w:r>
            <w:r w:rsidRPr="00E01B0B">
              <w:rPr>
                <w:rFonts w:ascii="Times New Roman" w:hAnsi="Times New Roman" w:cs="Times New Roman"/>
              </w:rPr>
              <w:br/>
              <w:t xml:space="preserve">участников   </w:t>
            </w:r>
            <w:r w:rsidRPr="00E01B0B">
              <w:rPr>
                <w:rFonts w:ascii="Times New Roman" w:hAnsi="Times New Roman" w:cs="Times New Roman"/>
              </w:rPr>
              <w:br/>
              <w:t>подпрограммы</w:t>
            </w:r>
          </w:p>
        </w:tc>
        <w:tc>
          <w:tcPr>
            <w:tcW w:w="3997" w:type="dxa"/>
            <w:gridSpan w:val="3"/>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Расчетная стоимость жилья</w:t>
            </w:r>
          </w:p>
        </w:tc>
      </w:tr>
      <w:tr w:rsidR="00BE04BB" w:rsidRPr="00E01B0B" w:rsidTr="0093071B">
        <w:trPr>
          <w:cantSplit/>
          <w:trHeight w:val="360"/>
        </w:trPr>
        <w:tc>
          <w:tcPr>
            <w:tcW w:w="1980" w:type="dxa"/>
            <w:vMerge/>
          </w:tcPr>
          <w:p w:rsidR="00BE04BB" w:rsidRPr="00E01B0B" w:rsidRDefault="00BE04BB" w:rsidP="0093071B">
            <w:pPr>
              <w:pStyle w:val="ConsPlusCell"/>
              <w:widowControl/>
              <w:jc w:val="center"/>
              <w:rPr>
                <w:rFonts w:ascii="Times New Roman" w:hAnsi="Times New Roman" w:cs="Times New Roman"/>
              </w:rPr>
            </w:pPr>
          </w:p>
        </w:tc>
        <w:tc>
          <w:tcPr>
            <w:tcW w:w="108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количество</w:t>
            </w:r>
            <w:r w:rsidRPr="00E01B0B">
              <w:rPr>
                <w:rFonts w:ascii="Times New Roman" w:hAnsi="Times New Roman" w:cs="Times New Roman"/>
              </w:rPr>
              <w:br/>
              <w:t xml:space="preserve">членов семьи   </w:t>
            </w:r>
            <w:r w:rsidRPr="00E01B0B">
              <w:rPr>
                <w:rFonts w:ascii="Times New Roman" w:hAnsi="Times New Roman" w:cs="Times New Roman"/>
              </w:rPr>
              <w:br/>
              <w:t>(человек)</w:t>
            </w:r>
          </w:p>
        </w:tc>
        <w:tc>
          <w:tcPr>
            <w:tcW w:w="108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Ф.И.О.</w:t>
            </w:r>
          </w:p>
        </w:tc>
        <w:tc>
          <w:tcPr>
            <w:tcW w:w="1980" w:type="dxa"/>
            <w:gridSpan w:val="2"/>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паспорт гражданина     </w:t>
            </w:r>
            <w:r w:rsidRPr="00E01B0B">
              <w:rPr>
                <w:rFonts w:ascii="Times New Roman" w:hAnsi="Times New Roman" w:cs="Times New Roman"/>
              </w:rPr>
              <w:br/>
              <w:t xml:space="preserve">Российской Федерации или свидетельство  </w:t>
            </w:r>
            <w:r w:rsidRPr="00E01B0B">
              <w:rPr>
                <w:rFonts w:ascii="Times New Roman" w:hAnsi="Times New Roman" w:cs="Times New Roman"/>
              </w:rPr>
              <w:br/>
              <w:t xml:space="preserve">о рождении     </w:t>
            </w:r>
            <w:r w:rsidRPr="00E01B0B">
              <w:rPr>
                <w:rFonts w:ascii="Times New Roman" w:hAnsi="Times New Roman" w:cs="Times New Roman"/>
              </w:rPr>
              <w:br/>
              <w:t>несовершеннолетнего,</w:t>
            </w:r>
          </w:p>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не </w:t>
            </w:r>
            <w:proofErr w:type="gramStart"/>
            <w:r w:rsidRPr="00E01B0B">
              <w:rPr>
                <w:rFonts w:ascii="Times New Roman" w:hAnsi="Times New Roman" w:cs="Times New Roman"/>
              </w:rPr>
              <w:t>достигшего</w:t>
            </w:r>
            <w:proofErr w:type="gramEnd"/>
            <w:r w:rsidRPr="00E01B0B">
              <w:rPr>
                <w:rFonts w:ascii="Times New Roman" w:hAnsi="Times New Roman" w:cs="Times New Roman"/>
              </w:rPr>
              <w:t xml:space="preserve"> 14 лет</w:t>
            </w:r>
          </w:p>
        </w:tc>
        <w:tc>
          <w:tcPr>
            <w:tcW w:w="90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число,  </w:t>
            </w:r>
            <w:r w:rsidRPr="00E01B0B">
              <w:rPr>
                <w:rFonts w:ascii="Times New Roman" w:hAnsi="Times New Roman" w:cs="Times New Roman"/>
              </w:rPr>
              <w:br/>
              <w:t xml:space="preserve">месяц,  </w:t>
            </w:r>
            <w:r w:rsidRPr="00E01B0B">
              <w:rPr>
                <w:rFonts w:ascii="Times New Roman" w:hAnsi="Times New Roman" w:cs="Times New Roman"/>
              </w:rPr>
              <w:br/>
              <w:t xml:space="preserve">год   </w:t>
            </w:r>
            <w:r w:rsidRPr="00E01B0B">
              <w:rPr>
                <w:rFonts w:ascii="Times New Roman" w:hAnsi="Times New Roman" w:cs="Times New Roman"/>
              </w:rPr>
              <w:br/>
              <w:t>рождения</w:t>
            </w:r>
          </w:p>
        </w:tc>
        <w:tc>
          <w:tcPr>
            <w:tcW w:w="1620" w:type="dxa"/>
            <w:gridSpan w:val="2"/>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свидетельство </w:t>
            </w:r>
            <w:r w:rsidRPr="00E01B0B">
              <w:rPr>
                <w:rFonts w:ascii="Times New Roman" w:hAnsi="Times New Roman" w:cs="Times New Roman"/>
              </w:rPr>
              <w:br/>
              <w:t>о браке</w:t>
            </w:r>
          </w:p>
        </w:tc>
        <w:tc>
          <w:tcPr>
            <w:tcW w:w="1260" w:type="dxa"/>
            <w:vMerge/>
          </w:tcPr>
          <w:p w:rsidR="00BE04BB" w:rsidRPr="00E01B0B" w:rsidRDefault="00BE04BB" w:rsidP="0093071B">
            <w:pPr>
              <w:pStyle w:val="ConsPlusCell"/>
              <w:widowControl/>
              <w:jc w:val="center"/>
              <w:rPr>
                <w:rFonts w:ascii="Times New Roman" w:hAnsi="Times New Roman" w:cs="Times New Roman"/>
              </w:rPr>
            </w:pPr>
          </w:p>
        </w:tc>
        <w:tc>
          <w:tcPr>
            <w:tcW w:w="1583" w:type="dxa"/>
            <w:vMerge/>
          </w:tcPr>
          <w:p w:rsidR="00BE04BB" w:rsidRPr="00E01B0B" w:rsidRDefault="00BE04BB" w:rsidP="0093071B">
            <w:pPr>
              <w:pStyle w:val="ConsPlusCell"/>
              <w:widowControl/>
              <w:jc w:val="center"/>
              <w:rPr>
                <w:rFonts w:ascii="Times New Roman" w:hAnsi="Times New Roman" w:cs="Times New Roman"/>
              </w:rPr>
            </w:pPr>
          </w:p>
        </w:tc>
        <w:tc>
          <w:tcPr>
            <w:tcW w:w="1245"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стоимость</w:t>
            </w:r>
            <w:r w:rsidRPr="00E01B0B">
              <w:rPr>
                <w:rFonts w:ascii="Times New Roman" w:hAnsi="Times New Roman" w:cs="Times New Roman"/>
              </w:rPr>
              <w:br/>
              <w:t xml:space="preserve">1 кв. м </w:t>
            </w:r>
            <w:r w:rsidRPr="00E01B0B">
              <w:rPr>
                <w:rFonts w:ascii="Times New Roman" w:hAnsi="Times New Roman" w:cs="Times New Roman"/>
              </w:rPr>
              <w:br/>
              <w:t>(тыс. рублей)</w:t>
            </w:r>
          </w:p>
        </w:tc>
        <w:tc>
          <w:tcPr>
            <w:tcW w:w="135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Размер общей  </w:t>
            </w:r>
            <w:r w:rsidRPr="00E01B0B">
              <w:rPr>
                <w:rFonts w:ascii="Times New Roman" w:hAnsi="Times New Roman" w:cs="Times New Roman"/>
              </w:rPr>
              <w:br/>
              <w:t>площади жилого помещения</w:t>
            </w:r>
            <w:r w:rsidRPr="00E01B0B">
              <w:rPr>
                <w:rFonts w:ascii="Times New Roman" w:hAnsi="Times New Roman" w:cs="Times New Roman"/>
              </w:rPr>
              <w:br/>
              <w:t xml:space="preserve">на семью </w:t>
            </w:r>
            <w:r w:rsidRPr="00E01B0B">
              <w:rPr>
                <w:rFonts w:ascii="Times New Roman" w:hAnsi="Times New Roman" w:cs="Times New Roman"/>
              </w:rPr>
              <w:br/>
              <w:t>(кв. м)</w:t>
            </w:r>
          </w:p>
        </w:tc>
        <w:tc>
          <w:tcPr>
            <w:tcW w:w="1402"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всего</w:t>
            </w:r>
            <w:r w:rsidRPr="00E01B0B">
              <w:rPr>
                <w:rFonts w:ascii="Times New Roman" w:hAnsi="Times New Roman" w:cs="Times New Roman"/>
              </w:rPr>
              <w:br/>
              <w:t>(гр. 11 x гр. 12)</w:t>
            </w:r>
          </w:p>
        </w:tc>
      </w:tr>
      <w:tr w:rsidR="00BE04BB" w:rsidRPr="00E01B0B" w:rsidTr="0093071B">
        <w:trPr>
          <w:cantSplit/>
          <w:trHeight w:val="960"/>
        </w:trPr>
        <w:tc>
          <w:tcPr>
            <w:tcW w:w="1980" w:type="dxa"/>
            <w:vMerge/>
          </w:tcPr>
          <w:p w:rsidR="00BE04BB" w:rsidRPr="00E01B0B" w:rsidRDefault="00BE04BB" w:rsidP="0093071B">
            <w:pPr>
              <w:pStyle w:val="ConsPlusCell"/>
              <w:widowControl/>
              <w:jc w:val="center"/>
              <w:rPr>
                <w:rFonts w:ascii="Times New Roman" w:hAnsi="Times New Roman" w:cs="Times New Roman"/>
              </w:rPr>
            </w:pPr>
          </w:p>
        </w:tc>
        <w:tc>
          <w:tcPr>
            <w:tcW w:w="1080" w:type="dxa"/>
            <w:vMerge/>
          </w:tcPr>
          <w:p w:rsidR="00BE04BB" w:rsidRPr="00E01B0B" w:rsidRDefault="00BE04BB" w:rsidP="0093071B">
            <w:pPr>
              <w:pStyle w:val="ConsPlusCell"/>
              <w:widowControl/>
              <w:jc w:val="center"/>
              <w:rPr>
                <w:rFonts w:ascii="Times New Roman" w:hAnsi="Times New Roman" w:cs="Times New Roman"/>
              </w:rPr>
            </w:pPr>
          </w:p>
        </w:tc>
        <w:tc>
          <w:tcPr>
            <w:tcW w:w="1080" w:type="dxa"/>
            <w:vMerge/>
          </w:tcPr>
          <w:p w:rsidR="00BE04BB" w:rsidRPr="00E01B0B" w:rsidRDefault="00BE04BB" w:rsidP="0093071B">
            <w:pPr>
              <w:pStyle w:val="ConsPlusCell"/>
              <w:widowControl/>
              <w:jc w:val="center"/>
              <w:rPr>
                <w:rFonts w:ascii="Times New Roman" w:hAnsi="Times New Roman" w:cs="Times New Roman"/>
              </w:rPr>
            </w:pPr>
          </w:p>
        </w:tc>
        <w:tc>
          <w:tcPr>
            <w:tcW w:w="1980" w:type="dxa"/>
            <w:gridSpan w:val="2"/>
            <w:vMerge/>
          </w:tcPr>
          <w:p w:rsidR="00BE04BB" w:rsidRPr="00E01B0B" w:rsidRDefault="00BE04BB" w:rsidP="0093071B">
            <w:pPr>
              <w:pStyle w:val="ConsPlusCell"/>
              <w:widowControl/>
              <w:jc w:val="center"/>
              <w:rPr>
                <w:rFonts w:ascii="Times New Roman" w:hAnsi="Times New Roman" w:cs="Times New Roman"/>
              </w:rPr>
            </w:pPr>
          </w:p>
        </w:tc>
        <w:tc>
          <w:tcPr>
            <w:tcW w:w="900" w:type="dxa"/>
            <w:vMerge/>
          </w:tcPr>
          <w:p w:rsidR="00BE04BB" w:rsidRPr="00E01B0B" w:rsidRDefault="00BE04BB" w:rsidP="0093071B">
            <w:pPr>
              <w:pStyle w:val="ConsPlusCell"/>
              <w:widowControl/>
              <w:jc w:val="center"/>
              <w:rPr>
                <w:rFonts w:ascii="Times New Roman" w:hAnsi="Times New Roman" w:cs="Times New Roman"/>
              </w:rPr>
            </w:pPr>
          </w:p>
        </w:tc>
        <w:tc>
          <w:tcPr>
            <w:tcW w:w="90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серия,</w:t>
            </w:r>
            <w:r w:rsidRPr="00E01B0B">
              <w:rPr>
                <w:rFonts w:ascii="Times New Roman" w:hAnsi="Times New Roman" w:cs="Times New Roman"/>
              </w:rPr>
              <w:br/>
              <w:t>номер</w:t>
            </w:r>
          </w:p>
        </w:tc>
        <w:tc>
          <w:tcPr>
            <w:tcW w:w="720" w:type="dxa"/>
            <w:vMerge w:val="restart"/>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кем,  </w:t>
            </w:r>
            <w:r w:rsidRPr="00E01B0B">
              <w:rPr>
                <w:rFonts w:ascii="Times New Roman" w:hAnsi="Times New Roman" w:cs="Times New Roman"/>
              </w:rPr>
              <w:br/>
              <w:t xml:space="preserve">когда </w:t>
            </w:r>
            <w:r w:rsidRPr="00E01B0B">
              <w:rPr>
                <w:rFonts w:ascii="Times New Roman" w:hAnsi="Times New Roman" w:cs="Times New Roman"/>
              </w:rPr>
              <w:br/>
              <w:t>выдано</w:t>
            </w:r>
          </w:p>
        </w:tc>
        <w:tc>
          <w:tcPr>
            <w:tcW w:w="1260" w:type="dxa"/>
            <w:vMerge/>
          </w:tcPr>
          <w:p w:rsidR="00BE04BB" w:rsidRPr="00E01B0B" w:rsidRDefault="00BE04BB" w:rsidP="0093071B">
            <w:pPr>
              <w:pStyle w:val="ConsPlusCell"/>
              <w:widowControl/>
              <w:jc w:val="center"/>
              <w:rPr>
                <w:rFonts w:ascii="Times New Roman" w:hAnsi="Times New Roman" w:cs="Times New Roman"/>
              </w:rPr>
            </w:pPr>
          </w:p>
        </w:tc>
        <w:tc>
          <w:tcPr>
            <w:tcW w:w="1583" w:type="dxa"/>
            <w:vMerge/>
          </w:tcPr>
          <w:p w:rsidR="00BE04BB" w:rsidRPr="00E01B0B" w:rsidRDefault="00BE04BB" w:rsidP="0093071B">
            <w:pPr>
              <w:pStyle w:val="ConsPlusCell"/>
              <w:widowControl/>
              <w:jc w:val="center"/>
              <w:rPr>
                <w:rFonts w:ascii="Times New Roman" w:hAnsi="Times New Roman" w:cs="Times New Roman"/>
              </w:rPr>
            </w:pPr>
          </w:p>
        </w:tc>
        <w:tc>
          <w:tcPr>
            <w:tcW w:w="1245" w:type="dxa"/>
            <w:vMerge/>
          </w:tcPr>
          <w:p w:rsidR="00BE04BB" w:rsidRPr="00E01B0B" w:rsidRDefault="00BE04BB" w:rsidP="0093071B">
            <w:pPr>
              <w:pStyle w:val="ConsPlusCell"/>
              <w:widowControl/>
              <w:jc w:val="center"/>
              <w:rPr>
                <w:rFonts w:ascii="Times New Roman" w:hAnsi="Times New Roman" w:cs="Times New Roman"/>
              </w:rPr>
            </w:pPr>
          </w:p>
        </w:tc>
        <w:tc>
          <w:tcPr>
            <w:tcW w:w="1350" w:type="dxa"/>
            <w:vMerge/>
          </w:tcPr>
          <w:p w:rsidR="00BE04BB" w:rsidRPr="00E01B0B" w:rsidRDefault="00BE04BB" w:rsidP="0093071B">
            <w:pPr>
              <w:pStyle w:val="ConsPlusCell"/>
              <w:widowControl/>
              <w:jc w:val="center"/>
              <w:rPr>
                <w:rFonts w:ascii="Times New Roman" w:hAnsi="Times New Roman" w:cs="Times New Roman"/>
              </w:rPr>
            </w:pPr>
          </w:p>
        </w:tc>
        <w:tc>
          <w:tcPr>
            <w:tcW w:w="1402" w:type="dxa"/>
            <w:vMerge/>
          </w:tcPr>
          <w:p w:rsidR="00BE04BB" w:rsidRPr="00E01B0B" w:rsidRDefault="00BE04BB" w:rsidP="0093071B">
            <w:pPr>
              <w:pStyle w:val="ConsPlusCell"/>
              <w:widowControl/>
              <w:rPr>
                <w:rFonts w:ascii="Times New Roman" w:hAnsi="Times New Roman" w:cs="Times New Roman"/>
              </w:rPr>
            </w:pPr>
          </w:p>
        </w:tc>
      </w:tr>
      <w:tr w:rsidR="00BE04BB" w:rsidRPr="00E01B0B" w:rsidTr="0093071B">
        <w:trPr>
          <w:cantSplit/>
          <w:trHeight w:val="480"/>
        </w:trPr>
        <w:tc>
          <w:tcPr>
            <w:tcW w:w="1980" w:type="dxa"/>
            <w:vMerge/>
          </w:tcPr>
          <w:p w:rsidR="00BE04BB" w:rsidRPr="00E01B0B" w:rsidRDefault="00BE04BB" w:rsidP="0093071B">
            <w:pPr>
              <w:pStyle w:val="ConsPlusCell"/>
              <w:widowControl/>
              <w:jc w:val="center"/>
              <w:rPr>
                <w:rFonts w:ascii="Times New Roman" w:hAnsi="Times New Roman" w:cs="Times New Roman"/>
              </w:rPr>
            </w:pPr>
          </w:p>
        </w:tc>
        <w:tc>
          <w:tcPr>
            <w:tcW w:w="1080" w:type="dxa"/>
            <w:vMerge/>
          </w:tcPr>
          <w:p w:rsidR="00BE04BB" w:rsidRPr="00E01B0B" w:rsidRDefault="00BE04BB" w:rsidP="0093071B">
            <w:pPr>
              <w:pStyle w:val="ConsPlusCell"/>
              <w:widowControl/>
              <w:jc w:val="center"/>
              <w:rPr>
                <w:rFonts w:ascii="Times New Roman" w:hAnsi="Times New Roman" w:cs="Times New Roman"/>
              </w:rPr>
            </w:pPr>
          </w:p>
        </w:tc>
        <w:tc>
          <w:tcPr>
            <w:tcW w:w="1080" w:type="dxa"/>
            <w:vMerge/>
          </w:tcPr>
          <w:p w:rsidR="00BE04BB" w:rsidRPr="00E01B0B" w:rsidRDefault="00BE04BB" w:rsidP="0093071B">
            <w:pPr>
              <w:pStyle w:val="ConsPlusCell"/>
              <w:widowControl/>
              <w:jc w:val="center"/>
              <w:rPr>
                <w:rFonts w:ascii="Times New Roman" w:hAnsi="Times New Roman" w:cs="Times New Roman"/>
              </w:rPr>
            </w:pPr>
          </w:p>
        </w:tc>
        <w:tc>
          <w:tcPr>
            <w:tcW w:w="865"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серия, </w:t>
            </w:r>
            <w:r w:rsidRPr="00E01B0B">
              <w:rPr>
                <w:rFonts w:ascii="Times New Roman" w:hAnsi="Times New Roman" w:cs="Times New Roman"/>
              </w:rPr>
              <w:br/>
              <w:t>номер</w:t>
            </w:r>
          </w:p>
        </w:tc>
        <w:tc>
          <w:tcPr>
            <w:tcW w:w="1115"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 xml:space="preserve">кем,  </w:t>
            </w:r>
            <w:r w:rsidRPr="00E01B0B">
              <w:rPr>
                <w:rFonts w:ascii="Times New Roman" w:hAnsi="Times New Roman" w:cs="Times New Roman"/>
              </w:rPr>
              <w:br/>
              <w:t xml:space="preserve">когда </w:t>
            </w:r>
            <w:r w:rsidRPr="00E01B0B">
              <w:rPr>
                <w:rFonts w:ascii="Times New Roman" w:hAnsi="Times New Roman" w:cs="Times New Roman"/>
              </w:rPr>
              <w:br/>
            </w:r>
            <w:proofErr w:type="gramStart"/>
            <w:r w:rsidRPr="00E01B0B">
              <w:rPr>
                <w:rFonts w:ascii="Times New Roman" w:hAnsi="Times New Roman" w:cs="Times New Roman"/>
              </w:rPr>
              <w:t>выдан</w:t>
            </w:r>
            <w:proofErr w:type="gramEnd"/>
          </w:p>
        </w:tc>
        <w:tc>
          <w:tcPr>
            <w:tcW w:w="900" w:type="dxa"/>
            <w:vMerge/>
          </w:tcPr>
          <w:p w:rsidR="00BE04BB" w:rsidRPr="00E01B0B" w:rsidRDefault="00BE04BB" w:rsidP="0093071B">
            <w:pPr>
              <w:pStyle w:val="ConsPlusCell"/>
              <w:widowControl/>
              <w:jc w:val="center"/>
              <w:rPr>
                <w:rFonts w:ascii="Times New Roman" w:hAnsi="Times New Roman" w:cs="Times New Roman"/>
              </w:rPr>
            </w:pPr>
          </w:p>
        </w:tc>
        <w:tc>
          <w:tcPr>
            <w:tcW w:w="900" w:type="dxa"/>
            <w:vMerge/>
          </w:tcPr>
          <w:p w:rsidR="00BE04BB" w:rsidRPr="00E01B0B" w:rsidRDefault="00BE04BB" w:rsidP="0093071B">
            <w:pPr>
              <w:pStyle w:val="ConsPlusCell"/>
              <w:widowControl/>
              <w:jc w:val="center"/>
              <w:rPr>
                <w:rFonts w:ascii="Times New Roman" w:hAnsi="Times New Roman" w:cs="Times New Roman"/>
              </w:rPr>
            </w:pPr>
          </w:p>
        </w:tc>
        <w:tc>
          <w:tcPr>
            <w:tcW w:w="720" w:type="dxa"/>
            <w:vMerge/>
          </w:tcPr>
          <w:p w:rsidR="00BE04BB" w:rsidRPr="00E01B0B" w:rsidRDefault="00BE04BB" w:rsidP="0093071B">
            <w:pPr>
              <w:pStyle w:val="ConsPlusCell"/>
              <w:widowControl/>
              <w:jc w:val="center"/>
              <w:rPr>
                <w:rFonts w:ascii="Times New Roman" w:hAnsi="Times New Roman" w:cs="Times New Roman"/>
              </w:rPr>
            </w:pPr>
          </w:p>
        </w:tc>
        <w:tc>
          <w:tcPr>
            <w:tcW w:w="1260" w:type="dxa"/>
            <w:vMerge/>
          </w:tcPr>
          <w:p w:rsidR="00BE04BB" w:rsidRPr="00E01B0B" w:rsidRDefault="00BE04BB" w:rsidP="0093071B">
            <w:pPr>
              <w:pStyle w:val="ConsPlusCell"/>
              <w:widowControl/>
              <w:jc w:val="center"/>
              <w:rPr>
                <w:rFonts w:ascii="Times New Roman" w:hAnsi="Times New Roman" w:cs="Times New Roman"/>
              </w:rPr>
            </w:pPr>
          </w:p>
        </w:tc>
        <w:tc>
          <w:tcPr>
            <w:tcW w:w="1583" w:type="dxa"/>
            <w:vMerge/>
          </w:tcPr>
          <w:p w:rsidR="00BE04BB" w:rsidRPr="00E01B0B" w:rsidRDefault="00BE04BB" w:rsidP="0093071B">
            <w:pPr>
              <w:pStyle w:val="ConsPlusCell"/>
              <w:widowControl/>
              <w:jc w:val="center"/>
              <w:rPr>
                <w:rFonts w:ascii="Times New Roman" w:hAnsi="Times New Roman" w:cs="Times New Roman"/>
              </w:rPr>
            </w:pPr>
          </w:p>
        </w:tc>
        <w:tc>
          <w:tcPr>
            <w:tcW w:w="1245" w:type="dxa"/>
            <w:vMerge/>
          </w:tcPr>
          <w:p w:rsidR="00BE04BB" w:rsidRPr="00E01B0B" w:rsidRDefault="00BE04BB" w:rsidP="0093071B">
            <w:pPr>
              <w:pStyle w:val="ConsPlusCell"/>
              <w:widowControl/>
              <w:jc w:val="center"/>
              <w:rPr>
                <w:rFonts w:ascii="Times New Roman" w:hAnsi="Times New Roman" w:cs="Times New Roman"/>
              </w:rPr>
            </w:pPr>
          </w:p>
        </w:tc>
        <w:tc>
          <w:tcPr>
            <w:tcW w:w="1350" w:type="dxa"/>
            <w:vMerge/>
          </w:tcPr>
          <w:p w:rsidR="00BE04BB" w:rsidRPr="00E01B0B" w:rsidRDefault="00BE04BB" w:rsidP="0093071B">
            <w:pPr>
              <w:pStyle w:val="ConsPlusCell"/>
              <w:widowControl/>
              <w:jc w:val="center"/>
              <w:rPr>
                <w:rFonts w:ascii="Times New Roman" w:hAnsi="Times New Roman" w:cs="Times New Roman"/>
              </w:rPr>
            </w:pPr>
          </w:p>
        </w:tc>
        <w:tc>
          <w:tcPr>
            <w:tcW w:w="1402" w:type="dxa"/>
            <w:vMerge/>
          </w:tcPr>
          <w:p w:rsidR="00BE04BB" w:rsidRPr="00E01B0B" w:rsidRDefault="00BE04BB" w:rsidP="0093071B">
            <w:pPr>
              <w:pStyle w:val="ConsPlusCell"/>
              <w:widowControl/>
              <w:rPr>
                <w:rFonts w:ascii="Times New Roman" w:hAnsi="Times New Roman" w:cs="Times New Roman"/>
              </w:rPr>
            </w:pPr>
          </w:p>
        </w:tc>
      </w:tr>
      <w:tr w:rsidR="00BE04BB" w:rsidRPr="00E01B0B" w:rsidTr="0093071B">
        <w:trPr>
          <w:cantSplit/>
          <w:trHeight w:val="240"/>
        </w:trPr>
        <w:tc>
          <w:tcPr>
            <w:tcW w:w="198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1</w:t>
            </w:r>
          </w:p>
        </w:tc>
        <w:tc>
          <w:tcPr>
            <w:tcW w:w="108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2</w:t>
            </w:r>
          </w:p>
        </w:tc>
        <w:tc>
          <w:tcPr>
            <w:tcW w:w="108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3</w:t>
            </w:r>
          </w:p>
        </w:tc>
        <w:tc>
          <w:tcPr>
            <w:tcW w:w="865"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4</w:t>
            </w:r>
          </w:p>
        </w:tc>
        <w:tc>
          <w:tcPr>
            <w:tcW w:w="1115"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5</w:t>
            </w:r>
          </w:p>
        </w:tc>
        <w:tc>
          <w:tcPr>
            <w:tcW w:w="90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6</w:t>
            </w:r>
          </w:p>
        </w:tc>
        <w:tc>
          <w:tcPr>
            <w:tcW w:w="90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7</w:t>
            </w:r>
          </w:p>
        </w:tc>
        <w:tc>
          <w:tcPr>
            <w:tcW w:w="72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8</w:t>
            </w:r>
          </w:p>
        </w:tc>
        <w:tc>
          <w:tcPr>
            <w:tcW w:w="126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9</w:t>
            </w:r>
          </w:p>
        </w:tc>
        <w:tc>
          <w:tcPr>
            <w:tcW w:w="1583"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10</w:t>
            </w:r>
          </w:p>
        </w:tc>
        <w:tc>
          <w:tcPr>
            <w:tcW w:w="1245"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11</w:t>
            </w:r>
          </w:p>
        </w:tc>
        <w:tc>
          <w:tcPr>
            <w:tcW w:w="1350"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12</w:t>
            </w:r>
          </w:p>
        </w:tc>
        <w:tc>
          <w:tcPr>
            <w:tcW w:w="1402" w:type="dxa"/>
          </w:tcPr>
          <w:p w:rsidR="00BE04BB" w:rsidRPr="00E01B0B" w:rsidRDefault="00BE04BB" w:rsidP="0093071B">
            <w:pPr>
              <w:pStyle w:val="ConsPlusCell"/>
              <w:widowControl/>
              <w:jc w:val="center"/>
              <w:rPr>
                <w:rFonts w:ascii="Times New Roman" w:hAnsi="Times New Roman" w:cs="Times New Roman"/>
              </w:rPr>
            </w:pPr>
            <w:r w:rsidRPr="00E01B0B">
              <w:rPr>
                <w:rFonts w:ascii="Times New Roman" w:hAnsi="Times New Roman" w:cs="Times New Roman"/>
              </w:rPr>
              <w:t>13</w:t>
            </w:r>
          </w:p>
        </w:tc>
      </w:tr>
      <w:tr w:rsidR="00BE04BB" w:rsidRPr="00E01B0B" w:rsidTr="0093071B">
        <w:trPr>
          <w:cantSplit/>
          <w:trHeight w:val="240"/>
        </w:trPr>
        <w:tc>
          <w:tcPr>
            <w:tcW w:w="1980" w:type="dxa"/>
          </w:tcPr>
          <w:p w:rsidR="00BE04BB" w:rsidRPr="00E01B0B" w:rsidRDefault="00BE04BB" w:rsidP="0093071B">
            <w:pPr>
              <w:pStyle w:val="ConsPlusCell"/>
              <w:widowControl/>
              <w:rPr>
                <w:rFonts w:ascii="Times New Roman" w:hAnsi="Times New Roman" w:cs="Times New Roman"/>
              </w:rPr>
            </w:pPr>
          </w:p>
        </w:tc>
        <w:tc>
          <w:tcPr>
            <w:tcW w:w="1080" w:type="dxa"/>
          </w:tcPr>
          <w:p w:rsidR="00BE04BB" w:rsidRPr="00E01B0B" w:rsidRDefault="00BE04BB" w:rsidP="0093071B">
            <w:pPr>
              <w:pStyle w:val="ConsPlusCell"/>
              <w:widowControl/>
              <w:rPr>
                <w:rFonts w:ascii="Times New Roman" w:hAnsi="Times New Roman" w:cs="Times New Roman"/>
              </w:rPr>
            </w:pPr>
          </w:p>
        </w:tc>
        <w:tc>
          <w:tcPr>
            <w:tcW w:w="1080" w:type="dxa"/>
          </w:tcPr>
          <w:p w:rsidR="00BE04BB" w:rsidRPr="00E01B0B" w:rsidRDefault="00BE04BB" w:rsidP="0093071B">
            <w:pPr>
              <w:pStyle w:val="ConsPlusCell"/>
              <w:widowControl/>
              <w:rPr>
                <w:rFonts w:ascii="Times New Roman" w:hAnsi="Times New Roman" w:cs="Times New Roman"/>
              </w:rPr>
            </w:pPr>
          </w:p>
        </w:tc>
        <w:tc>
          <w:tcPr>
            <w:tcW w:w="865" w:type="dxa"/>
          </w:tcPr>
          <w:p w:rsidR="00BE04BB" w:rsidRPr="00E01B0B" w:rsidRDefault="00BE04BB" w:rsidP="0093071B">
            <w:pPr>
              <w:pStyle w:val="ConsPlusCell"/>
              <w:widowControl/>
              <w:rPr>
                <w:rFonts w:ascii="Times New Roman" w:hAnsi="Times New Roman" w:cs="Times New Roman"/>
              </w:rPr>
            </w:pPr>
          </w:p>
        </w:tc>
        <w:tc>
          <w:tcPr>
            <w:tcW w:w="1115" w:type="dxa"/>
          </w:tcPr>
          <w:p w:rsidR="00BE04BB" w:rsidRPr="00E01B0B" w:rsidRDefault="00BE04BB" w:rsidP="0093071B">
            <w:pPr>
              <w:pStyle w:val="ConsPlusCell"/>
              <w:widowControl/>
              <w:rPr>
                <w:rFonts w:ascii="Times New Roman" w:hAnsi="Times New Roman" w:cs="Times New Roman"/>
              </w:rPr>
            </w:pPr>
          </w:p>
        </w:tc>
        <w:tc>
          <w:tcPr>
            <w:tcW w:w="900" w:type="dxa"/>
          </w:tcPr>
          <w:p w:rsidR="00BE04BB" w:rsidRPr="00E01B0B" w:rsidRDefault="00BE04BB" w:rsidP="0093071B">
            <w:pPr>
              <w:pStyle w:val="ConsPlusCell"/>
              <w:widowControl/>
              <w:rPr>
                <w:rFonts w:ascii="Times New Roman" w:hAnsi="Times New Roman" w:cs="Times New Roman"/>
              </w:rPr>
            </w:pPr>
          </w:p>
        </w:tc>
        <w:tc>
          <w:tcPr>
            <w:tcW w:w="900" w:type="dxa"/>
          </w:tcPr>
          <w:p w:rsidR="00BE04BB" w:rsidRPr="00E01B0B" w:rsidRDefault="00BE04BB" w:rsidP="0093071B">
            <w:pPr>
              <w:pStyle w:val="ConsPlusCell"/>
              <w:widowControl/>
              <w:rPr>
                <w:rFonts w:ascii="Times New Roman" w:hAnsi="Times New Roman" w:cs="Times New Roman"/>
              </w:rPr>
            </w:pPr>
          </w:p>
        </w:tc>
        <w:tc>
          <w:tcPr>
            <w:tcW w:w="720" w:type="dxa"/>
          </w:tcPr>
          <w:p w:rsidR="00BE04BB" w:rsidRPr="00E01B0B" w:rsidRDefault="00BE04BB" w:rsidP="0093071B">
            <w:pPr>
              <w:pStyle w:val="ConsPlusCell"/>
              <w:widowControl/>
              <w:rPr>
                <w:rFonts w:ascii="Times New Roman" w:hAnsi="Times New Roman" w:cs="Times New Roman"/>
              </w:rPr>
            </w:pPr>
          </w:p>
        </w:tc>
        <w:tc>
          <w:tcPr>
            <w:tcW w:w="1260" w:type="dxa"/>
          </w:tcPr>
          <w:p w:rsidR="00BE04BB" w:rsidRPr="00E01B0B" w:rsidRDefault="00BE04BB" w:rsidP="0093071B">
            <w:pPr>
              <w:pStyle w:val="ConsPlusCell"/>
              <w:widowControl/>
              <w:rPr>
                <w:rFonts w:ascii="Times New Roman" w:hAnsi="Times New Roman" w:cs="Times New Roman"/>
              </w:rPr>
            </w:pPr>
          </w:p>
        </w:tc>
        <w:tc>
          <w:tcPr>
            <w:tcW w:w="1583" w:type="dxa"/>
          </w:tcPr>
          <w:p w:rsidR="00BE04BB" w:rsidRPr="00E01B0B" w:rsidRDefault="00BE04BB" w:rsidP="0093071B">
            <w:pPr>
              <w:pStyle w:val="ConsPlusCell"/>
              <w:widowControl/>
              <w:rPr>
                <w:rFonts w:ascii="Times New Roman" w:hAnsi="Times New Roman" w:cs="Times New Roman"/>
              </w:rPr>
            </w:pPr>
          </w:p>
        </w:tc>
        <w:tc>
          <w:tcPr>
            <w:tcW w:w="1245" w:type="dxa"/>
          </w:tcPr>
          <w:p w:rsidR="00BE04BB" w:rsidRPr="00E01B0B" w:rsidRDefault="00BE04BB" w:rsidP="0093071B">
            <w:pPr>
              <w:pStyle w:val="ConsPlusCell"/>
              <w:widowControl/>
              <w:rPr>
                <w:rFonts w:ascii="Times New Roman" w:hAnsi="Times New Roman" w:cs="Times New Roman"/>
              </w:rPr>
            </w:pPr>
          </w:p>
        </w:tc>
        <w:tc>
          <w:tcPr>
            <w:tcW w:w="1350" w:type="dxa"/>
          </w:tcPr>
          <w:p w:rsidR="00BE04BB" w:rsidRPr="00E01B0B" w:rsidRDefault="00BE04BB" w:rsidP="0093071B">
            <w:pPr>
              <w:pStyle w:val="ConsPlusCell"/>
              <w:widowControl/>
              <w:rPr>
                <w:rFonts w:ascii="Times New Roman" w:hAnsi="Times New Roman" w:cs="Times New Roman"/>
              </w:rPr>
            </w:pPr>
          </w:p>
        </w:tc>
        <w:tc>
          <w:tcPr>
            <w:tcW w:w="1402" w:type="dxa"/>
          </w:tcPr>
          <w:p w:rsidR="00BE04BB" w:rsidRPr="00E01B0B" w:rsidRDefault="00BE04BB" w:rsidP="0093071B">
            <w:pPr>
              <w:pStyle w:val="ConsPlusCell"/>
              <w:widowControl/>
              <w:rPr>
                <w:rFonts w:ascii="Times New Roman" w:hAnsi="Times New Roman" w:cs="Times New Roman"/>
              </w:rPr>
            </w:pPr>
          </w:p>
        </w:tc>
      </w:tr>
      <w:tr w:rsidR="00BE04BB" w:rsidRPr="00E01B0B" w:rsidTr="0093071B">
        <w:trPr>
          <w:cantSplit/>
          <w:trHeight w:val="240"/>
        </w:trPr>
        <w:tc>
          <w:tcPr>
            <w:tcW w:w="1980" w:type="dxa"/>
          </w:tcPr>
          <w:p w:rsidR="00BE04BB" w:rsidRPr="00E01B0B" w:rsidRDefault="00BE04BB" w:rsidP="0093071B">
            <w:pPr>
              <w:pStyle w:val="ConsPlusCell"/>
              <w:widowControl/>
              <w:rPr>
                <w:rFonts w:ascii="Times New Roman" w:hAnsi="Times New Roman" w:cs="Times New Roman"/>
              </w:rPr>
            </w:pPr>
            <w:r w:rsidRPr="00E01B0B">
              <w:rPr>
                <w:rFonts w:ascii="Times New Roman" w:hAnsi="Times New Roman" w:cs="Times New Roman"/>
              </w:rPr>
              <w:t xml:space="preserve">Итого       </w:t>
            </w:r>
          </w:p>
        </w:tc>
        <w:tc>
          <w:tcPr>
            <w:tcW w:w="1080" w:type="dxa"/>
          </w:tcPr>
          <w:p w:rsidR="00BE04BB" w:rsidRPr="00E01B0B" w:rsidRDefault="00BE04BB" w:rsidP="0093071B">
            <w:pPr>
              <w:pStyle w:val="ConsPlusCell"/>
              <w:widowControl/>
              <w:rPr>
                <w:rFonts w:ascii="Times New Roman" w:hAnsi="Times New Roman" w:cs="Times New Roman"/>
              </w:rPr>
            </w:pPr>
          </w:p>
        </w:tc>
        <w:tc>
          <w:tcPr>
            <w:tcW w:w="1080" w:type="dxa"/>
          </w:tcPr>
          <w:p w:rsidR="00BE04BB" w:rsidRPr="00E01B0B" w:rsidRDefault="00BE04BB" w:rsidP="0093071B">
            <w:pPr>
              <w:pStyle w:val="ConsPlusCell"/>
              <w:widowControl/>
              <w:rPr>
                <w:rFonts w:ascii="Times New Roman" w:hAnsi="Times New Roman" w:cs="Times New Roman"/>
              </w:rPr>
            </w:pPr>
          </w:p>
        </w:tc>
        <w:tc>
          <w:tcPr>
            <w:tcW w:w="865" w:type="dxa"/>
          </w:tcPr>
          <w:p w:rsidR="00BE04BB" w:rsidRPr="00E01B0B" w:rsidRDefault="00BE04BB" w:rsidP="0093071B">
            <w:pPr>
              <w:pStyle w:val="ConsPlusCell"/>
              <w:widowControl/>
              <w:rPr>
                <w:rFonts w:ascii="Times New Roman" w:hAnsi="Times New Roman" w:cs="Times New Roman"/>
              </w:rPr>
            </w:pPr>
          </w:p>
        </w:tc>
        <w:tc>
          <w:tcPr>
            <w:tcW w:w="1115" w:type="dxa"/>
          </w:tcPr>
          <w:p w:rsidR="00BE04BB" w:rsidRPr="00E01B0B" w:rsidRDefault="00BE04BB" w:rsidP="0093071B">
            <w:pPr>
              <w:pStyle w:val="ConsPlusCell"/>
              <w:widowControl/>
              <w:rPr>
                <w:rFonts w:ascii="Times New Roman" w:hAnsi="Times New Roman" w:cs="Times New Roman"/>
              </w:rPr>
            </w:pPr>
          </w:p>
        </w:tc>
        <w:tc>
          <w:tcPr>
            <w:tcW w:w="900" w:type="dxa"/>
          </w:tcPr>
          <w:p w:rsidR="00BE04BB" w:rsidRPr="00E01B0B" w:rsidRDefault="00BE04BB" w:rsidP="0093071B">
            <w:pPr>
              <w:pStyle w:val="ConsPlusCell"/>
              <w:widowControl/>
              <w:rPr>
                <w:rFonts w:ascii="Times New Roman" w:hAnsi="Times New Roman" w:cs="Times New Roman"/>
              </w:rPr>
            </w:pPr>
          </w:p>
        </w:tc>
        <w:tc>
          <w:tcPr>
            <w:tcW w:w="900" w:type="dxa"/>
          </w:tcPr>
          <w:p w:rsidR="00BE04BB" w:rsidRPr="00E01B0B" w:rsidRDefault="00BE04BB" w:rsidP="0093071B">
            <w:pPr>
              <w:pStyle w:val="ConsPlusCell"/>
              <w:widowControl/>
              <w:rPr>
                <w:rFonts w:ascii="Times New Roman" w:hAnsi="Times New Roman" w:cs="Times New Roman"/>
              </w:rPr>
            </w:pPr>
          </w:p>
        </w:tc>
        <w:tc>
          <w:tcPr>
            <w:tcW w:w="720" w:type="dxa"/>
          </w:tcPr>
          <w:p w:rsidR="00BE04BB" w:rsidRPr="00E01B0B" w:rsidRDefault="00BE04BB" w:rsidP="0093071B">
            <w:pPr>
              <w:pStyle w:val="ConsPlusCell"/>
              <w:widowControl/>
              <w:rPr>
                <w:rFonts w:ascii="Times New Roman" w:hAnsi="Times New Roman" w:cs="Times New Roman"/>
              </w:rPr>
            </w:pPr>
          </w:p>
        </w:tc>
        <w:tc>
          <w:tcPr>
            <w:tcW w:w="1260" w:type="dxa"/>
          </w:tcPr>
          <w:p w:rsidR="00BE04BB" w:rsidRPr="00E01B0B" w:rsidRDefault="00BE04BB" w:rsidP="0093071B">
            <w:pPr>
              <w:pStyle w:val="ConsPlusCell"/>
              <w:widowControl/>
              <w:rPr>
                <w:rFonts w:ascii="Times New Roman" w:hAnsi="Times New Roman" w:cs="Times New Roman"/>
              </w:rPr>
            </w:pPr>
          </w:p>
        </w:tc>
        <w:tc>
          <w:tcPr>
            <w:tcW w:w="1583" w:type="dxa"/>
          </w:tcPr>
          <w:p w:rsidR="00BE04BB" w:rsidRPr="00E01B0B" w:rsidRDefault="00BE04BB" w:rsidP="0093071B">
            <w:pPr>
              <w:pStyle w:val="ConsPlusCell"/>
              <w:widowControl/>
              <w:rPr>
                <w:rFonts w:ascii="Times New Roman" w:hAnsi="Times New Roman" w:cs="Times New Roman"/>
              </w:rPr>
            </w:pPr>
          </w:p>
        </w:tc>
        <w:tc>
          <w:tcPr>
            <w:tcW w:w="1245" w:type="dxa"/>
          </w:tcPr>
          <w:p w:rsidR="00BE04BB" w:rsidRPr="00E01B0B" w:rsidRDefault="00BE04BB" w:rsidP="0093071B">
            <w:pPr>
              <w:pStyle w:val="ConsPlusCell"/>
              <w:widowControl/>
              <w:rPr>
                <w:rFonts w:ascii="Times New Roman" w:hAnsi="Times New Roman" w:cs="Times New Roman"/>
              </w:rPr>
            </w:pPr>
          </w:p>
        </w:tc>
        <w:tc>
          <w:tcPr>
            <w:tcW w:w="1350" w:type="dxa"/>
          </w:tcPr>
          <w:p w:rsidR="00BE04BB" w:rsidRPr="00E01B0B" w:rsidRDefault="00BE04BB" w:rsidP="0093071B">
            <w:pPr>
              <w:pStyle w:val="ConsPlusCell"/>
              <w:widowControl/>
              <w:rPr>
                <w:rFonts w:ascii="Times New Roman" w:hAnsi="Times New Roman" w:cs="Times New Roman"/>
              </w:rPr>
            </w:pPr>
          </w:p>
        </w:tc>
        <w:tc>
          <w:tcPr>
            <w:tcW w:w="1402" w:type="dxa"/>
          </w:tcPr>
          <w:p w:rsidR="00BE04BB" w:rsidRPr="00E01B0B" w:rsidRDefault="00BE04BB" w:rsidP="0093071B">
            <w:pPr>
              <w:pStyle w:val="ConsPlusCell"/>
              <w:widowControl/>
              <w:rPr>
                <w:rFonts w:ascii="Times New Roman" w:hAnsi="Times New Roman" w:cs="Times New Roman"/>
              </w:rPr>
            </w:pPr>
          </w:p>
        </w:tc>
      </w:tr>
      <w:tr w:rsidR="00BE04BB" w:rsidRPr="00E01B0B" w:rsidTr="0093071B">
        <w:trPr>
          <w:cantSplit/>
          <w:trHeight w:val="480"/>
        </w:trPr>
        <w:tc>
          <w:tcPr>
            <w:tcW w:w="1980" w:type="dxa"/>
          </w:tcPr>
          <w:p w:rsidR="00BE04BB" w:rsidRPr="00E01B0B" w:rsidRDefault="00BE04BB" w:rsidP="0093071B">
            <w:pPr>
              <w:pStyle w:val="ConsPlusCell"/>
              <w:widowControl/>
              <w:rPr>
                <w:rFonts w:ascii="Times New Roman" w:hAnsi="Times New Roman" w:cs="Times New Roman"/>
              </w:rPr>
            </w:pPr>
            <w:r w:rsidRPr="00E01B0B">
              <w:rPr>
                <w:rFonts w:ascii="Times New Roman" w:hAnsi="Times New Roman" w:cs="Times New Roman"/>
              </w:rPr>
              <w:t xml:space="preserve">В том числе  </w:t>
            </w:r>
            <w:r w:rsidRPr="00E01B0B">
              <w:rPr>
                <w:rFonts w:ascii="Times New Roman" w:hAnsi="Times New Roman" w:cs="Times New Roman"/>
              </w:rPr>
              <w:br/>
              <w:t xml:space="preserve">специалисты&lt;*&gt;          </w:t>
            </w:r>
          </w:p>
        </w:tc>
        <w:tc>
          <w:tcPr>
            <w:tcW w:w="1080" w:type="dxa"/>
          </w:tcPr>
          <w:p w:rsidR="00BE04BB" w:rsidRPr="00E01B0B" w:rsidRDefault="00BE04BB" w:rsidP="0093071B">
            <w:pPr>
              <w:pStyle w:val="ConsPlusCell"/>
              <w:widowControl/>
              <w:rPr>
                <w:rFonts w:ascii="Times New Roman" w:hAnsi="Times New Roman" w:cs="Times New Roman"/>
              </w:rPr>
            </w:pPr>
          </w:p>
        </w:tc>
        <w:tc>
          <w:tcPr>
            <w:tcW w:w="1080" w:type="dxa"/>
          </w:tcPr>
          <w:p w:rsidR="00BE04BB" w:rsidRPr="00E01B0B" w:rsidRDefault="00BE04BB" w:rsidP="0093071B">
            <w:pPr>
              <w:pStyle w:val="ConsPlusCell"/>
              <w:widowControl/>
              <w:rPr>
                <w:rFonts w:ascii="Times New Roman" w:hAnsi="Times New Roman" w:cs="Times New Roman"/>
              </w:rPr>
            </w:pPr>
          </w:p>
        </w:tc>
        <w:tc>
          <w:tcPr>
            <w:tcW w:w="865" w:type="dxa"/>
          </w:tcPr>
          <w:p w:rsidR="00BE04BB" w:rsidRPr="00E01B0B" w:rsidRDefault="00BE04BB" w:rsidP="0093071B">
            <w:pPr>
              <w:pStyle w:val="ConsPlusCell"/>
              <w:widowControl/>
              <w:rPr>
                <w:rFonts w:ascii="Times New Roman" w:hAnsi="Times New Roman" w:cs="Times New Roman"/>
              </w:rPr>
            </w:pPr>
          </w:p>
        </w:tc>
        <w:tc>
          <w:tcPr>
            <w:tcW w:w="1115" w:type="dxa"/>
          </w:tcPr>
          <w:p w:rsidR="00BE04BB" w:rsidRPr="00E01B0B" w:rsidRDefault="00BE04BB" w:rsidP="0093071B">
            <w:pPr>
              <w:pStyle w:val="ConsPlusCell"/>
              <w:widowControl/>
              <w:rPr>
                <w:rFonts w:ascii="Times New Roman" w:hAnsi="Times New Roman" w:cs="Times New Roman"/>
              </w:rPr>
            </w:pPr>
          </w:p>
        </w:tc>
        <w:tc>
          <w:tcPr>
            <w:tcW w:w="900" w:type="dxa"/>
          </w:tcPr>
          <w:p w:rsidR="00BE04BB" w:rsidRPr="00E01B0B" w:rsidRDefault="00BE04BB" w:rsidP="0093071B">
            <w:pPr>
              <w:pStyle w:val="ConsPlusCell"/>
              <w:widowControl/>
              <w:rPr>
                <w:rFonts w:ascii="Times New Roman" w:hAnsi="Times New Roman" w:cs="Times New Roman"/>
              </w:rPr>
            </w:pPr>
          </w:p>
        </w:tc>
        <w:tc>
          <w:tcPr>
            <w:tcW w:w="900" w:type="dxa"/>
          </w:tcPr>
          <w:p w:rsidR="00BE04BB" w:rsidRPr="00E01B0B" w:rsidRDefault="00BE04BB" w:rsidP="0093071B">
            <w:pPr>
              <w:pStyle w:val="ConsPlusCell"/>
              <w:widowControl/>
              <w:rPr>
                <w:rFonts w:ascii="Times New Roman" w:hAnsi="Times New Roman" w:cs="Times New Roman"/>
              </w:rPr>
            </w:pPr>
          </w:p>
        </w:tc>
        <w:tc>
          <w:tcPr>
            <w:tcW w:w="720" w:type="dxa"/>
          </w:tcPr>
          <w:p w:rsidR="00BE04BB" w:rsidRPr="00E01B0B" w:rsidRDefault="00BE04BB" w:rsidP="0093071B">
            <w:pPr>
              <w:pStyle w:val="ConsPlusCell"/>
              <w:widowControl/>
              <w:rPr>
                <w:rFonts w:ascii="Times New Roman" w:hAnsi="Times New Roman" w:cs="Times New Roman"/>
              </w:rPr>
            </w:pPr>
          </w:p>
        </w:tc>
        <w:tc>
          <w:tcPr>
            <w:tcW w:w="1260" w:type="dxa"/>
          </w:tcPr>
          <w:p w:rsidR="00BE04BB" w:rsidRPr="00E01B0B" w:rsidRDefault="00BE04BB" w:rsidP="0093071B">
            <w:pPr>
              <w:pStyle w:val="ConsPlusCell"/>
              <w:widowControl/>
              <w:rPr>
                <w:rFonts w:ascii="Times New Roman" w:hAnsi="Times New Roman" w:cs="Times New Roman"/>
              </w:rPr>
            </w:pPr>
          </w:p>
        </w:tc>
        <w:tc>
          <w:tcPr>
            <w:tcW w:w="1583" w:type="dxa"/>
          </w:tcPr>
          <w:p w:rsidR="00BE04BB" w:rsidRPr="00E01B0B" w:rsidRDefault="00BE04BB" w:rsidP="0093071B">
            <w:pPr>
              <w:pStyle w:val="ConsPlusCell"/>
              <w:widowControl/>
              <w:rPr>
                <w:rFonts w:ascii="Times New Roman" w:hAnsi="Times New Roman" w:cs="Times New Roman"/>
              </w:rPr>
            </w:pPr>
          </w:p>
        </w:tc>
        <w:tc>
          <w:tcPr>
            <w:tcW w:w="1245" w:type="dxa"/>
          </w:tcPr>
          <w:p w:rsidR="00BE04BB" w:rsidRPr="00E01B0B" w:rsidRDefault="00BE04BB" w:rsidP="0093071B">
            <w:pPr>
              <w:pStyle w:val="ConsPlusCell"/>
              <w:widowControl/>
              <w:rPr>
                <w:rFonts w:ascii="Times New Roman" w:hAnsi="Times New Roman" w:cs="Times New Roman"/>
              </w:rPr>
            </w:pPr>
          </w:p>
        </w:tc>
        <w:tc>
          <w:tcPr>
            <w:tcW w:w="1350" w:type="dxa"/>
          </w:tcPr>
          <w:p w:rsidR="00BE04BB" w:rsidRPr="00E01B0B" w:rsidRDefault="00BE04BB" w:rsidP="0093071B">
            <w:pPr>
              <w:pStyle w:val="ConsPlusCell"/>
              <w:widowControl/>
              <w:rPr>
                <w:rFonts w:ascii="Times New Roman" w:hAnsi="Times New Roman" w:cs="Times New Roman"/>
              </w:rPr>
            </w:pPr>
          </w:p>
        </w:tc>
        <w:tc>
          <w:tcPr>
            <w:tcW w:w="1402" w:type="dxa"/>
          </w:tcPr>
          <w:p w:rsidR="00BE04BB" w:rsidRPr="00E01B0B" w:rsidRDefault="00BE04BB" w:rsidP="0093071B">
            <w:pPr>
              <w:pStyle w:val="ConsPlusCell"/>
              <w:widowControl/>
              <w:rPr>
                <w:rFonts w:ascii="Times New Roman" w:hAnsi="Times New Roman" w:cs="Times New Roman"/>
              </w:rPr>
            </w:pPr>
          </w:p>
        </w:tc>
      </w:tr>
    </w:tbl>
    <w:p w:rsidR="00BE04BB" w:rsidRPr="00BE04BB" w:rsidRDefault="00BE04BB" w:rsidP="00BE04BB">
      <w:pPr>
        <w:pStyle w:val="ConsPlusCell"/>
        <w:widowControl/>
        <w:rPr>
          <w:rFonts w:ascii="Times New Roman" w:hAnsi="Times New Roman" w:cs="Times New Roman"/>
        </w:rPr>
      </w:pPr>
    </w:p>
    <w:p w:rsidR="00BE04BB" w:rsidRPr="00BE04BB" w:rsidRDefault="00BE04BB" w:rsidP="00BE04BB">
      <w:pPr>
        <w:pStyle w:val="ConsPlusCell"/>
        <w:widowControl/>
        <w:rPr>
          <w:rFonts w:ascii="Times New Roman" w:hAnsi="Times New Roman" w:cs="Times New Roman"/>
        </w:rPr>
      </w:pPr>
      <w:r w:rsidRPr="00BE04BB">
        <w:rPr>
          <w:rFonts w:ascii="Times New Roman" w:hAnsi="Times New Roman" w:cs="Times New Roman"/>
        </w:rPr>
        <w:t xml:space="preserve">    &lt;*&gt;  Специалисты – члены молодых семей, занятых перспективными исследованиями и разработками в области создания наукоемкой и высокотехнологичной продукции </w:t>
      </w:r>
      <w:r w:rsidRPr="00BE04BB">
        <w:rPr>
          <w:rFonts w:ascii="Times New Roman" w:hAnsi="Times New Roman" w:cs="Times New Roman"/>
        </w:rPr>
        <w:br/>
        <w:t>для нужд и безопасности государства</w:t>
      </w:r>
      <w:proofErr w:type="gramStart"/>
      <w:r w:rsidRPr="00BE04BB">
        <w:rPr>
          <w:rFonts w:ascii="Times New Roman" w:hAnsi="Times New Roman" w:cs="Times New Roman"/>
        </w:rPr>
        <w:t>.».</w:t>
      </w:r>
      <w:proofErr w:type="gramEnd"/>
    </w:p>
    <w:p w:rsidR="00BE04BB" w:rsidRDefault="00BE04BB" w:rsidP="00BE04BB">
      <w:pPr>
        <w:jc w:val="center"/>
        <w:rPr>
          <w:rFonts w:ascii="Times New Roman" w:hAnsi="Times New Roman"/>
        </w:rPr>
      </w:pPr>
      <w:r w:rsidRPr="00BE04BB">
        <w:rPr>
          <w:rFonts w:ascii="Times New Roman" w:hAnsi="Times New Roman"/>
        </w:rPr>
        <w:t>_____________</w:t>
      </w:r>
    </w:p>
    <w:p w:rsidR="00576700" w:rsidRDefault="00576700" w:rsidP="00BE04BB">
      <w:pPr>
        <w:jc w:val="center"/>
        <w:rPr>
          <w:rFonts w:ascii="Times New Roman" w:hAnsi="Times New Roman"/>
        </w:rPr>
        <w:sectPr w:rsidR="00576700" w:rsidSect="00BE04BB">
          <w:pgSz w:w="16838" w:h="11905" w:orient="landscape"/>
          <w:pgMar w:top="851" w:right="1134" w:bottom="851" w:left="1134" w:header="720" w:footer="720" w:gutter="0"/>
          <w:cols w:space="720"/>
          <w:noEndnote/>
        </w:sectPr>
      </w:pPr>
    </w:p>
    <w:p w:rsidR="00576700" w:rsidRPr="00BE04BB" w:rsidRDefault="00576700" w:rsidP="00CA1525">
      <w:pPr>
        <w:widowControl w:val="0"/>
        <w:autoSpaceDE w:val="0"/>
        <w:autoSpaceDN w:val="0"/>
        <w:adjustRightInd w:val="0"/>
        <w:spacing w:after="0"/>
        <w:ind w:left="5954"/>
        <w:jc w:val="center"/>
        <w:rPr>
          <w:rFonts w:ascii="Times New Roman" w:hAnsi="Times New Roman"/>
          <w:szCs w:val="28"/>
        </w:rPr>
      </w:pPr>
      <w:r w:rsidRPr="00BE04BB">
        <w:rPr>
          <w:rFonts w:ascii="Times New Roman" w:hAnsi="Times New Roman"/>
          <w:szCs w:val="28"/>
        </w:rPr>
        <w:lastRenderedPageBreak/>
        <w:t>УТВЕРЖДЕНЫ</w:t>
      </w:r>
    </w:p>
    <w:p w:rsidR="00576700" w:rsidRPr="00BE04BB" w:rsidRDefault="00576700" w:rsidP="00CA1525">
      <w:pPr>
        <w:widowControl w:val="0"/>
        <w:autoSpaceDE w:val="0"/>
        <w:autoSpaceDN w:val="0"/>
        <w:adjustRightInd w:val="0"/>
        <w:spacing w:after="0"/>
        <w:ind w:left="5954"/>
        <w:jc w:val="center"/>
        <w:rPr>
          <w:rFonts w:ascii="Times New Roman" w:hAnsi="Times New Roman"/>
          <w:szCs w:val="28"/>
        </w:rPr>
      </w:pPr>
      <w:r w:rsidRPr="00BE04BB">
        <w:rPr>
          <w:rFonts w:ascii="Times New Roman" w:hAnsi="Times New Roman"/>
          <w:szCs w:val="28"/>
        </w:rPr>
        <w:t xml:space="preserve">постановлением Правительства </w:t>
      </w:r>
    </w:p>
    <w:p w:rsidR="00576700" w:rsidRPr="00BE04BB" w:rsidRDefault="00576700" w:rsidP="00CA1525">
      <w:pPr>
        <w:widowControl w:val="0"/>
        <w:autoSpaceDE w:val="0"/>
        <w:autoSpaceDN w:val="0"/>
        <w:adjustRightInd w:val="0"/>
        <w:spacing w:after="0"/>
        <w:ind w:left="5954"/>
        <w:jc w:val="center"/>
        <w:rPr>
          <w:rFonts w:ascii="Times New Roman" w:hAnsi="Times New Roman"/>
          <w:szCs w:val="28"/>
        </w:rPr>
      </w:pPr>
      <w:r w:rsidRPr="00BE04BB">
        <w:rPr>
          <w:rFonts w:ascii="Times New Roman" w:hAnsi="Times New Roman"/>
          <w:szCs w:val="28"/>
        </w:rPr>
        <w:t xml:space="preserve">Архангельской области </w:t>
      </w:r>
    </w:p>
    <w:p w:rsidR="00576700" w:rsidRPr="00BE04BB" w:rsidRDefault="00576700" w:rsidP="00CA1525">
      <w:pPr>
        <w:widowControl w:val="0"/>
        <w:autoSpaceDE w:val="0"/>
        <w:autoSpaceDN w:val="0"/>
        <w:adjustRightInd w:val="0"/>
        <w:spacing w:after="0"/>
        <w:ind w:left="5954"/>
        <w:jc w:val="center"/>
        <w:rPr>
          <w:rFonts w:ascii="Times New Roman" w:hAnsi="Times New Roman"/>
          <w:szCs w:val="28"/>
        </w:rPr>
      </w:pPr>
      <w:r w:rsidRPr="00BE04BB">
        <w:rPr>
          <w:rFonts w:ascii="Times New Roman" w:hAnsi="Times New Roman"/>
          <w:szCs w:val="28"/>
        </w:rPr>
        <w:t xml:space="preserve">от 11 октября </w:t>
      </w:r>
      <w:smartTag w:uri="urn:schemas-microsoft-com:office:smarttags" w:element="metricconverter">
        <w:smartTagPr>
          <w:attr w:name="ProductID" w:val="2013 г"/>
        </w:smartTagPr>
        <w:r w:rsidRPr="00BE04BB">
          <w:rPr>
            <w:rFonts w:ascii="Times New Roman" w:hAnsi="Times New Roman"/>
            <w:szCs w:val="28"/>
          </w:rPr>
          <w:t>2013 г</w:t>
        </w:r>
      </w:smartTag>
      <w:r w:rsidRPr="00BE04BB">
        <w:rPr>
          <w:rFonts w:ascii="Times New Roman" w:hAnsi="Times New Roman"/>
          <w:szCs w:val="28"/>
        </w:rPr>
        <w:t>. № 475-пп</w:t>
      </w:r>
    </w:p>
    <w:p w:rsidR="00576700" w:rsidRDefault="00576700" w:rsidP="00BE04BB">
      <w:pPr>
        <w:jc w:val="center"/>
        <w:rPr>
          <w:rFonts w:ascii="Times New Roman" w:hAnsi="Times New Roman"/>
        </w:rPr>
      </w:pPr>
    </w:p>
    <w:p w:rsidR="00576700" w:rsidRDefault="00576700" w:rsidP="00576700">
      <w:pPr>
        <w:pStyle w:val="ConsPlusNormal"/>
        <w:jc w:val="center"/>
        <w:rPr>
          <w:rFonts w:ascii="Times New Roman" w:hAnsi="Times New Roman" w:cs="Times New Roman"/>
          <w:sz w:val="28"/>
          <w:szCs w:val="28"/>
        </w:rPr>
      </w:pPr>
    </w:p>
    <w:p w:rsidR="00576700" w:rsidRPr="0048117F" w:rsidRDefault="00576700" w:rsidP="00576700">
      <w:pPr>
        <w:pStyle w:val="ConsPlusNormal"/>
        <w:jc w:val="center"/>
        <w:rPr>
          <w:rFonts w:ascii="Times New Roman" w:hAnsi="Times New Roman" w:cs="Times New Roman"/>
          <w:bCs/>
        </w:rPr>
      </w:pPr>
      <w:r w:rsidRPr="0048117F">
        <w:rPr>
          <w:rFonts w:ascii="Times New Roman" w:hAnsi="Times New Roman" w:cs="Times New Roman"/>
          <w:bCs/>
        </w:rPr>
        <w:t xml:space="preserve">МЕТОДИКА </w:t>
      </w:r>
    </w:p>
    <w:p w:rsidR="00576700" w:rsidRPr="0048117F" w:rsidRDefault="00576700" w:rsidP="00576700">
      <w:pPr>
        <w:pStyle w:val="ConsPlusNormal"/>
        <w:jc w:val="center"/>
        <w:rPr>
          <w:rFonts w:ascii="Times New Roman" w:hAnsi="Times New Roman" w:cs="Times New Roman"/>
          <w:bCs/>
        </w:rPr>
      </w:pPr>
      <w:r w:rsidRPr="0048117F">
        <w:rPr>
          <w:rFonts w:ascii="Times New Roman" w:hAnsi="Times New Roman" w:cs="Times New Roman"/>
          <w:bCs/>
        </w:rPr>
        <w:t xml:space="preserve">распределения субсидий бюджетам муниципальных районов и городских округов Архангельской области на софинансирование выполнения кадастровых работ в отношении земельных участков, предоставляемых многодетным семьям </w:t>
      </w:r>
      <w:r w:rsidRPr="0048117F">
        <w:rPr>
          <w:rFonts w:ascii="Times New Roman" w:hAnsi="Times New Roman" w:cs="Times New Roman"/>
        </w:rPr>
        <w:t>для индивидуального жилищного строительства или ведения личного подсобного хозяйства</w:t>
      </w:r>
      <w:r w:rsidRPr="0048117F">
        <w:rPr>
          <w:rFonts w:ascii="Times New Roman" w:hAnsi="Times New Roman" w:cs="Times New Roman"/>
          <w:bCs/>
        </w:rPr>
        <w:t xml:space="preserve"> </w:t>
      </w:r>
    </w:p>
    <w:p w:rsidR="00576700" w:rsidRPr="0048117F" w:rsidRDefault="00576700" w:rsidP="00576700">
      <w:pPr>
        <w:pStyle w:val="ConsPlusNormal"/>
        <w:jc w:val="both"/>
        <w:rPr>
          <w:rFonts w:ascii="Times New Roman" w:hAnsi="Times New Roman" w:cs="Times New Roman"/>
        </w:rPr>
      </w:pPr>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 xml:space="preserve">1. </w:t>
      </w:r>
      <w:proofErr w:type="gramStart"/>
      <w:r w:rsidRPr="0048117F">
        <w:rPr>
          <w:rFonts w:ascii="Times New Roman" w:hAnsi="Times New Roman" w:cs="Times New Roman"/>
        </w:rPr>
        <w:t>Субсидии бюджетам муниципальных районов и городских округов Архангельской области на софинансирование проведения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w:t>
      </w:r>
      <w:r w:rsidRPr="0048117F">
        <w:rPr>
          <w:rFonts w:ascii="Times New Roman" w:hAnsi="Times New Roman" w:cs="Times New Roman"/>
          <w:bCs/>
        </w:rPr>
        <w:t xml:space="preserve"> </w:t>
      </w:r>
      <w:r w:rsidRPr="0048117F">
        <w:rPr>
          <w:rFonts w:ascii="Times New Roman" w:hAnsi="Times New Roman" w:cs="Times New Roman"/>
        </w:rPr>
        <w:t xml:space="preserve">(далее - субсидии), предоставляются в целях реализации статьи 2.3 Закона Архангельской области от 07 октября 2003 года № 192-24-ОЗ «О порядке предоставления земельных участков для строительства объектов недвижимости на территории Архангельской области». </w:t>
      </w:r>
      <w:proofErr w:type="gramEnd"/>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2. Средства субсидии направляются на выполнение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в соответствии с соглашениями о порядке предоставления субсидий местным бюджетам и заключенными контрактами.</w:t>
      </w:r>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 xml:space="preserve">3.  Объем субсидии бюджету </w:t>
      </w:r>
      <w:proofErr w:type="spellStart"/>
      <w:r w:rsidRPr="0048117F">
        <w:rPr>
          <w:rFonts w:ascii="Times New Roman" w:hAnsi="Times New Roman" w:cs="Times New Roman"/>
          <w:lang w:val="en-US"/>
        </w:rPr>
        <w:t>i</w:t>
      </w:r>
      <w:proofErr w:type="spellEnd"/>
      <w:r w:rsidRPr="0048117F">
        <w:rPr>
          <w:rFonts w:ascii="Times New Roman" w:hAnsi="Times New Roman" w:cs="Times New Roman"/>
        </w:rPr>
        <w:t xml:space="preserve">-го муниципального образования Архангельской области рассчитывается по формуле: </w:t>
      </w:r>
    </w:p>
    <w:p w:rsidR="00576700" w:rsidRPr="0048117F" w:rsidRDefault="00576700" w:rsidP="00576700">
      <w:pPr>
        <w:pStyle w:val="ConsPlusNormal"/>
        <w:ind w:firstLine="540"/>
        <w:jc w:val="both"/>
        <w:rPr>
          <w:rFonts w:ascii="Times New Roman" w:hAnsi="Times New Roman" w:cs="Times New Roman"/>
        </w:rPr>
      </w:pPr>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С</w:t>
      </w:r>
      <w:proofErr w:type="spellStart"/>
      <w:proofErr w:type="gramStart"/>
      <w:r w:rsidRPr="0048117F">
        <w:rPr>
          <w:rFonts w:ascii="Times New Roman" w:hAnsi="Times New Roman" w:cs="Times New Roman"/>
          <w:lang w:val="en-US"/>
        </w:rPr>
        <w:t>i</w:t>
      </w:r>
      <w:proofErr w:type="spellEnd"/>
      <w:proofErr w:type="gramEnd"/>
      <w:r w:rsidRPr="0048117F">
        <w:rPr>
          <w:rFonts w:ascii="Times New Roman" w:hAnsi="Times New Roman" w:cs="Times New Roman"/>
        </w:rPr>
        <w:t xml:space="preserve"> = К</w:t>
      </w:r>
      <w:proofErr w:type="spellStart"/>
      <w:r w:rsidRPr="0048117F">
        <w:rPr>
          <w:rFonts w:ascii="Times New Roman" w:hAnsi="Times New Roman" w:cs="Times New Roman"/>
          <w:lang w:val="en-US"/>
        </w:rPr>
        <w:t>i</w:t>
      </w:r>
      <w:proofErr w:type="spellEnd"/>
      <w:r w:rsidRPr="0048117F">
        <w:rPr>
          <w:rFonts w:ascii="Times New Roman" w:hAnsi="Times New Roman" w:cs="Times New Roman"/>
        </w:rPr>
        <w:t xml:space="preserve"> </w:t>
      </w:r>
      <w:proofErr w:type="spellStart"/>
      <w:r w:rsidRPr="0048117F">
        <w:rPr>
          <w:rFonts w:ascii="Times New Roman" w:hAnsi="Times New Roman" w:cs="Times New Roman"/>
        </w:rPr>
        <w:t>х</w:t>
      </w:r>
      <w:proofErr w:type="spellEnd"/>
      <w:r w:rsidRPr="0048117F">
        <w:rPr>
          <w:rFonts w:ascii="Times New Roman" w:hAnsi="Times New Roman" w:cs="Times New Roman"/>
        </w:rPr>
        <w:t xml:space="preserve"> С</w:t>
      </w:r>
      <w:proofErr w:type="spellStart"/>
      <w:r w:rsidRPr="0048117F">
        <w:rPr>
          <w:rFonts w:ascii="Times New Roman" w:hAnsi="Times New Roman" w:cs="Times New Roman"/>
          <w:lang w:val="en-US"/>
        </w:rPr>
        <w:t>i</w:t>
      </w:r>
      <w:r w:rsidRPr="0048117F">
        <w:rPr>
          <w:rFonts w:ascii="Times New Roman" w:hAnsi="Times New Roman" w:cs="Times New Roman"/>
        </w:rPr>
        <w:t>зу</w:t>
      </w:r>
      <w:proofErr w:type="spellEnd"/>
      <w:r w:rsidRPr="0048117F">
        <w:rPr>
          <w:rFonts w:ascii="Times New Roman" w:hAnsi="Times New Roman" w:cs="Times New Roman"/>
        </w:rPr>
        <w:t xml:space="preserve"> </w:t>
      </w:r>
      <w:proofErr w:type="spellStart"/>
      <w:r w:rsidRPr="0048117F">
        <w:rPr>
          <w:rFonts w:ascii="Times New Roman" w:hAnsi="Times New Roman" w:cs="Times New Roman"/>
        </w:rPr>
        <w:t>х</w:t>
      </w:r>
      <w:proofErr w:type="spellEnd"/>
      <w:r w:rsidRPr="0048117F">
        <w:rPr>
          <w:rFonts w:ascii="Times New Roman" w:hAnsi="Times New Roman" w:cs="Times New Roman"/>
        </w:rPr>
        <w:t xml:space="preserve"> 0,95, где</w:t>
      </w:r>
    </w:p>
    <w:p w:rsidR="00576700" w:rsidRPr="0048117F" w:rsidRDefault="00576700" w:rsidP="00576700">
      <w:pPr>
        <w:pStyle w:val="ConsPlusNormal"/>
        <w:ind w:firstLine="540"/>
        <w:jc w:val="both"/>
        <w:rPr>
          <w:rFonts w:ascii="Times New Roman" w:hAnsi="Times New Roman" w:cs="Times New Roman"/>
        </w:rPr>
      </w:pPr>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С</w:t>
      </w:r>
      <w:proofErr w:type="spellStart"/>
      <w:proofErr w:type="gramStart"/>
      <w:r w:rsidRPr="0048117F">
        <w:rPr>
          <w:rFonts w:ascii="Times New Roman" w:hAnsi="Times New Roman" w:cs="Times New Roman"/>
          <w:lang w:val="en-US"/>
        </w:rPr>
        <w:t>i</w:t>
      </w:r>
      <w:proofErr w:type="spellEnd"/>
      <w:proofErr w:type="gramEnd"/>
      <w:r w:rsidRPr="0048117F">
        <w:rPr>
          <w:rFonts w:ascii="Times New Roman" w:hAnsi="Times New Roman" w:cs="Times New Roman"/>
        </w:rPr>
        <w:t xml:space="preserve"> – объем субсидии бюджету </w:t>
      </w:r>
      <w:proofErr w:type="spellStart"/>
      <w:r w:rsidRPr="0048117F">
        <w:rPr>
          <w:rFonts w:ascii="Times New Roman" w:hAnsi="Times New Roman" w:cs="Times New Roman"/>
          <w:lang w:val="en-US"/>
        </w:rPr>
        <w:t>i</w:t>
      </w:r>
      <w:proofErr w:type="spellEnd"/>
      <w:r w:rsidRPr="0048117F">
        <w:rPr>
          <w:rFonts w:ascii="Times New Roman" w:hAnsi="Times New Roman" w:cs="Times New Roman"/>
        </w:rPr>
        <w:t>-го муниципального образования Архангельской области (рублей);</w:t>
      </w:r>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К</w:t>
      </w:r>
      <w:proofErr w:type="spellStart"/>
      <w:proofErr w:type="gramStart"/>
      <w:r w:rsidRPr="0048117F">
        <w:rPr>
          <w:rFonts w:ascii="Times New Roman" w:hAnsi="Times New Roman" w:cs="Times New Roman"/>
          <w:lang w:val="en-US"/>
        </w:rPr>
        <w:t>i</w:t>
      </w:r>
      <w:proofErr w:type="spellEnd"/>
      <w:proofErr w:type="gramEnd"/>
      <w:r w:rsidRPr="0048117F">
        <w:rPr>
          <w:rFonts w:ascii="Times New Roman" w:hAnsi="Times New Roman" w:cs="Times New Roman"/>
        </w:rPr>
        <w:t xml:space="preserve"> – количество земельных участков </w:t>
      </w:r>
      <w:proofErr w:type="spellStart"/>
      <w:r w:rsidRPr="0048117F">
        <w:rPr>
          <w:rFonts w:ascii="Times New Roman" w:hAnsi="Times New Roman" w:cs="Times New Roman"/>
          <w:lang w:val="en-US"/>
        </w:rPr>
        <w:t>i</w:t>
      </w:r>
      <w:proofErr w:type="spellEnd"/>
      <w:r w:rsidRPr="0048117F">
        <w:rPr>
          <w:rFonts w:ascii="Times New Roman" w:hAnsi="Times New Roman" w:cs="Times New Roman"/>
        </w:rPr>
        <w:t>-го муниципального образования, в отношении которых необходимо выполнить кадастровые работы (ед.);</w:t>
      </w:r>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С</w:t>
      </w:r>
      <w:proofErr w:type="spellStart"/>
      <w:proofErr w:type="gramStart"/>
      <w:r w:rsidRPr="0048117F">
        <w:rPr>
          <w:rFonts w:ascii="Times New Roman" w:hAnsi="Times New Roman" w:cs="Times New Roman"/>
          <w:lang w:val="en-US"/>
        </w:rPr>
        <w:t>i</w:t>
      </w:r>
      <w:proofErr w:type="gramEnd"/>
      <w:r w:rsidRPr="0048117F">
        <w:rPr>
          <w:rFonts w:ascii="Times New Roman" w:hAnsi="Times New Roman" w:cs="Times New Roman"/>
        </w:rPr>
        <w:t>зу</w:t>
      </w:r>
      <w:proofErr w:type="spellEnd"/>
      <w:r w:rsidRPr="0048117F">
        <w:rPr>
          <w:rFonts w:ascii="Times New Roman" w:hAnsi="Times New Roman" w:cs="Times New Roman"/>
        </w:rPr>
        <w:t xml:space="preserve"> – стоимость выполнения кадастровых работ в отношении одного земельного участка в </w:t>
      </w:r>
      <w:proofErr w:type="spellStart"/>
      <w:r w:rsidRPr="0048117F">
        <w:rPr>
          <w:rFonts w:ascii="Times New Roman" w:hAnsi="Times New Roman" w:cs="Times New Roman"/>
          <w:lang w:val="en-US"/>
        </w:rPr>
        <w:t>i</w:t>
      </w:r>
      <w:proofErr w:type="spellEnd"/>
      <w:r w:rsidRPr="0048117F">
        <w:rPr>
          <w:rFonts w:ascii="Times New Roman" w:hAnsi="Times New Roman" w:cs="Times New Roman"/>
        </w:rPr>
        <w:t>-м муниципальном образовании (рублей);</w:t>
      </w:r>
    </w:p>
    <w:p w:rsidR="00576700" w:rsidRPr="0048117F" w:rsidRDefault="00576700" w:rsidP="00576700">
      <w:pPr>
        <w:pStyle w:val="ConsPlusNormal"/>
        <w:ind w:firstLine="540"/>
        <w:jc w:val="both"/>
        <w:rPr>
          <w:rFonts w:ascii="Times New Roman" w:hAnsi="Times New Roman" w:cs="Times New Roman"/>
        </w:rPr>
      </w:pPr>
      <w:r w:rsidRPr="0048117F">
        <w:rPr>
          <w:rFonts w:ascii="Times New Roman" w:hAnsi="Times New Roman" w:cs="Times New Roman"/>
        </w:rPr>
        <w:t>0,95 – коэффициент уровня софинанс</w:t>
      </w:r>
      <w:r w:rsidR="0048117F">
        <w:rPr>
          <w:rFonts w:ascii="Times New Roman" w:hAnsi="Times New Roman" w:cs="Times New Roman"/>
        </w:rPr>
        <w:t>ирования из областного бюджета</w:t>
      </w:r>
      <w:r w:rsidRPr="0048117F">
        <w:rPr>
          <w:rFonts w:ascii="Times New Roman" w:hAnsi="Times New Roman" w:cs="Times New Roman"/>
        </w:rPr>
        <w:t>.</w:t>
      </w:r>
    </w:p>
    <w:p w:rsidR="00576700" w:rsidRDefault="00576700" w:rsidP="00576700">
      <w:pPr>
        <w:ind w:firstLine="709"/>
        <w:jc w:val="both"/>
      </w:pPr>
    </w:p>
    <w:p w:rsidR="00576700" w:rsidRDefault="00576700" w:rsidP="00576700">
      <w:pPr>
        <w:tabs>
          <w:tab w:val="left" w:pos="7155"/>
        </w:tabs>
        <w:jc w:val="center"/>
      </w:pPr>
      <w:r>
        <w:t>______________</w:t>
      </w:r>
    </w:p>
    <w:p w:rsidR="00576700" w:rsidRDefault="00576700" w:rsidP="00576700"/>
    <w:p w:rsidR="00576700" w:rsidRDefault="00576700" w:rsidP="00576700"/>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AA71ED" w:rsidRDefault="00AA71ED" w:rsidP="00CA1525">
      <w:pPr>
        <w:widowControl w:val="0"/>
        <w:autoSpaceDE w:val="0"/>
        <w:autoSpaceDN w:val="0"/>
        <w:adjustRightInd w:val="0"/>
        <w:spacing w:after="0"/>
        <w:ind w:left="6096"/>
        <w:jc w:val="center"/>
        <w:rPr>
          <w:rFonts w:ascii="Times New Roman" w:hAnsi="Times New Roman"/>
          <w:szCs w:val="28"/>
        </w:rPr>
      </w:pPr>
    </w:p>
    <w:p w:rsidR="00AA71ED" w:rsidRDefault="00AA71ED" w:rsidP="00CA1525">
      <w:pPr>
        <w:widowControl w:val="0"/>
        <w:autoSpaceDE w:val="0"/>
        <w:autoSpaceDN w:val="0"/>
        <w:adjustRightInd w:val="0"/>
        <w:spacing w:after="0"/>
        <w:ind w:left="6096"/>
        <w:jc w:val="center"/>
        <w:rPr>
          <w:rFonts w:ascii="Times New Roman" w:hAnsi="Times New Roman"/>
          <w:szCs w:val="28"/>
        </w:rPr>
      </w:pPr>
    </w:p>
    <w:p w:rsidR="00AA71ED" w:rsidRDefault="00AA71ED" w:rsidP="00CA1525">
      <w:pPr>
        <w:widowControl w:val="0"/>
        <w:autoSpaceDE w:val="0"/>
        <w:autoSpaceDN w:val="0"/>
        <w:adjustRightInd w:val="0"/>
        <w:spacing w:after="0"/>
        <w:ind w:left="6096"/>
        <w:jc w:val="center"/>
        <w:rPr>
          <w:rFonts w:ascii="Times New Roman" w:hAnsi="Times New Roman"/>
          <w:szCs w:val="28"/>
        </w:rPr>
      </w:pPr>
    </w:p>
    <w:p w:rsidR="00AA71ED" w:rsidRDefault="00AA71ED" w:rsidP="00CA1525">
      <w:pPr>
        <w:widowControl w:val="0"/>
        <w:autoSpaceDE w:val="0"/>
        <w:autoSpaceDN w:val="0"/>
        <w:adjustRightInd w:val="0"/>
        <w:spacing w:after="0"/>
        <w:ind w:left="6096"/>
        <w:jc w:val="center"/>
        <w:rPr>
          <w:rFonts w:ascii="Times New Roman" w:hAnsi="Times New Roman"/>
          <w:szCs w:val="28"/>
        </w:rPr>
      </w:pPr>
    </w:p>
    <w:p w:rsidR="0048117F" w:rsidRDefault="0048117F" w:rsidP="00CA1525">
      <w:pPr>
        <w:widowControl w:val="0"/>
        <w:autoSpaceDE w:val="0"/>
        <w:autoSpaceDN w:val="0"/>
        <w:adjustRightInd w:val="0"/>
        <w:spacing w:after="0"/>
        <w:ind w:left="6096"/>
        <w:jc w:val="center"/>
        <w:rPr>
          <w:rFonts w:ascii="Times New Roman" w:hAnsi="Times New Roman"/>
          <w:szCs w:val="28"/>
        </w:rPr>
      </w:pPr>
    </w:p>
    <w:p w:rsidR="00576700" w:rsidRPr="00BE04BB" w:rsidRDefault="00576700" w:rsidP="00CA1525">
      <w:pPr>
        <w:widowControl w:val="0"/>
        <w:autoSpaceDE w:val="0"/>
        <w:autoSpaceDN w:val="0"/>
        <w:adjustRightInd w:val="0"/>
        <w:spacing w:after="0"/>
        <w:ind w:left="6096"/>
        <w:jc w:val="center"/>
        <w:rPr>
          <w:rFonts w:ascii="Times New Roman" w:hAnsi="Times New Roman"/>
          <w:szCs w:val="28"/>
        </w:rPr>
      </w:pPr>
      <w:r w:rsidRPr="00BE04BB">
        <w:rPr>
          <w:rFonts w:ascii="Times New Roman" w:hAnsi="Times New Roman"/>
          <w:szCs w:val="28"/>
        </w:rPr>
        <w:lastRenderedPageBreak/>
        <w:t>УТВЕРЖДЕНЫ</w:t>
      </w:r>
    </w:p>
    <w:p w:rsidR="00576700" w:rsidRPr="00BE04BB" w:rsidRDefault="00576700" w:rsidP="00CA1525">
      <w:pPr>
        <w:widowControl w:val="0"/>
        <w:autoSpaceDE w:val="0"/>
        <w:autoSpaceDN w:val="0"/>
        <w:adjustRightInd w:val="0"/>
        <w:spacing w:after="0"/>
        <w:ind w:left="6096"/>
        <w:jc w:val="center"/>
        <w:rPr>
          <w:rFonts w:ascii="Times New Roman" w:hAnsi="Times New Roman"/>
          <w:szCs w:val="28"/>
        </w:rPr>
      </w:pPr>
      <w:r w:rsidRPr="00BE04BB">
        <w:rPr>
          <w:rFonts w:ascii="Times New Roman" w:hAnsi="Times New Roman"/>
          <w:szCs w:val="28"/>
        </w:rPr>
        <w:t xml:space="preserve">постановлением Правительства </w:t>
      </w:r>
    </w:p>
    <w:p w:rsidR="00576700" w:rsidRPr="00BE04BB" w:rsidRDefault="00576700" w:rsidP="00CA1525">
      <w:pPr>
        <w:widowControl w:val="0"/>
        <w:autoSpaceDE w:val="0"/>
        <w:autoSpaceDN w:val="0"/>
        <w:adjustRightInd w:val="0"/>
        <w:spacing w:after="0"/>
        <w:ind w:left="6096"/>
        <w:jc w:val="center"/>
        <w:rPr>
          <w:rFonts w:ascii="Times New Roman" w:hAnsi="Times New Roman"/>
          <w:szCs w:val="28"/>
        </w:rPr>
      </w:pPr>
      <w:r w:rsidRPr="00BE04BB">
        <w:rPr>
          <w:rFonts w:ascii="Times New Roman" w:hAnsi="Times New Roman"/>
          <w:szCs w:val="28"/>
        </w:rPr>
        <w:t xml:space="preserve">Архангельской области </w:t>
      </w:r>
    </w:p>
    <w:p w:rsidR="00576700" w:rsidRPr="00BE04BB" w:rsidRDefault="00576700" w:rsidP="00CA1525">
      <w:pPr>
        <w:widowControl w:val="0"/>
        <w:autoSpaceDE w:val="0"/>
        <w:autoSpaceDN w:val="0"/>
        <w:adjustRightInd w:val="0"/>
        <w:spacing w:after="0"/>
        <w:ind w:left="6096"/>
        <w:jc w:val="center"/>
        <w:rPr>
          <w:rFonts w:ascii="Times New Roman" w:hAnsi="Times New Roman"/>
          <w:szCs w:val="28"/>
        </w:rPr>
      </w:pPr>
      <w:r w:rsidRPr="00BE04BB">
        <w:rPr>
          <w:rFonts w:ascii="Times New Roman" w:hAnsi="Times New Roman"/>
          <w:szCs w:val="28"/>
        </w:rPr>
        <w:t xml:space="preserve">от 11 октября </w:t>
      </w:r>
      <w:smartTag w:uri="urn:schemas-microsoft-com:office:smarttags" w:element="metricconverter">
        <w:smartTagPr>
          <w:attr w:name="ProductID" w:val="2013 г"/>
        </w:smartTagPr>
        <w:r w:rsidRPr="00BE04BB">
          <w:rPr>
            <w:rFonts w:ascii="Times New Roman" w:hAnsi="Times New Roman"/>
            <w:szCs w:val="28"/>
          </w:rPr>
          <w:t>2013 г</w:t>
        </w:r>
      </w:smartTag>
      <w:r w:rsidRPr="00BE04BB">
        <w:rPr>
          <w:rFonts w:ascii="Times New Roman" w:hAnsi="Times New Roman"/>
          <w:szCs w:val="28"/>
        </w:rPr>
        <w:t>. № 475-пп</w:t>
      </w:r>
    </w:p>
    <w:p w:rsidR="0048117F" w:rsidRDefault="0048117F" w:rsidP="00576700">
      <w:pPr>
        <w:widowControl w:val="0"/>
        <w:autoSpaceDE w:val="0"/>
        <w:autoSpaceDN w:val="0"/>
        <w:adjustRightInd w:val="0"/>
        <w:spacing w:after="0" w:line="240" w:lineRule="auto"/>
        <w:jc w:val="center"/>
        <w:rPr>
          <w:rFonts w:ascii="Times New Roman" w:hAnsi="Times New Roman"/>
          <w:b/>
          <w:bCs/>
        </w:rPr>
      </w:pPr>
    </w:p>
    <w:p w:rsidR="00576700" w:rsidRPr="0048117F" w:rsidRDefault="00576700" w:rsidP="00576700">
      <w:pPr>
        <w:widowControl w:val="0"/>
        <w:autoSpaceDE w:val="0"/>
        <w:autoSpaceDN w:val="0"/>
        <w:adjustRightInd w:val="0"/>
        <w:spacing w:after="0" w:line="240" w:lineRule="auto"/>
        <w:jc w:val="center"/>
        <w:rPr>
          <w:rFonts w:ascii="Times New Roman" w:hAnsi="Times New Roman"/>
          <w:b/>
          <w:bCs/>
        </w:rPr>
      </w:pPr>
      <w:proofErr w:type="gramStart"/>
      <w:r w:rsidRPr="0048117F">
        <w:rPr>
          <w:rFonts w:ascii="Times New Roman" w:hAnsi="Times New Roman"/>
          <w:b/>
          <w:bCs/>
        </w:rPr>
        <w:t>П</w:t>
      </w:r>
      <w:proofErr w:type="gramEnd"/>
      <w:r w:rsidRPr="0048117F">
        <w:rPr>
          <w:rFonts w:ascii="Times New Roman" w:hAnsi="Times New Roman"/>
          <w:b/>
          <w:bCs/>
        </w:rPr>
        <w:t xml:space="preserve"> О Р Я Д О К</w:t>
      </w:r>
    </w:p>
    <w:p w:rsidR="00576700" w:rsidRPr="0048117F" w:rsidRDefault="00576700" w:rsidP="00576700">
      <w:pPr>
        <w:widowControl w:val="0"/>
        <w:autoSpaceDE w:val="0"/>
        <w:autoSpaceDN w:val="0"/>
        <w:adjustRightInd w:val="0"/>
        <w:spacing w:after="0" w:line="240" w:lineRule="auto"/>
        <w:jc w:val="center"/>
        <w:rPr>
          <w:rFonts w:ascii="Times New Roman" w:hAnsi="Times New Roman"/>
          <w:b/>
          <w:spacing w:val="-6"/>
        </w:rPr>
      </w:pPr>
      <w:r w:rsidRPr="0048117F">
        <w:rPr>
          <w:rFonts w:ascii="Times New Roman" w:hAnsi="Times New Roman"/>
          <w:b/>
          <w:spacing w:val="-6"/>
        </w:rPr>
        <w:t>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576700" w:rsidRPr="0048117F" w:rsidRDefault="00576700" w:rsidP="00576700">
      <w:pPr>
        <w:widowControl w:val="0"/>
        <w:autoSpaceDE w:val="0"/>
        <w:autoSpaceDN w:val="0"/>
        <w:adjustRightInd w:val="0"/>
        <w:spacing w:after="0" w:line="240" w:lineRule="auto"/>
        <w:jc w:val="center"/>
        <w:rPr>
          <w:rFonts w:ascii="Times New Roman" w:hAnsi="Times New Roman"/>
          <w:b/>
        </w:rPr>
      </w:pPr>
    </w:p>
    <w:p w:rsidR="00576700" w:rsidRPr="0048117F" w:rsidRDefault="00576700" w:rsidP="00576700">
      <w:pPr>
        <w:widowControl w:val="0"/>
        <w:autoSpaceDE w:val="0"/>
        <w:autoSpaceDN w:val="0"/>
        <w:adjustRightInd w:val="0"/>
        <w:spacing w:after="0" w:line="240" w:lineRule="auto"/>
        <w:jc w:val="center"/>
        <w:outlineLvl w:val="1"/>
        <w:rPr>
          <w:rFonts w:ascii="Times New Roman" w:hAnsi="Times New Roman"/>
          <w:b/>
        </w:rPr>
      </w:pPr>
      <w:bookmarkStart w:id="54" w:name="Par62"/>
      <w:bookmarkEnd w:id="54"/>
      <w:r w:rsidRPr="0048117F">
        <w:rPr>
          <w:rFonts w:ascii="Times New Roman" w:hAnsi="Times New Roman"/>
          <w:b/>
        </w:rPr>
        <w:t>I. Общие положения</w:t>
      </w:r>
    </w:p>
    <w:p w:rsidR="00576700" w:rsidRPr="0048117F" w:rsidRDefault="00576700" w:rsidP="00576700">
      <w:pPr>
        <w:widowControl w:val="0"/>
        <w:autoSpaceDE w:val="0"/>
        <w:autoSpaceDN w:val="0"/>
        <w:adjustRightInd w:val="0"/>
        <w:spacing w:after="0" w:line="240" w:lineRule="auto"/>
        <w:jc w:val="both"/>
        <w:rPr>
          <w:rFonts w:ascii="Times New Roman" w:hAnsi="Times New Roman"/>
        </w:rPr>
      </w:pP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1. </w:t>
      </w:r>
      <w:proofErr w:type="gramStart"/>
      <w:r w:rsidRPr="0048117F">
        <w:rPr>
          <w:rFonts w:ascii="Times New Roman" w:hAnsi="Times New Roman"/>
        </w:rPr>
        <w:t xml:space="preserve">Настоящий Порядок, разработанный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(2014-2020 годы)», утверждённой постановлением Правительства Архангельской области  </w:t>
      </w:r>
      <w:r w:rsidRPr="0048117F">
        <w:rPr>
          <w:rFonts w:ascii="Times New Roman" w:hAnsi="Times New Roman"/>
        </w:rPr>
        <w:br/>
        <w:t>от 11 октября 2013 года № 475-пп (далее – государственная программа), а также корпоративной ипотечной программой обеспечения жильем работников</w:t>
      </w:r>
      <w:r w:rsidRPr="0048117F">
        <w:rPr>
          <w:rFonts w:ascii="Times New Roman" w:hAnsi="Times New Roman"/>
          <w:spacing w:val="-6"/>
        </w:rPr>
        <w:t xml:space="preserve"> обществ Группы ОАО «ОСК», </w:t>
      </w:r>
      <w:r w:rsidRPr="0048117F">
        <w:rPr>
          <w:rFonts w:ascii="Times New Roman" w:hAnsi="Times New Roman"/>
        </w:rPr>
        <w:t xml:space="preserve"> расположенных в городе Северодвинске Архангельской области, на период 2013 – 2016 годы</w:t>
      </w:r>
      <w:proofErr w:type="gramEnd"/>
      <w:r w:rsidRPr="0048117F">
        <w:rPr>
          <w:rFonts w:ascii="Times New Roman" w:hAnsi="Times New Roman"/>
        </w:rPr>
        <w:t xml:space="preserve"> </w:t>
      </w:r>
      <w:proofErr w:type="gramStart"/>
      <w:r w:rsidRPr="0048117F">
        <w:rPr>
          <w:rFonts w:ascii="Times New Roman" w:hAnsi="Times New Roman"/>
        </w:rPr>
        <w:t xml:space="preserve">и на перспективу до 2020 года, утвержденной приказом ОАО «ОСК» от 18 июня 2013 года № 87 (далее – корпоративная программа), определяет механизм предоставления выплат на приобретение жилых помещений на рынке жилья (далее </w:t>
      </w:r>
      <w:r w:rsidRPr="0048117F">
        <w:rPr>
          <w:rFonts w:ascii="Times New Roman" w:hAnsi="Times New Roman"/>
          <w:spacing w:val="-6"/>
        </w:rPr>
        <w:t xml:space="preserve">– </w:t>
      </w:r>
      <w:r w:rsidRPr="0048117F">
        <w:rPr>
          <w:rFonts w:ascii="Times New Roman" w:hAnsi="Times New Roman"/>
        </w:rPr>
        <w:t>выплата) работникам</w:t>
      </w:r>
      <w:r w:rsidRPr="0048117F">
        <w:rPr>
          <w:rFonts w:ascii="Times New Roman" w:hAnsi="Times New Roman"/>
          <w:b/>
          <w:spacing w:val="-6"/>
        </w:rPr>
        <w:t xml:space="preserve"> </w:t>
      </w:r>
      <w:r w:rsidRPr="0048117F">
        <w:rPr>
          <w:rFonts w:ascii="Times New Roman" w:hAnsi="Times New Roman"/>
          <w:spacing w:val="-6"/>
        </w:rPr>
        <w:t>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roofErr w:type="gramEnd"/>
      <w:r w:rsidRPr="0048117F">
        <w:rPr>
          <w:rFonts w:ascii="Times New Roman" w:hAnsi="Times New Roman"/>
          <w:spacing w:val="-6"/>
        </w:rPr>
        <w:t xml:space="preserve"> ОАО «ЦС «Звездочка», ОАО «ПО «Севмаш», ОАО «СПО «Арктика», ОАО «НИПТБ «Онега», ОАО «КБ «Рубин-Север» (далее соответственно – работники обществ</w:t>
      </w:r>
      <w:r w:rsidRPr="0048117F">
        <w:rPr>
          <w:rFonts w:ascii="Times New Roman" w:hAnsi="Times New Roman"/>
          <w:b/>
          <w:spacing w:val="-6"/>
        </w:rPr>
        <w:t xml:space="preserve">  </w:t>
      </w:r>
      <w:r w:rsidRPr="0048117F">
        <w:rPr>
          <w:rFonts w:ascii="Times New Roman" w:hAnsi="Times New Roman"/>
        </w:rPr>
        <w:t xml:space="preserve">ОАО «ОСК», общества ОАО «ОСК»). </w:t>
      </w:r>
    </w:p>
    <w:p w:rsidR="00576700" w:rsidRPr="0048117F" w:rsidRDefault="00576700" w:rsidP="00576700">
      <w:pPr>
        <w:widowControl w:val="0"/>
        <w:autoSpaceDE w:val="0"/>
        <w:autoSpaceDN w:val="0"/>
        <w:adjustRightInd w:val="0"/>
        <w:spacing w:after="0" w:line="240" w:lineRule="auto"/>
        <w:ind w:firstLine="709"/>
        <w:jc w:val="center"/>
        <w:outlineLvl w:val="1"/>
        <w:rPr>
          <w:rFonts w:ascii="Times New Roman" w:hAnsi="Times New Roman"/>
          <w:b/>
        </w:rPr>
      </w:pPr>
    </w:p>
    <w:p w:rsidR="00576700" w:rsidRPr="0048117F" w:rsidRDefault="00576700" w:rsidP="00576700">
      <w:pPr>
        <w:widowControl w:val="0"/>
        <w:autoSpaceDE w:val="0"/>
        <w:autoSpaceDN w:val="0"/>
        <w:adjustRightInd w:val="0"/>
        <w:spacing w:after="0" w:line="240" w:lineRule="auto"/>
        <w:ind w:firstLine="709"/>
        <w:jc w:val="center"/>
        <w:outlineLvl w:val="1"/>
        <w:rPr>
          <w:rFonts w:ascii="Times New Roman" w:hAnsi="Times New Roman"/>
          <w:b/>
        </w:rPr>
      </w:pPr>
      <w:r w:rsidRPr="0048117F">
        <w:rPr>
          <w:rFonts w:ascii="Times New Roman" w:hAnsi="Times New Roman"/>
          <w:b/>
        </w:rPr>
        <w:t>II. Условия предоставления выплаты</w:t>
      </w:r>
    </w:p>
    <w:p w:rsidR="00576700" w:rsidRPr="0048117F" w:rsidRDefault="00576700" w:rsidP="00576700">
      <w:pPr>
        <w:widowControl w:val="0"/>
        <w:autoSpaceDE w:val="0"/>
        <w:autoSpaceDN w:val="0"/>
        <w:adjustRightInd w:val="0"/>
        <w:spacing w:after="0" w:line="240" w:lineRule="auto"/>
        <w:ind w:firstLine="709"/>
        <w:jc w:val="center"/>
        <w:outlineLvl w:val="1"/>
        <w:rPr>
          <w:rFonts w:ascii="Times New Roman" w:hAnsi="Times New Roman"/>
        </w:rPr>
      </w:pP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 К членам семьи работника обществ ОАО «ОСК» относятся проживающие совместно с ним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работника обществ ОАО «ОСК», если они вселены им в качестве членов своей семьи.</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bookmarkStart w:id="55" w:name="Par71"/>
      <w:bookmarkEnd w:id="55"/>
      <w:r w:rsidRPr="0048117F">
        <w:rPr>
          <w:rFonts w:ascii="Times New Roman" w:hAnsi="Times New Roman"/>
        </w:rPr>
        <w:t>3. Выплаты направляются на погашение основной суммы долга и уплату процентов по ипотечным кредитам (займам), за исключением иных процентов, штрафов, комиссий и пеней за просрочку исполнения обязательств по ипотечным кредитам (займам).</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bookmarkStart w:id="56" w:name="Par85"/>
      <w:bookmarkEnd w:id="56"/>
      <w:r w:rsidRPr="0048117F">
        <w:rPr>
          <w:rFonts w:ascii="Times New Roman" w:hAnsi="Times New Roman"/>
        </w:rPr>
        <w:t xml:space="preserve">4. Для предоставления выплат работник общества ОАО «ОСК» (далее – заявитель) должен отвечать следующим условиям: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1) иметь трудовой договор по основному месту работы с обществом </w:t>
      </w:r>
      <w:r w:rsidRPr="0048117F">
        <w:rPr>
          <w:rFonts w:ascii="Times New Roman" w:hAnsi="Times New Roman"/>
          <w:spacing w:val="-6"/>
        </w:rPr>
        <w:t>ОАО «ОСК», расположенным на территории Архангельской области</w:t>
      </w:r>
      <w:r w:rsidRPr="0048117F">
        <w:rPr>
          <w:rFonts w:ascii="Times New Roman" w:hAnsi="Times New Roman"/>
        </w:rPr>
        <w:t>;</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 являться участником корпоративной программы, заключившим в рамках указанной программы договор купли-продажи жилого помещения или договор участия в долевом строительстве жилого помещения;</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3) обязуется отработать в обществе не менее пяти лет со дня получения выплаты.</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p>
    <w:p w:rsidR="00576700" w:rsidRPr="0048117F" w:rsidRDefault="00576700" w:rsidP="0048117F">
      <w:pPr>
        <w:widowControl w:val="0"/>
        <w:autoSpaceDE w:val="0"/>
        <w:autoSpaceDN w:val="0"/>
        <w:adjustRightInd w:val="0"/>
        <w:spacing w:after="0" w:line="240" w:lineRule="auto"/>
        <w:ind w:firstLine="709"/>
        <w:jc w:val="center"/>
        <w:outlineLvl w:val="1"/>
        <w:rPr>
          <w:rFonts w:ascii="Times New Roman" w:hAnsi="Times New Roman"/>
          <w:b/>
        </w:rPr>
      </w:pPr>
      <w:bookmarkStart w:id="57" w:name="Par92"/>
      <w:bookmarkEnd w:id="57"/>
      <w:r w:rsidRPr="0048117F">
        <w:rPr>
          <w:rFonts w:ascii="Times New Roman" w:hAnsi="Times New Roman"/>
          <w:b/>
        </w:rPr>
        <w:t>III. Порядок определения размера выплаты</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5. Размер выплат определяется в зависимости от следующих показателей:</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bookmarkStart w:id="58" w:name="Par3"/>
      <w:bookmarkEnd w:id="58"/>
      <w:r w:rsidRPr="0048117F">
        <w:rPr>
          <w:rFonts w:ascii="Times New Roman" w:hAnsi="Times New Roman"/>
        </w:rPr>
        <w:t xml:space="preserve">1) норма площади жилого помещения, установленная в соответствии с пунктом 6 настоящего Порядка для расчета размера выплаты; </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2) стоимость одного квадратного метра общей площади жилого помещения, утверждаемая Министерством строительства и жилищно-коммунального хозяйства Российской Федерации один раз в полугодие. </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6. Норма площади жилого помещения для расчета размера выплаты составляет:</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1) для одинокого гражданина (не имеющего семьи) – 36,5 </w:t>
      </w:r>
      <w:proofErr w:type="gramStart"/>
      <w:r w:rsidRPr="0048117F">
        <w:rPr>
          <w:rFonts w:ascii="Times New Roman" w:hAnsi="Times New Roman"/>
        </w:rPr>
        <w:t>квадратных</w:t>
      </w:r>
      <w:proofErr w:type="gramEnd"/>
      <w:r w:rsidRPr="0048117F">
        <w:rPr>
          <w:rFonts w:ascii="Times New Roman" w:hAnsi="Times New Roman"/>
        </w:rPr>
        <w:t xml:space="preserve"> метра;</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 для семьи, состоящей из двух человек, – 52,0 квадратных метра;</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lastRenderedPageBreak/>
        <w:t xml:space="preserve">3) для семьи, состоящей из трех и более человек, – по  18,0 квадратных метров общей площади жилого помещения на каждого члена семьи. </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7. Расчет размера выплаты производится по формуле:</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proofErr w:type="gramStart"/>
      <w:r w:rsidRPr="0048117F">
        <w:rPr>
          <w:rFonts w:ascii="Times New Roman" w:hAnsi="Times New Roman"/>
        </w:rPr>
        <w:t>Р</w:t>
      </w:r>
      <w:proofErr w:type="gramEnd"/>
      <w:r w:rsidRPr="0048117F">
        <w:rPr>
          <w:rFonts w:ascii="Times New Roman" w:hAnsi="Times New Roman"/>
        </w:rPr>
        <w:t xml:space="preserve">   = С </w:t>
      </w:r>
      <w:r w:rsidRPr="0048117F">
        <w:rPr>
          <w:rFonts w:ascii="Times New Roman" w:hAnsi="Times New Roman"/>
          <w:lang w:val="en-US"/>
        </w:rPr>
        <w:t>x</w:t>
      </w:r>
      <w:r w:rsidRPr="0048117F">
        <w:rPr>
          <w:rFonts w:ascii="Times New Roman" w:hAnsi="Times New Roman"/>
        </w:rPr>
        <w:t xml:space="preserve"> Н </w:t>
      </w:r>
      <w:r w:rsidRPr="0048117F">
        <w:rPr>
          <w:rFonts w:ascii="Times New Roman" w:hAnsi="Times New Roman"/>
          <w:lang w:val="en-US"/>
        </w:rPr>
        <w:t>x</w:t>
      </w:r>
      <w:r w:rsidRPr="0048117F">
        <w:rPr>
          <w:rFonts w:ascii="Times New Roman" w:hAnsi="Times New Roman"/>
        </w:rPr>
        <w:t xml:space="preserve"> 0,1, где:</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proofErr w:type="gramStart"/>
      <w:r w:rsidRPr="0048117F">
        <w:rPr>
          <w:rFonts w:ascii="Times New Roman" w:hAnsi="Times New Roman"/>
        </w:rPr>
        <w:t>Р</w:t>
      </w:r>
      <w:proofErr w:type="gramEnd"/>
      <w:r w:rsidRPr="0048117F">
        <w:rPr>
          <w:rFonts w:ascii="Times New Roman" w:hAnsi="Times New Roman"/>
        </w:rPr>
        <w:t xml:space="preserve">   - размер выплаты (в рублях);</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proofErr w:type="gramStart"/>
      <w:r w:rsidRPr="0048117F">
        <w:rPr>
          <w:rFonts w:ascii="Times New Roman" w:hAnsi="Times New Roman"/>
        </w:rPr>
        <w:t>С</w:t>
      </w:r>
      <w:proofErr w:type="gramEnd"/>
      <w:r w:rsidRPr="0048117F">
        <w:rPr>
          <w:rFonts w:ascii="Times New Roman" w:hAnsi="Times New Roman"/>
        </w:rPr>
        <w:t xml:space="preserve">   -   стоимость одного квадратного метра общей площади жилого помещения, определяемая в соответствии с подпунктом 2 пункта 5 настоящего Порядка;</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Н -  норма площади жилого помещения для расчета размера выплаты (в квадратных метрах), определяемая в соответствии с пунктом 6 настоящего Порядка;</w:t>
      </w:r>
    </w:p>
    <w:p w:rsidR="00576700" w:rsidRPr="0048117F" w:rsidRDefault="00576700" w:rsidP="00576700">
      <w:pPr>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0,1 – коэффициент расчета суммы.</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8. Выплата предоставляется единовременно.</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9. Право на получение выплаты предоставляется работнику </w:t>
      </w:r>
      <w:r w:rsidRPr="0048117F">
        <w:rPr>
          <w:rFonts w:ascii="Times New Roman" w:hAnsi="Times New Roman"/>
          <w:spacing w:val="-6"/>
        </w:rPr>
        <w:t>общества</w:t>
      </w:r>
      <w:r w:rsidRPr="0048117F">
        <w:rPr>
          <w:rFonts w:ascii="Times New Roman" w:hAnsi="Times New Roman"/>
        </w:rPr>
        <w:t xml:space="preserve"> ОАО «ОСК» только один раз. В случае</w:t>
      </w:r>
      <w:proofErr w:type="gramStart"/>
      <w:r w:rsidRPr="0048117F">
        <w:rPr>
          <w:rFonts w:ascii="Times New Roman" w:hAnsi="Times New Roman"/>
        </w:rPr>
        <w:t>,</w:t>
      </w:r>
      <w:proofErr w:type="gramEnd"/>
      <w:r w:rsidRPr="0048117F">
        <w:rPr>
          <w:rFonts w:ascii="Times New Roman" w:hAnsi="Times New Roman"/>
        </w:rPr>
        <w:t xml:space="preserve"> если оба супруга являются работниками обществ ОАО «ОСК» – выплата может быть предоставлена один раз и только одному из них.</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p>
    <w:p w:rsidR="00576700" w:rsidRPr="0048117F" w:rsidRDefault="00576700" w:rsidP="00576700">
      <w:pPr>
        <w:pStyle w:val="ConsPlusTitle"/>
        <w:ind w:firstLine="709"/>
        <w:jc w:val="center"/>
        <w:rPr>
          <w:rFonts w:ascii="Times New Roman" w:hAnsi="Times New Roman" w:cs="Times New Roman"/>
          <w:kern w:val="2"/>
        </w:rPr>
      </w:pPr>
      <w:bookmarkStart w:id="59" w:name="Par171"/>
      <w:bookmarkEnd w:id="59"/>
      <w:r w:rsidRPr="0048117F">
        <w:rPr>
          <w:rFonts w:ascii="Times New Roman" w:hAnsi="Times New Roman" w:cs="Times New Roman"/>
        </w:rPr>
        <w:t xml:space="preserve">IV. </w:t>
      </w:r>
      <w:r w:rsidRPr="0048117F">
        <w:rPr>
          <w:rFonts w:ascii="Times New Roman" w:hAnsi="Times New Roman" w:cs="Times New Roman"/>
          <w:kern w:val="2"/>
        </w:rPr>
        <w:t xml:space="preserve">Организация отбора заявителей и предоставление выплат </w:t>
      </w:r>
    </w:p>
    <w:p w:rsidR="00576700" w:rsidRPr="0048117F" w:rsidRDefault="00576700" w:rsidP="00576700">
      <w:pPr>
        <w:pStyle w:val="ConsPlusTitle"/>
        <w:ind w:firstLine="709"/>
        <w:jc w:val="center"/>
        <w:rPr>
          <w:rFonts w:ascii="Times New Roman" w:hAnsi="Times New Roman" w:cs="Times New Roman"/>
          <w:b w:val="0"/>
        </w:rPr>
      </w:pP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bCs/>
        </w:rPr>
        <w:t xml:space="preserve">10. </w:t>
      </w:r>
      <w:r w:rsidRPr="0048117F">
        <w:rPr>
          <w:rFonts w:ascii="Times New Roman" w:hAnsi="Times New Roman"/>
        </w:rPr>
        <w:t xml:space="preserve">Министерство промышленности и строительства Архангельской области (далее – министерство) издает распоряжение о создании комиссии по формированию  реестра граждан, </w:t>
      </w:r>
      <w:r w:rsidRPr="0048117F">
        <w:rPr>
          <w:rFonts w:ascii="Times New Roman" w:hAnsi="Times New Roman"/>
          <w:bCs/>
        </w:rPr>
        <w:t xml:space="preserve">имеющих право </w:t>
      </w:r>
      <w:r w:rsidRPr="0048117F">
        <w:rPr>
          <w:rFonts w:ascii="Times New Roman" w:hAnsi="Times New Roman"/>
          <w:kern w:val="2"/>
        </w:rPr>
        <w:t xml:space="preserve">на получение </w:t>
      </w:r>
      <w:r w:rsidRPr="0048117F">
        <w:rPr>
          <w:rFonts w:ascii="Times New Roman" w:hAnsi="Times New Roman"/>
        </w:rPr>
        <w:t xml:space="preserve">выплаты (далее соответственно </w:t>
      </w:r>
      <w:r w:rsidRPr="0048117F">
        <w:rPr>
          <w:rFonts w:ascii="Times New Roman" w:hAnsi="Times New Roman"/>
          <w:bCs/>
        </w:rPr>
        <w:t>–</w:t>
      </w:r>
      <w:r w:rsidRPr="0048117F">
        <w:rPr>
          <w:rFonts w:ascii="Times New Roman" w:hAnsi="Times New Roman"/>
        </w:rPr>
        <w:t xml:space="preserve"> комиссия, реестр). Комиссия формируется из числа государственных гражданских служащих Архангельской области, представителей обществ ОАО «ОСК» (по согласованию).</w:t>
      </w:r>
    </w:p>
    <w:p w:rsidR="00576700" w:rsidRPr="0048117F" w:rsidRDefault="00576700" w:rsidP="00576700">
      <w:pPr>
        <w:autoSpaceDE w:val="0"/>
        <w:autoSpaceDN w:val="0"/>
        <w:adjustRightInd w:val="0"/>
        <w:spacing w:after="0" w:line="240" w:lineRule="auto"/>
        <w:ind w:firstLine="720"/>
        <w:jc w:val="both"/>
        <w:rPr>
          <w:rFonts w:ascii="Times New Roman" w:hAnsi="Times New Roman"/>
        </w:rPr>
      </w:pPr>
      <w:r w:rsidRPr="0048117F">
        <w:rPr>
          <w:rFonts w:ascii="Times New Roman" w:hAnsi="Times New Roman"/>
          <w:lang w:eastAsia="ru-RU"/>
        </w:rPr>
        <w:t xml:space="preserve">11. </w:t>
      </w:r>
      <w:r w:rsidRPr="0048117F">
        <w:rPr>
          <w:rFonts w:ascii="Times New Roman" w:hAnsi="Times New Roman"/>
        </w:rPr>
        <w:t xml:space="preserve"> Для включения в реестр заявитель предоставляет в министерство следующие документы: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bookmarkStart w:id="60" w:name="Par175"/>
      <w:bookmarkEnd w:id="60"/>
      <w:r w:rsidRPr="0048117F">
        <w:rPr>
          <w:rFonts w:ascii="Times New Roman" w:hAnsi="Times New Roman"/>
        </w:rPr>
        <w:t xml:space="preserve">1) </w:t>
      </w:r>
      <w:hyperlink r:id="rId118" w:anchor="Par350" w:history="1">
        <w:r w:rsidRPr="0048117F">
          <w:rPr>
            <w:rStyle w:val="ac"/>
            <w:rFonts w:ascii="Times New Roman" w:hAnsi="Times New Roman"/>
            <w:color w:val="auto"/>
            <w:u w:val="none"/>
          </w:rPr>
          <w:t>заявление</w:t>
        </w:r>
      </w:hyperlink>
      <w:r w:rsidRPr="0048117F">
        <w:rPr>
          <w:rFonts w:ascii="Times New Roman" w:hAnsi="Times New Roman"/>
        </w:rPr>
        <w:t xml:space="preserve"> о предоставлении выплаты по форме согласно приложению № 1 к настоящему Порядку;</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 копии документов, удостоверяющих личность заявителя и членов его семьи (копия паспорта заявителя, копия паспорта супруга (супруги) заявителя, копии свидетельств о государственной регистрации актов гражданского состояния);</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3) копию трудовой книжки заявителя;</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4) копию документа, подтверждающего участие заявителя в корпоративной программе.</w:t>
      </w:r>
    </w:p>
    <w:p w:rsidR="00576700" w:rsidRPr="0048117F" w:rsidRDefault="00576700" w:rsidP="00576700">
      <w:pPr>
        <w:autoSpaceDE w:val="0"/>
        <w:autoSpaceDN w:val="0"/>
        <w:adjustRightInd w:val="0"/>
        <w:spacing w:after="0" w:line="240" w:lineRule="auto"/>
        <w:ind w:firstLine="540"/>
        <w:jc w:val="both"/>
        <w:rPr>
          <w:rFonts w:ascii="Times New Roman" w:hAnsi="Times New Roman"/>
        </w:rPr>
      </w:pPr>
      <w:r w:rsidRPr="0048117F">
        <w:rPr>
          <w:rFonts w:ascii="Times New Roman" w:hAnsi="Times New Roman"/>
        </w:rPr>
        <w:t xml:space="preserve">12. Копии документов должны быть заверены в установленном законом порядке или представлены с предъявлением подлинника. В случае представления копии документа вместе с подлинником верность копии удостоверяется лицом, назначенным министерством, ответственным за прием документов, указанных в пункте 11 настоящего Порядка.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spacing w:val="-2"/>
        </w:rPr>
        <w:t xml:space="preserve">Факт подачи документов, указанных в пункте 11 настоящего Порядка, подтверждается присвоенным регистрационным номером, указанным в </w:t>
      </w:r>
      <w:r w:rsidRPr="0048117F">
        <w:rPr>
          <w:rFonts w:ascii="Times New Roman" w:hAnsi="Times New Roman"/>
        </w:rPr>
        <w:t xml:space="preserve">книге учета поступивших (входящих) документов работников обществ ОАО «ОСК», претендующих на право получения </w:t>
      </w:r>
      <w:proofErr w:type="gramStart"/>
      <w:r w:rsidRPr="0048117F">
        <w:rPr>
          <w:rFonts w:ascii="Times New Roman" w:hAnsi="Times New Roman"/>
        </w:rPr>
        <w:t>выплат</w:t>
      </w:r>
      <w:proofErr w:type="gramEnd"/>
      <w:r w:rsidRPr="0048117F">
        <w:rPr>
          <w:rFonts w:ascii="Times New Roman" w:hAnsi="Times New Roman"/>
        </w:rPr>
        <w:t xml:space="preserve"> на приобретение жилых помещений на рынке жилья по форме согласно приложению № 2 к настоящему Порядку.</w:t>
      </w:r>
    </w:p>
    <w:p w:rsidR="00576700" w:rsidRPr="0048117F" w:rsidRDefault="00576700" w:rsidP="00576700">
      <w:pPr>
        <w:autoSpaceDE w:val="0"/>
        <w:autoSpaceDN w:val="0"/>
        <w:adjustRightInd w:val="0"/>
        <w:spacing w:after="0" w:line="240" w:lineRule="auto"/>
        <w:ind w:firstLine="540"/>
        <w:jc w:val="both"/>
        <w:rPr>
          <w:rFonts w:ascii="Times New Roman" w:hAnsi="Times New Roman"/>
        </w:rPr>
      </w:pPr>
      <w:r w:rsidRPr="0048117F">
        <w:rPr>
          <w:rFonts w:ascii="Times New Roman" w:hAnsi="Times New Roman"/>
        </w:rPr>
        <w:t xml:space="preserve">13. При изменении обстоятельств, подтвержденных документами, указанными в </w:t>
      </w:r>
      <w:hyperlink r:id="rId119" w:history="1">
        <w:r w:rsidRPr="0048117F">
          <w:rPr>
            <w:rStyle w:val="ac"/>
            <w:rFonts w:ascii="Times New Roman" w:hAnsi="Times New Roman"/>
            <w:color w:val="auto"/>
            <w:u w:val="none"/>
          </w:rPr>
          <w:t xml:space="preserve">пункте 11 </w:t>
        </w:r>
      </w:hyperlink>
      <w:r w:rsidRPr="0048117F">
        <w:rPr>
          <w:rFonts w:ascii="Times New Roman" w:hAnsi="Times New Roman"/>
        </w:rPr>
        <w:t xml:space="preserve">настоящего Порядка, влияющих на получение выплаты, заявитель обязан проинформировать об этом министерство в течение пяти рабочих дней со дня наступления соответствующих обстоятельств. </w:t>
      </w:r>
    </w:p>
    <w:p w:rsidR="00576700" w:rsidRPr="0048117F" w:rsidRDefault="00576700" w:rsidP="00576700">
      <w:pPr>
        <w:widowControl w:val="0"/>
        <w:spacing w:after="0" w:line="240" w:lineRule="auto"/>
        <w:ind w:firstLine="709"/>
        <w:jc w:val="both"/>
        <w:rPr>
          <w:rFonts w:ascii="Times New Roman" w:hAnsi="Times New Roman"/>
        </w:rPr>
      </w:pPr>
      <w:r w:rsidRPr="0048117F">
        <w:rPr>
          <w:rFonts w:ascii="Times New Roman" w:hAnsi="Times New Roman"/>
        </w:rPr>
        <w:t xml:space="preserve">14. В случае представления заявителем не в полном объеме документов, указанных в </w:t>
      </w:r>
      <w:hyperlink r:id="rId120" w:anchor="Par173" w:history="1">
        <w:r w:rsidRPr="0048117F">
          <w:rPr>
            <w:rStyle w:val="ac"/>
            <w:rFonts w:ascii="Times New Roman" w:hAnsi="Times New Roman"/>
            <w:color w:val="auto"/>
            <w:u w:val="none"/>
          </w:rPr>
          <w:t>пункте 11</w:t>
        </w:r>
      </w:hyperlink>
      <w:r w:rsidRPr="0048117F">
        <w:rPr>
          <w:rFonts w:ascii="Times New Roman" w:hAnsi="Times New Roman"/>
        </w:rPr>
        <w:t xml:space="preserve"> настоящего Порядка, министерством принимается решение о возврате документов в течение пяти рабочих дней со дня поступления указанных документов.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15. </w:t>
      </w:r>
      <w:proofErr w:type="gramStart"/>
      <w:r w:rsidRPr="0048117F">
        <w:rPr>
          <w:rFonts w:ascii="Times New Roman" w:hAnsi="Times New Roman"/>
        </w:rPr>
        <w:t xml:space="preserve">В течение двух месяцев со дня вступления в силу изменений в областной закон об областном бюджете в части финансирования мероприятия по предоставлению выплат на приобретение жилья работникам </w:t>
      </w:r>
      <w:r w:rsidRPr="0048117F">
        <w:rPr>
          <w:rFonts w:ascii="Times New Roman" w:hAnsi="Times New Roman"/>
          <w:spacing w:val="-6"/>
        </w:rPr>
        <w:t>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r w:rsidRPr="0048117F">
        <w:rPr>
          <w:rFonts w:ascii="Times New Roman" w:hAnsi="Times New Roman"/>
        </w:rPr>
        <w:t xml:space="preserve"> государственной программы, министерство  организует проведение заседания комиссии. </w:t>
      </w:r>
      <w:proofErr w:type="gramEnd"/>
    </w:p>
    <w:p w:rsidR="00576700" w:rsidRPr="0048117F" w:rsidRDefault="00576700" w:rsidP="00576700">
      <w:pPr>
        <w:widowControl w:val="0"/>
        <w:spacing w:after="0" w:line="240" w:lineRule="auto"/>
        <w:ind w:firstLine="709"/>
        <w:jc w:val="both"/>
        <w:rPr>
          <w:rFonts w:ascii="Times New Roman" w:hAnsi="Times New Roman"/>
        </w:rPr>
      </w:pPr>
      <w:r w:rsidRPr="0048117F">
        <w:rPr>
          <w:rFonts w:ascii="Times New Roman" w:hAnsi="Times New Roman"/>
        </w:rPr>
        <w:t xml:space="preserve">16. Комиссия, при рассмотрении документов, указанных в пункте 11 настоящего Порядка, проверяет полноту и достоверность сведений, представленных заявителем.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Решение комиссии оформляется протоколом, который подписывается председателем и секретарем комиссии. Члены комиссии, не согласные с ее решением, вправе приложить к протоколу в письменном виде особое мнение, о чем в протоколе делается соответствующая запись.</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lastRenderedPageBreak/>
        <w:t xml:space="preserve">В случае выявления фактов, установленных пунктом 13 настоящего Порядка, комиссия делает соответствующую отметку в протоколе.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17. По итогам заседания комиссии министерством принимаются решения:</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1) об отказе включения заявителя в реестр и об отказе предоставления выплаты;</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  о включении заявителя в реестр и предоставлении выплаты.</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О принятом решении заявители извещаются министерством в течение пяти рабочих дней со дня принятия решения. </w:t>
      </w:r>
    </w:p>
    <w:p w:rsidR="00576700" w:rsidRPr="0048117F" w:rsidRDefault="00576700" w:rsidP="00576700">
      <w:pPr>
        <w:autoSpaceDE w:val="0"/>
        <w:autoSpaceDN w:val="0"/>
        <w:adjustRightInd w:val="0"/>
        <w:spacing w:after="0" w:line="240" w:lineRule="auto"/>
        <w:ind w:firstLine="709"/>
        <w:jc w:val="both"/>
        <w:rPr>
          <w:rFonts w:ascii="Times New Roman" w:hAnsi="Times New Roman"/>
          <w:bCs/>
        </w:rPr>
      </w:pPr>
      <w:r w:rsidRPr="0048117F">
        <w:rPr>
          <w:rFonts w:ascii="Times New Roman" w:hAnsi="Times New Roman"/>
          <w:bCs/>
        </w:rPr>
        <w:t>18. Решения министерства, могут быть обжалованы заявителями в порядке, установленном законодательством Российской Федерации</w:t>
      </w:r>
    </w:p>
    <w:p w:rsidR="00576700" w:rsidRPr="0048117F" w:rsidRDefault="00576700" w:rsidP="00576700">
      <w:pPr>
        <w:widowControl w:val="0"/>
        <w:spacing w:after="0" w:line="240" w:lineRule="auto"/>
        <w:ind w:firstLine="709"/>
        <w:jc w:val="both"/>
        <w:rPr>
          <w:rFonts w:ascii="Times New Roman" w:hAnsi="Times New Roman"/>
        </w:rPr>
      </w:pPr>
      <w:r w:rsidRPr="0048117F">
        <w:rPr>
          <w:rFonts w:ascii="Times New Roman" w:hAnsi="Times New Roman"/>
        </w:rPr>
        <w:t xml:space="preserve">19. Решение, указанное в подпункте 1 пункта 17 настоящего Порядка, принимается министерством в следующих случаях: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1) несоответствие </w:t>
      </w:r>
      <w:r w:rsidRPr="0048117F">
        <w:rPr>
          <w:rFonts w:ascii="Times New Roman" w:hAnsi="Times New Roman"/>
          <w:bCs/>
        </w:rPr>
        <w:t>заявителя</w:t>
      </w:r>
      <w:r w:rsidRPr="0048117F">
        <w:rPr>
          <w:rFonts w:ascii="Times New Roman" w:hAnsi="Times New Roman"/>
        </w:rPr>
        <w:t xml:space="preserve"> условиям, предусмотренным </w:t>
      </w:r>
      <w:hyperlink r:id="rId121" w:anchor="Par87" w:history="1">
        <w:r w:rsidRPr="0048117F">
          <w:rPr>
            <w:rStyle w:val="ac"/>
            <w:rFonts w:ascii="Times New Roman" w:hAnsi="Times New Roman"/>
            <w:color w:val="auto"/>
            <w:u w:val="none"/>
          </w:rPr>
          <w:t xml:space="preserve">пунктом </w:t>
        </w:r>
      </w:hyperlink>
      <w:r w:rsidRPr="0048117F">
        <w:rPr>
          <w:rFonts w:ascii="Times New Roman" w:hAnsi="Times New Roman"/>
        </w:rPr>
        <w:t>4 настоящего Порядка;</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 недостоверность сведений, содержащихся в представленных заявителем документах;</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3) установление обстоятельств, указанных в пункте 13 настоящего Порядка.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20. В случае принятия решения, указанного в подпункте 2 пункта 17 настоящего Порядка, министерство:</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1) осуществляет расчет необходимого размера выплат согласно пункту 7 настоящего Порядка;</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bCs/>
        </w:rPr>
        <w:t xml:space="preserve">2) формирует реестр граждан </w:t>
      </w:r>
      <w:r w:rsidRPr="0048117F">
        <w:rPr>
          <w:rFonts w:ascii="Times New Roman" w:hAnsi="Times New Roman"/>
        </w:rPr>
        <w:t>в хронологической последовательности согласно дате поступления документов, указанных в пункте 11 настоящего Порядка, по форме согласно приложению № 3 к настоящему Порядку, и утверждает его;</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3) издает распоряжение о выделении средств областного бюджета на предоставление выплат;</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4) в течение 10 рабочих дней со дня утверждения реестра граждан уведомляет заявителя о принятом решении;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5) в течение 25 </w:t>
      </w:r>
      <w:r w:rsidRPr="0048117F">
        <w:rPr>
          <w:rFonts w:ascii="Times New Roman" w:hAnsi="Times New Roman"/>
          <w:bCs/>
        </w:rPr>
        <w:t xml:space="preserve">рабочих дней </w:t>
      </w:r>
      <w:r w:rsidRPr="0048117F">
        <w:rPr>
          <w:rFonts w:ascii="Times New Roman" w:hAnsi="Times New Roman"/>
        </w:rPr>
        <w:t>со дня утверждения реестра граждан оформляет свидетельство о праве на получение выплаты на приобретение жилья по форме согласно приложению № 4 к настоящему Порядку (далее – свидетельство) с последующей передачей его заявителю, включенному в реестр граждан (далее – получатель выплаты).</w:t>
      </w:r>
    </w:p>
    <w:p w:rsidR="00576700" w:rsidRPr="0048117F" w:rsidRDefault="00576700" w:rsidP="00576700">
      <w:pPr>
        <w:widowControl w:val="0"/>
        <w:tabs>
          <w:tab w:val="left" w:pos="709"/>
        </w:tabs>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21.  Право на получение выплаты у получателя выплаты возникает со дня выдачи свидетельства, которое не является ценной бумагой.</w:t>
      </w:r>
    </w:p>
    <w:p w:rsidR="00576700" w:rsidRPr="0048117F" w:rsidRDefault="00576700" w:rsidP="00576700">
      <w:pPr>
        <w:widowControl w:val="0"/>
        <w:tabs>
          <w:tab w:val="left" w:pos="709"/>
        </w:tabs>
        <w:autoSpaceDE w:val="0"/>
        <w:autoSpaceDN w:val="0"/>
        <w:adjustRightInd w:val="0"/>
        <w:spacing w:after="0" w:line="240" w:lineRule="auto"/>
        <w:ind w:firstLine="709"/>
        <w:jc w:val="both"/>
        <w:rPr>
          <w:rFonts w:ascii="Times New Roman" w:hAnsi="Times New Roman"/>
          <w:b/>
        </w:rPr>
      </w:pPr>
      <w:r w:rsidRPr="0048117F">
        <w:rPr>
          <w:rFonts w:ascii="Times New Roman" w:hAnsi="Times New Roman"/>
          <w:spacing w:val="-4"/>
        </w:rPr>
        <w:t>22.  Изготовление бланков свидетельства осуществляется министерством</w:t>
      </w:r>
      <w:r w:rsidRPr="0048117F">
        <w:rPr>
          <w:rFonts w:ascii="Times New Roman" w:hAnsi="Times New Roman"/>
        </w:rPr>
        <w:t>.</w:t>
      </w:r>
    </w:p>
    <w:p w:rsidR="00576700" w:rsidRPr="0048117F" w:rsidRDefault="00576700" w:rsidP="00576700">
      <w:pPr>
        <w:widowControl w:val="0"/>
        <w:tabs>
          <w:tab w:val="left" w:pos="709"/>
        </w:tabs>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23.  Срок действия свидетельства составляет 6 месяцев со дня выдачи указанного свидетельства, по истечению указанного срока свидетельство является недействительным.</w:t>
      </w:r>
    </w:p>
    <w:p w:rsidR="00576700" w:rsidRPr="0048117F" w:rsidRDefault="00576700" w:rsidP="00576700">
      <w:pPr>
        <w:widowControl w:val="0"/>
        <w:tabs>
          <w:tab w:val="left" w:pos="709"/>
        </w:tabs>
        <w:autoSpaceDE w:val="0"/>
        <w:autoSpaceDN w:val="0"/>
        <w:adjustRightInd w:val="0"/>
        <w:spacing w:after="0" w:line="240" w:lineRule="auto"/>
        <w:ind w:firstLine="709"/>
        <w:jc w:val="both"/>
        <w:rPr>
          <w:rFonts w:ascii="Times New Roman" w:hAnsi="Times New Roman"/>
        </w:rPr>
      </w:pPr>
      <w:r w:rsidRPr="0048117F">
        <w:rPr>
          <w:rFonts w:ascii="Times New Roman" w:hAnsi="Times New Roman"/>
          <w:spacing w:val="-2"/>
        </w:rPr>
        <w:t xml:space="preserve">24.  Факт получения свидетельства подтверждается подписью </w:t>
      </w:r>
      <w:r w:rsidRPr="0048117F">
        <w:rPr>
          <w:rFonts w:ascii="Times New Roman" w:hAnsi="Times New Roman"/>
        </w:rPr>
        <w:t xml:space="preserve">получателя выплаты или уполномоченного им лица в книге учета выданных свидетельств по форме согласно приложению </w:t>
      </w:r>
      <w:r w:rsidRPr="0048117F">
        <w:rPr>
          <w:rFonts w:ascii="Times New Roman" w:hAnsi="Times New Roman"/>
        </w:rPr>
        <w:br/>
        <w:t>№ 5 к настоящему Порядку.</w:t>
      </w:r>
    </w:p>
    <w:p w:rsidR="00576700" w:rsidRPr="0048117F" w:rsidRDefault="00576700" w:rsidP="00576700">
      <w:pPr>
        <w:widowControl w:val="0"/>
        <w:tabs>
          <w:tab w:val="left" w:pos="709"/>
        </w:tabs>
        <w:autoSpaceDE w:val="0"/>
        <w:autoSpaceDN w:val="0"/>
        <w:adjustRightInd w:val="0"/>
        <w:spacing w:after="0" w:line="240" w:lineRule="auto"/>
        <w:ind w:firstLine="709"/>
        <w:jc w:val="both"/>
        <w:rPr>
          <w:rFonts w:ascii="Times New Roman" w:hAnsi="Times New Roman"/>
        </w:rPr>
      </w:pPr>
      <w:r w:rsidRPr="0048117F">
        <w:rPr>
          <w:rFonts w:ascii="Times New Roman" w:hAnsi="Times New Roman"/>
          <w:spacing w:val="-8"/>
        </w:rPr>
        <w:t>25.  </w:t>
      </w:r>
      <w:proofErr w:type="gramStart"/>
      <w:r w:rsidRPr="0048117F">
        <w:rPr>
          <w:rFonts w:ascii="Times New Roman" w:hAnsi="Times New Roman"/>
        </w:rPr>
        <w:t>Министерство, в соответствии с антимонопольным законодательством Российской Федерации и иными нормативными правовыми актами о защите конкуренции,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проводит отбор кредитной организации по открытию и обслуживанию целевых банковских счетов владельцев свидетельств, оплате и погашению свидетельств.</w:t>
      </w:r>
      <w:proofErr w:type="gramEnd"/>
    </w:p>
    <w:p w:rsidR="00576700" w:rsidRPr="0048117F" w:rsidRDefault="00576700" w:rsidP="00576700">
      <w:pPr>
        <w:widowControl w:val="0"/>
        <w:autoSpaceDE w:val="0"/>
        <w:autoSpaceDN w:val="0"/>
        <w:adjustRightInd w:val="0"/>
        <w:spacing w:after="0" w:line="240" w:lineRule="auto"/>
        <w:ind w:firstLine="709"/>
        <w:jc w:val="center"/>
        <w:outlineLvl w:val="1"/>
        <w:rPr>
          <w:rFonts w:ascii="Times New Roman" w:hAnsi="Times New Roman"/>
        </w:rPr>
      </w:pPr>
    </w:p>
    <w:p w:rsidR="00576700" w:rsidRPr="0048117F" w:rsidRDefault="00576700" w:rsidP="0048117F">
      <w:pPr>
        <w:widowControl w:val="0"/>
        <w:autoSpaceDE w:val="0"/>
        <w:autoSpaceDN w:val="0"/>
        <w:adjustRightInd w:val="0"/>
        <w:spacing w:after="0" w:line="240" w:lineRule="auto"/>
        <w:ind w:firstLine="709"/>
        <w:jc w:val="center"/>
        <w:outlineLvl w:val="1"/>
        <w:rPr>
          <w:rFonts w:ascii="Times New Roman" w:hAnsi="Times New Roman"/>
          <w:b/>
        </w:rPr>
      </w:pPr>
      <w:r w:rsidRPr="0048117F">
        <w:rPr>
          <w:rFonts w:ascii="Times New Roman" w:hAnsi="Times New Roman"/>
          <w:b/>
        </w:rPr>
        <w:t>V. Порядок использования выплат</w:t>
      </w:r>
    </w:p>
    <w:p w:rsidR="00576700" w:rsidRPr="0048117F" w:rsidRDefault="00576700" w:rsidP="00576700">
      <w:pPr>
        <w:widowControl w:val="0"/>
        <w:autoSpaceDE w:val="0"/>
        <w:autoSpaceDN w:val="0"/>
        <w:adjustRightInd w:val="0"/>
        <w:spacing w:after="0" w:line="240" w:lineRule="auto"/>
        <w:ind w:firstLine="709"/>
        <w:jc w:val="center"/>
        <w:outlineLvl w:val="1"/>
        <w:rPr>
          <w:rFonts w:ascii="Times New Roman" w:hAnsi="Times New Roman"/>
        </w:rPr>
      </w:pP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26. Получатель выплаты </w:t>
      </w:r>
      <w:r w:rsidRPr="0048117F">
        <w:rPr>
          <w:rFonts w:ascii="Times New Roman" w:hAnsi="Times New Roman"/>
          <w:spacing w:val="-4"/>
        </w:rPr>
        <w:t>в течение срока действия свидетельства, но не позднее одного месяца до истечения его срока действия,</w:t>
      </w:r>
      <w:r w:rsidRPr="0048117F">
        <w:rPr>
          <w:rFonts w:ascii="Times New Roman" w:hAnsi="Times New Roman"/>
        </w:rPr>
        <w:t xml:space="preserve"> представляет свидетельство в кредитную организацию, отобранную министерством </w:t>
      </w:r>
      <w:r w:rsidRPr="0048117F">
        <w:rPr>
          <w:rFonts w:ascii="Times New Roman" w:hAnsi="Times New Roman"/>
          <w:spacing w:val="-6"/>
        </w:rPr>
        <w:t>в соответствии</w:t>
      </w:r>
      <w:r w:rsidRPr="0048117F">
        <w:rPr>
          <w:rFonts w:ascii="Times New Roman" w:hAnsi="Times New Roman"/>
        </w:rPr>
        <w:t xml:space="preserve"> с пунктом 25 настоящего Порядка для заключения договора банковского </w:t>
      </w:r>
      <w:r w:rsidRPr="0048117F">
        <w:rPr>
          <w:rFonts w:ascii="Times New Roman" w:hAnsi="Times New Roman"/>
          <w:spacing w:val="-6"/>
        </w:rPr>
        <w:t>счета и открытия целевого банковского счета, предназначенного</w:t>
      </w:r>
      <w:r w:rsidRPr="0048117F">
        <w:rPr>
          <w:rFonts w:ascii="Times New Roman" w:hAnsi="Times New Roman"/>
        </w:rPr>
        <w:t xml:space="preserve"> для зачисления выплаты.</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 xml:space="preserve">После открытия </w:t>
      </w:r>
      <w:r w:rsidRPr="0048117F">
        <w:rPr>
          <w:rFonts w:ascii="Times New Roman" w:hAnsi="Times New Roman"/>
          <w:spacing w:val="-6"/>
        </w:rPr>
        <w:t>целевого банковского счета, предназначенного</w:t>
      </w:r>
      <w:r w:rsidRPr="0048117F">
        <w:rPr>
          <w:rFonts w:ascii="Times New Roman" w:hAnsi="Times New Roman"/>
        </w:rPr>
        <w:t xml:space="preserve"> для зачисления выплаты, получатель выплаты в течение 5 рабочих дней со дня открытия счета предоставляет его реквизиты в министерство. </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spacing w:val="-8"/>
        </w:rPr>
        <w:t xml:space="preserve">27.  Министерство </w:t>
      </w:r>
      <w:r w:rsidRPr="0048117F">
        <w:rPr>
          <w:rFonts w:ascii="Times New Roman" w:hAnsi="Times New Roman"/>
          <w:spacing w:val="-2"/>
        </w:rPr>
        <w:t>в срок, указанный в договоре (соглашении) с кредитной организацией,</w:t>
      </w:r>
      <w:r w:rsidRPr="0048117F">
        <w:rPr>
          <w:rFonts w:ascii="Times New Roman" w:hAnsi="Times New Roman"/>
        </w:rPr>
        <w:t xml:space="preserve"> представляет в Управление Федерального казначейства по Архангельской области заявки на перечисление денежных средств на целевые банковские счета получателей выплаты, </w:t>
      </w:r>
      <w:r w:rsidRPr="0048117F">
        <w:rPr>
          <w:rFonts w:ascii="Times New Roman" w:hAnsi="Times New Roman"/>
        </w:rPr>
        <w:lastRenderedPageBreak/>
        <w:t>получивших свидетельство и открывших соответствующий счет в кредитной организации.</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28.  Для перечисления выплаты на приобретение жилья получатель выплаты представляет в кредитную организацию:</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1) свидетельство;</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2) копию кредитного договора, заверенную кредитной организацией, выдавшей ипотечный кредит (</w:t>
      </w:r>
      <w:proofErr w:type="spellStart"/>
      <w:r w:rsidRPr="0048117F">
        <w:rPr>
          <w:rFonts w:ascii="Times New Roman" w:hAnsi="Times New Roman"/>
        </w:rPr>
        <w:t>займ</w:t>
      </w:r>
      <w:proofErr w:type="spellEnd"/>
      <w:r w:rsidRPr="0048117F">
        <w:rPr>
          <w:rFonts w:ascii="Times New Roman" w:hAnsi="Times New Roman"/>
        </w:rPr>
        <w:t>);</w:t>
      </w:r>
    </w:p>
    <w:p w:rsidR="00576700" w:rsidRPr="0048117F" w:rsidRDefault="00576700" w:rsidP="00576700">
      <w:pPr>
        <w:widowControl w:val="0"/>
        <w:autoSpaceDE w:val="0"/>
        <w:autoSpaceDN w:val="0"/>
        <w:adjustRightInd w:val="0"/>
        <w:spacing w:after="0" w:line="240" w:lineRule="auto"/>
        <w:ind w:firstLine="709"/>
        <w:jc w:val="both"/>
        <w:rPr>
          <w:rFonts w:ascii="Times New Roman" w:hAnsi="Times New Roman"/>
        </w:rPr>
      </w:pPr>
      <w:r w:rsidRPr="0048117F">
        <w:rPr>
          <w:rFonts w:ascii="Times New Roman" w:hAnsi="Times New Roman"/>
        </w:rPr>
        <w:t>3) справку об остатке ссудной задолженности (о сумме остатка основного долга и сумме задолженности по выплате процентов).</w:t>
      </w:r>
    </w:p>
    <w:p w:rsidR="00576700" w:rsidRPr="0048117F" w:rsidRDefault="00576700" w:rsidP="00576700">
      <w:pPr>
        <w:autoSpaceDE w:val="0"/>
        <w:autoSpaceDN w:val="0"/>
        <w:adjustRightInd w:val="0"/>
        <w:spacing w:after="0" w:line="240" w:lineRule="auto"/>
        <w:ind w:firstLine="708"/>
        <w:jc w:val="both"/>
        <w:outlineLvl w:val="1"/>
        <w:rPr>
          <w:rFonts w:ascii="Times New Roman" w:hAnsi="Times New Roman"/>
        </w:rPr>
      </w:pPr>
      <w:r w:rsidRPr="0048117F">
        <w:rPr>
          <w:rFonts w:ascii="Times New Roman" w:hAnsi="Times New Roman"/>
        </w:rPr>
        <w:t xml:space="preserve">29. </w:t>
      </w:r>
      <w:r w:rsidRPr="0048117F">
        <w:rPr>
          <w:rFonts w:ascii="Times New Roman" w:hAnsi="Times New Roman"/>
          <w:spacing w:val="-2"/>
        </w:rPr>
        <w:t>После перечисления выплаты с целевых</w:t>
      </w:r>
      <w:r w:rsidRPr="0048117F">
        <w:rPr>
          <w:rFonts w:ascii="Times New Roman" w:hAnsi="Times New Roman"/>
        </w:rPr>
        <w:t xml:space="preserve"> </w:t>
      </w:r>
      <w:r w:rsidRPr="0048117F">
        <w:rPr>
          <w:rFonts w:ascii="Times New Roman" w:hAnsi="Times New Roman"/>
          <w:spacing w:val="-4"/>
        </w:rPr>
        <w:t>банковских счетов владельцев свидетель</w:t>
      </w:r>
      <w:proofErr w:type="gramStart"/>
      <w:r w:rsidRPr="0048117F">
        <w:rPr>
          <w:rFonts w:ascii="Times New Roman" w:hAnsi="Times New Roman"/>
          <w:spacing w:val="-4"/>
        </w:rPr>
        <w:t>ств кр</w:t>
      </w:r>
      <w:proofErr w:type="gramEnd"/>
      <w:r w:rsidRPr="0048117F">
        <w:rPr>
          <w:rFonts w:ascii="Times New Roman" w:hAnsi="Times New Roman"/>
          <w:spacing w:val="-4"/>
        </w:rPr>
        <w:t>едитная организация направляет</w:t>
      </w:r>
      <w:r w:rsidRPr="0048117F">
        <w:rPr>
          <w:rFonts w:ascii="Times New Roman" w:hAnsi="Times New Roman"/>
        </w:rPr>
        <w:t xml:space="preserve"> в министерство оригинал свидетельства с отметкой о произведенной оплате.</w:t>
      </w:r>
    </w:p>
    <w:p w:rsidR="00576700" w:rsidRPr="0048117F" w:rsidRDefault="00576700" w:rsidP="00576700">
      <w:pPr>
        <w:autoSpaceDE w:val="0"/>
        <w:autoSpaceDN w:val="0"/>
        <w:adjustRightInd w:val="0"/>
        <w:spacing w:after="0" w:line="240" w:lineRule="auto"/>
        <w:ind w:firstLine="708"/>
        <w:jc w:val="both"/>
        <w:outlineLvl w:val="1"/>
        <w:rPr>
          <w:rFonts w:ascii="Times New Roman" w:hAnsi="Times New Roman"/>
        </w:rPr>
      </w:pPr>
      <w:r w:rsidRPr="0048117F">
        <w:rPr>
          <w:rFonts w:ascii="Times New Roman" w:hAnsi="Times New Roman"/>
        </w:rPr>
        <w:t xml:space="preserve">30. </w:t>
      </w:r>
      <w:r w:rsidRPr="0048117F">
        <w:rPr>
          <w:rFonts w:ascii="Times New Roman" w:hAnsi="Times New Roman"/>
          <w:spacing w:val="-2"/>
        </w:rPr>
        <w:t>Приобретаемое жилое помещение оформляется в общую (долевую, совместную) собственность всех членов семьи, указанных в свидетельстве.</w:t>
      </w:r>
    </w:p>
    <w:p w:rsidR="00576700" w:rsidRPr="0048117F" w:rsidRDefault="00576700" w:rsidP="00576700">
      <w:pPr>
        <w:autoSpaceDE w:val="0"/>
        <w:autoSpaceDN w:val="0"/>
        <w:adjustRightInd w:val="0"/>
        <w:spacing w:after="0" w:line="240" w:lineRule="auto"/>
        <w:ind w:firstLine="708"/>
        <w:jc w:val="both"/>
        <w:outlineLvl w:val="1"/>
        <w:rPr>
          <w:rFonts w:ascii="Times New Roman" w:hAnsi="Times New Roman"/>
        </w:rPr>
      </w:pPr>
      <w:r w:rsidRPr="0048117F">
        <w:rPr>
          <w:rFonts w:ascii="Times New Roman" w:hAnsi="Times New Roman"/>
        </w:rPr>
        <w:t xml:space="preserve">31. </w:t>
      </w:r>
      <w:r w:rsidRPr="0048117F">
        <w:rPr>
          <w:rFonts w:ascii="Times New Roman" w:hAnsi="Times New Roman"/>
          <w:spacing w:val="-2"/>
        </w:rPr>
        <w:t>  В случае</w:t>
      </w:r>
      <w:proofErr w:type="gramStart"/>
      <w:r w:rsidRPr="0048117F">
        <w:rPr>
          <w:rFonts w:ascii="Times New Roman" w:hAnsi="Times New Roman"/>
          <w:spacing w:val="-2"/>
        </w:rPr>
        <w:t>,</w:t>
      </w:r>
      <w:proofErr w:type="gramEnd"/>
      <w:r w:rsidRPr="0048117F">
        <w:rPr>
          <w:rFonts w:ascii="Times New Roman" w:hAnsi="Times New Roman"/>
          <w:spacing w:val="-2"/>
        </w:rPr>
        <w:t xml:space="preserve"> если выданное</w:t>
      </w:r>
      <w:r w:rsidRPr="0048117F">
        <w:rPr>
          <w:rFonts w:ascii="Times New Roman" w:hAnsi="Times New Roman"/>
        </w:rPr>
        <w:t xml:space="preserve"> свидетельство не использовано в течение срока его действия, свидетельство аннулируется, и получатель выплаты теряет право на получение выплаты.</w:t>
      </w:r>
    </w:p>
    <w:p w:rsidR="00576700" w:rsidRPr="0048117F" w:rsidRDefault="00576700" w:rsidP="00576700">
      <w:pPr>
        <w:widowControl w:val="0"/>
        <w:autoSpaceDE w:val="0"/>
        <w:autoSpaceDN w:val="0"/>
        <w:adjustRightInd w:val="0"/>
        <w:spacing w:after="0" w:line="240" w:lineRule="auto"/>
        <w:ind w:firstLine="708"/>
        <w:jc w:val="both"/>
        <w:rPr>
          <w:rFonts w:ascii="Times New Roman" w:hAnsi="Times New Roman"/>
        </w:rPr>
      </w:pPr>
      <w:r w:rsidRPr="0048117F">
        <w:rPr>
          <w:rFonts w:ascii="Times New Roman" w:hAnsi="Times New Roman"/>
        </w:rPr>
        <w:t xml:space="preserve">32. В случае расторжения трудового договора по инициативе получателя выплаты, по соглашению сторон, по инициативе работодателя по основаниям, предусмотренным </w:t>
      </w:r>
      <w:hyperlink r:id="rId122" w:history="1">
        <w:r w:rsidRPr="0048117F">
          <w:rPr>
            <w:rStyle w:val="ac"/>
            <w:rFonts w:ascii="Times New Roman" w:hAnsi="Times New Roman"/>
            <w:color w:val="auto"/>
            <w:u w:val="none"/>
          </w:rPr>
          <w:t>пунктами 3</w:t>
        </w:r>
      </w:hyperlink>
      <w:r w:rsidRPr="0048117F">
        <w:rPr>
          <w:rFonts w:ascii="Times New Roman" w:hAnsi="Times New Roman"/>
        </w:rPr>
        <w:t xml:space="preserve">, </w:t>
      </w:r>
      <w:hyperlink r:id="rId123" w:history="1">
        <w:r w:rsidRPr="0048117F">
          <w:rPr>
            <w:rStyle w:val="ac"/>
            <w:rFonts w:ascii="Times New Roman" w:hAnsi="Times New Roman"/>
            <w:color w:val="auto"/>
            <w:u w:val="none"/>
          </w:rPr>
          <w:t>5</w:t>
        </w:r>
      </w:hyperlink>
      <w:r w:rsidRPr="0048117F">
        <w:rPr>
          <w:rFonts w:ascii="Times New Roman" w:hAnsi="Times New Roman"/>
        </w:rPr>
        <w:t xml:space="preserve"> - </w:t>
      </w:r>
      <w:hyperlink r:id="rId124" w:history="1">
        <w:r w:rsidRPr="0048117F">
          <w:rPr>
            <w:rStyle w:val="ac"/>
            <w:rFonts w:ascii="Times New Roman" w:hAnsi="Times New Roman"/>
            <w:color w:val="auto"/>
            <w:u w:val="none"/>
          </w:rPr>
          <w:t>11 статьи 81</w:t>
        </w:r>
      </w:hyperlink>
      <w:r w:rsidRPr="0048117F">
        <w:rPr>
          <w:rFonts w:ascii="Times New Roman" w:hAnsi="Times New Roman"/>
        </w:rPr>
        <w:t xml:space="preserve"> и 4, 8 и 9 статьи 83  Трудового кодекса Российской Федерации, в течение пяти лет со дня получения выплаты, заявитель возвращает выплату в полном объеме. </w:t>
      </w:r>
    </w:p>
    <w:p w:rsidR="00576700" w:rsidRPr="0048117F" w:rsidRDefault="00576700" w:rsidP="00576700">
      <w:pPr>
        <w:autoSpaceDE w:val="0"/>
        <w:autoSpaceDN w:val="0"/>
        <w:adjustRightInd w:val="0"/>
        <w:spacing w:after="0" w:line="240" w:lineRule="auto"/>
        <w:ind w:firstLine="708"/>
        <w:jc w:val="both"/>
        <w:rPr>
          <w:rFonts w:ascii="Times New Roman" w:hAnsi="Times New Roman"/>
        </w:rPr>
      </w:pPr>
      <w:r w:rsidRPr="0048117F">
        <w:rPr>
          <w:rFonts w:ascii="Times New Roman" w:hAnsi="Times New Roman"/>
        </w:rPr>
        <w:t xml:space="preserve">33. Министерство готовит отчет о расходовании средств областного бюджета на предоставление выплат по форме, установленной министерством финансов Архангельской области, и представляет его одновременно с ежеквартальным отчетом о реализации государственной программы в министерство финансов Архангельской области. </w:t>
      </w:r>
    </w:p>
    <w:p w:rsidR="00576700" w:rsidRPr="0048117F" w:rsidRDefault="00576700" w:rsidP="00576700">
      <w:pPr>
        <w:autoSpaceDE w:val="0"/>
        <w:autoSpaceDN w:val="0"/>
        <w:adjustRightInd w:val="0"/>
        <w:spacing w:after="0" w:line="240" w:lineRule="auto"/>
        <w:ind w:firstLine="708"/>
        <w:jc w:val="both"/>
        <w:rPr>
          <w:rFonts w:ascii="Times New Roman" w:hAnsi="Times New Roman"/>
        </w:rPr>
      </w:pPr>
      <w:r w:rsidRPr="0048117F">
        <w:rPr>
          <w:rFonts w:ascii="Times New Roman" w:hAnsi="Times New Roman"/>
        </w:rPr>
        <w:t xml:space="preserve">34. Внутренний государственный финансовый </w:t>
      </w:r>
      <w:proofErr w:type="gramStart"/>
      <w:r w:rsidRPr="0048117F">
        <w:rPr>
          <w:rFonts w:ascii="Times New Roman" w:hAnsi="Times New Roman"/>
        </w:rPr>
        <w:t>контроль за</w:t>
      </w:r>
      <w:proofErr w:type="gramEnd"/>
      <w:r w:rsidRPr="0048117F">
        <w:rPr>
          <w:rFonts w:ascii="Times New Roman" w:hAnsi="Times New Roman"/>
        </w:rPr>
        <w:t xml:space="preserve"> использованием бюджетных средств, направленных на выплату, осуществляется контрольно-ревизионной инспекцией Архангельской области.</w:t>
      </w:r>
    </w:p>
    <w:p w:rsidR="00576700" w:rsidRPr="0048117F" w:rsidRDefault="00576700" w:rsidP="00576700">
      <w:pPr>
        <w:autoSpaceDE w:val="0"/>
        <w:autoSpaceDN w:val="0"/>
        <w:adjustRightInd w:val="0"/>
        <w:spacing w:after="0" w:line="240" w:lineRule="auto"/>
        <w:ind w:firstLine="708"/>
        <w:jc w:val="both"/>
        <w:rPr>
          <w:rFonts w:ascii="Times New Roman" w:hAnsi="Times New Roman"/>
        </w:rPr>
      </w:pPr>
      <w:r w:rsidRPr="0048117F">
        <w:rPr>
          <w:rFonts w:ascii="Times New Roman" w:hAnsi="Times New Roman"/>
        </w:rPr>
        <w:t xml:space="preserve">Финансовый </w:t>
      </w:r>
      <w:proofErr w:type="gramStart"/>
      <w:r w:rsidRPr="0048117F">
        <w:rPr>
          <w:rFonts w:ascii="Times New Roman" w:hAnsi="Times New Roman"/>
        </w:rPr>
        <w:t>контроль за</w:t>
      </w:r>
      <w:proofErr w:type="gramEnd"/>
      <w:r w:rsidRPr="0048117F">
        <w:rPr>
          <w:rFonts w:ascii="Times New Roman" w:hAnsi="Times New Roman"/>
        </w:rPr>
        <w:t xml:space="preserve"> использованием кредитной организацией бюджетных средств, направленных на выплату, осуществляется министерством.</w:t>
      </w:r>
    </w:p>
    <w:p w:rsidR="00576700" w:rsidRPr="0048117F" w:rsidRDefault="00576700" w:rsidP="00576700">
      <w:pPr>
        <w:autoSpaceDE w:val="0"/>
        <w:autoSpaceDN w:val="0"/>
        <w:adjustRightInd w:val="0"/>
        <w:spacing w:after="0" w:line="240" w:lineRule="auto"/>
        <w:ind w:firstLine="708"/>
        <w:jc w:val="both"/>
        <w:rPr>
          <w:rFonts w:ascii="Times New Roman" w:hAnsi="Times New Roman"/>
        </w:rPr>
      </w:pPr>
      <w:r w:rsidRPr="0048117F">
        <w:rPr>
          <w:rFonts w:ascii="Times New Roman" w:hAnsi="Times New Roman"/>
        </w:rPr>
        <w:t>35. Ответственность за нецелевое использование бюджетных средств, направленных на выплату, несет министерство.</w:t>
      </w:r>
    </w:p>
    <w:p w:rsidR="00576700" w:rsidRDefault="00576700" w:rsidP="00576700">
      <w:pPr>
        <w:widowControl w:val="0"/>
        <w:autoSpaceDE w:val="0"/>
        <w:autoSpaceDN w:val="0"/>
        <w:adjustRightInd w:val="0"/>
        <w:spacing w:after="0" w:line="240" w:lineRule="auto"/>
        <w:ind w:firstLine="708"/>
        <w:jc w:val="both"/>
        <w:rPr>
          <w:rFonts w:ascii="Times New Roman" w:hAnsi="Times New Roman"/>
          <w:sz w:val="28"/>
          <w:szCs w:val="28"/>
        </w:rPr>
      </w:pPr>
    </w:p>
    <w:p w:rsidR="00576700" w:rsidRDefault="00576700" w:rsidP="00576700">
      <w:pPr>
        <w:widowControl w:val="0"/>
        <w:autoSpaceDE w:val="0"/>
        <w:autoSpaceDN w:val="0"/>
        <w:adjustRightInd w:val="0"/>
        <w:spacing w:after="0" w:line="240" w:lineRule="auto"/>
        <w:ind w:firstLine="709"/>
        <w:jc w:val="both"/>
        <w:rPr>
          <w:rFonts w:ascii="Times New Roman" w:hAnsi="Times New Roman"/>
          <w:sz w:val="28"/>
          <w:szCs w:val="28"/>
        </w:rPr>
      </w:pPr>
    </w:p>
    <w:p w:rsidR="00576700" w:rsidRDefault="00576700" w:rsidP="0057670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color w:val="000000"/>
          <w:sz w:val="28"/>
          <w:szCs w:val="28"/>
        </w:rPr>
        <w:t>___________</w:t>
      </w:r>
    </w:p>
    <w:p w:rsidR="00576700" w:rsidRDefault="00576700" w:rsidP="00576700">
      <w:pPr>
        <w:widowControl w:val="0"/>
        <w:autoSpaceDE w:val="0"/>
        <w:autoSpaceDN w:val="0"/>
        <w:adjustRightInd w:val="0"/>
        <w:spacing w:after="0" w:line="240" w:lineRule="auto"/>
        <w:jc w:val="both"/>
        <w:rPr>
          <w:rFonts w:ascii="Times New Roman" w:hAnsi="Times New Roman"/>
          <w:sz w:val="28"/>
          <w:szCs w:val="28"/>
        </w:rPr>
      </w:pPr>
    </w:p>
    <w:p w:rsidR="00576700" w:rsidRDefault="00576700" w:rsidP="00576700">
      <w:pPr>
        <w:widowControl w:val="0"/>
        <w:autoSpaceDE w:val="0"/>
        <w:autoSpaceDN w:val="0"/>
        <w:adjustRightInd w:val="0"/>
        <w:spacing w:after="0" w:line="240" w:lineRule="auto"/>
        <w:ind w:firstLine="709"/>
        <w:jc w:val="both"/>
        <w:rPr>
          <w:rFonts w:ascii="Times New Roman" w:hAnsi="Times New Roman"/>
          <w:sz w:val="28"/>
          <w:szCs w:val="28"/>
        </w:rPr>
      </w:pPr>
    </w:p>
    <w:p w:rsidR="00576700" w:rsidRDefault="00576700" w:rsidP="00576700">
      <w:pPr>
        <w:widowControl w:val="0"/>
        <w:autoSpaceDE w:val="0"/>
        <w:autoSpaceDN w:val="0"/>
        <w:adjustRightInd w:val="0"/>
        <w:spacing w:after="0" w:line="240" w:lineRule="auto"/>
        <w:ind w:firstLine="709"/>
        <w:jc w:val="both"/>
        <w:rPr>
          <w:rFonts w:ascii="Times New Roman" w:hAnsi="Times New Roman"/>
          <w:sz w:val="28"/>
          <w:szCs w:val="28"/>
        </w:rPr>
      </w:pPr>
    </w:p>
    <w:p w:rsidR="00576700" w:rsidRDefault="00576700" w:rsidP="00576700">
      <w:pPr>
        <w:widowControl w:val="0"/>
        <w:autoSpaceDE w:val="0"/>
        <w:autoSpaceDN w:val="0"/>
        <w:adjustRightInd w:val="0"/>
        <w:spacing w:after="0" w:line="240" w:lineRule="auto"/>
        <w:jc w:val="both"/>
        <w:rPr>
          <w:rFonts w:ascii="Times New Roman" w:hAnsi="Times New Roman"/>
          <w:sz w:val="28"/>
          <w:szCs w:val="28"/>
        </w:rPr>
      </w:pPr>
    </w:p>
    <w:p w:rsidR="00576700" w:rsidRDefault="00576700" w:rsidP="00576700">
      <w:pPr>
        <w:spacing w:after="0" w:line="240" w:lineRule="auto"/>
        <w:rPr>
          <w:rFonts w:ascii="Times New Roman" w:hAnsi="Times New Roman"/>
          <w:sz w:val="28"/>
          <w:szCs w:val="28"/>
        </w:rPr>
        <w:sectPr w:rsidR="00576700">
          <w:pgSz w:w="11905" w:h="16838"/>
          <w:pgMar w:top="993" w:right="1132" w:bottom="426" w:left="1701" w:header="720" w:footer="720" w:gutter="0"/>
          <w:cols w:space="720"/>
        </w:sectPr>
      </w:pPr>
    </w:p>
    <w:p w:rsidR="00576700" w:rsidRDefault="00576700" w:rsidP="00576700">
      <w:pPr>
        <w:widowControl w:val="0"/>
        <w:autoSpaceDE w:val="0"/>
        <w:autoSpaceDN w:val="0"/>
        <w:adjustRightInd w:val="0"/>
        <w:spacing w:after="0" w:line="240" w:lineRule="auto"/>
        <w:ind w:firstLine="709"/>
        <w:jc w:val="both"/>
        <w:rPr>
          <w:rFonts w:ascii="Times New Roman" w:hAnsi="Times New Roman"/>
          <w:sz w:val="28"/>
          <w:szCs w:val="28"/>
        </w:rPr>
      </w:pPr>
    </w:p>
    <w:p w:rsidR="00576700" w:rsidRDefault="00576700" w:rsidP="00576700">
      <w:pPr>
        <w:widowControl w:val="0"/>
        <w:autoSpaceDE w:val="0"/>
        <w:autoSpaceDN w:val="0"/>
        <w:adjustRightInd w:val="0"/>
        <w:spacing w:after="0" w:line="240" w:lineRule="auto"/>
        <w:jc w:val="right"/>
        <w:outlineLvl w:val="1"/>
        <w:rPr>
          <w:rFonts w:ascii="Times New Roman" w:hAnsi="Times New Roman"/>
          <w:sz w:val="24"/>
          <w:szCs w:val="24"/>
        </w:rPr>
      </w:pPr>
      <w:bookmarkStart w:id="61" w:name="Par331"/>
      <w:bookmarkEnd w:id="61"/>
      <w:r>
        <w:rPr>
          <w:rFonts w:ascii="Times New Roman" w:hAnsi="Times New Roman"/>
          <w:sz w:val="24"/>
          <w:szCs w:val="24"/>
        </w:rPr>
        <w:t>Приложение № 1</w:t>
      </w:r>
    </w:p>
    <w:p w:rsidR="00576700" w:rsidRDefault="00576700" w:rsidP="00576700">
      <w:pPr>
        <w:widowControl w:val="0"/>
        <w:autoSpaceDE w:val="0"/>
        <w:autoSpaceDN w:val="0"/>
        <w:adjustRightInd w:val="0"/>
        <w:spacing w:after="0" w:line="240" w:lineRule="auto"/>
        <w:ind w:left="4111"/>
        <w:jc w:val="right"/>
        <w:rPr>
          <w:rFonts w:ascii="Times New Roman" w:hAnsi="Times New Roman"/>
          <w:sz w:val="24"/>
          <w:szCs w:val="24"/>
        </w:rPr>
      </w:pPr>
      <w:r>
        <w:rPr>
          <w:rFonts w:ascii="Times New Roman" w:hAnsi="Times New Roman"/>
          <w:sz w:val="24"/>
          <w:szCs w:val="24"/>
        </w:rPr>
        <w:t>к Порядку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576700" w:rsidRDefault="00576700" w:rsidP="00576700">
      <w:pPr>
        <w:widowControl w:val="0"/>
        <w:autoSpaceDE w:val="0"/>
        <w:autoSpaceDN w:val="0"/>
        <w:adjustRightInd w:val="0"/>
        <w:spacing w:after="0" w:line="240" w:lineRule="auto"/>
        <w:ind w:left="4111"/>
        <w:jc w:val="right"/>
        <w:rPr>
          <w:rFonts w:ascii="Times New Roman" w:hAnsi="Times New Roman"/>
          <w:sz w:val="24"/>
          <w:szCs w:val="24"/>
        </w:rPr>
      </w:pPr>
    </w:p>
    <w:p w:rsidR="00576700" w:rsidRDefault="00576700" w:rsidP="00576700">
      <w:pPr>
        <w:widowControl w:val="0"/>
        <w:spacing w:after="0" w:line="240" w:lineRule="auto"/>
        <w:jc w:val="right"/>
        <w:rPr>
          <w:rFonts w:ascii="Times New Roman" w:hAnsi="Times New Roman"/>
          <w:kern w:val="2"/>
          <w:sz w:val="24"/>
          <w:szCs w:val="24"/>
        </w:rPr>
      </w:pPr>
      <w:r>
        <w:rPr>
          <w:rFonts w:ascii="Times New Roman" w:hAnsi="Times New Roman"/>
          <w:sz w:val="24"/>
          <w:szCs w:val="24"/>
        </w:rPr>
        <w:t xml:space="preserve">                                   </w:t>
      </w:r>
      <w:r>
        <w:rPr>
          <w:rFonts w:ascii="Times New Roman" w:hAnsi="Times New Roman"/>
          <w:kern w:val="2"/>
          <w:sz w:val="24"/>
          <w:szCs w:val="24"/>
        </w:rPr>
        <w:t>_____________________________________________</w:t>
      </w:r>
    </w:p>
    <w:p w:rsidR="00576700" w:rsidRDefault="00576700" w:rsidP="00576700">
      <w:pPr>
        <w:widowControl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                              (муниципальное образование Архангельской области)</w:t>
      </w:r>
    </w:p>
    <w:p w:rsidR="00576700" w:rsidRDefault="00576700" w:rsidP="00576700">
      <w:pPr>
        <w:pStyle w:val="ConsPlusNonformat"/>
        <w:jc w:val="right"/>
        <w:rPr>
          <w:rFonts w:ascii="Times New Roman" w:hAnsi="Times New Roman" w:cs="Times New Roman"/>
          <w:sz w:val="24"/>
          <w:szCs w:val="24"/>
        </w:rPr>
      </w:pP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(должность и место работы)</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паспорт: серия ______________ № ________</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выдан _________________________________,</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_______________________,</w:t>
      </w:r>
    </w:p>
    <w:p w:rsidR="00576700" w:rsidRDefault="00576700" w:rsidP="0057670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________________________________</w:t>
      </w:r>
    </w:p>
    <w:p w:rsidR="00576700" w:rsidRDefault="00576700" w:rsidP="00576700">
      <w:pPr>
        <w:pStyle w:val="ConsPlusNonformat"/>
        <w:rPr>
          <w:rFonts w:ascii="Times New Roman" w:hAnsi="Times New Roman" w:cs="Times New Roman"/>
          <w:sz w:val="24"/>
          <w:szCs w:val="24"/>
        </w:rPr>
      </w:pPr>
    </w:p>
    <w:p w:rsidR="00576700" w:rsidRDefault="00576700" w:rsidP="00576700">
      <w:pPr>
        <w:pStyle w:val="ConsPlusNonformat"/>
        <w:jc w:val="center"/>
        <w:rPr>
          <w:rFonts w:ascii="Times New Roman" w:hAnsi="Times New Roman" w:cs="Times New Roman"/>
          <w:sz w:val="24"/>
          <w:szCs w:val="24"/>
        </w:rPr>
      </w:pPr>
      <w:bookmarkStart w:id="62" w:name="Par350"/>
      <w:bookmarkEnd w:id="62"/>
      <w:r>
        <w:rPr>
          <w:rFonts w:ascii="Times New Roman" w:hAnsi="Times New Roman" w:cs="Times New Roman"/>
          <w:sz w:val="24"/>
          <w:szCs w:val="24"/>
        </w:rPr>
        <w:t>ЗАЯВЛЕНИЕ</w:t>
      </w:r>
    </w:p>
    <w:p w:rsidR="00576700" w:rsidRDefault="00576700" w:rsidP="00576700">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выплаты</w:t>
      </w:r>
    </w:p>
    <w:p w:rsidR="00576700" w:rsidRDefault="00576700" w:rsidP="00576700">
      <w:pPr>
        <w:pStyle w:val="ConsPlusNonformat"/>
        <w:rPr>
          <w:rFonts w:ascii="Times New Roman" w:hAnsi="Times New Roman" w:cs="Times New Roman"/>
          <w:sz w:val="24"/>
          <w:szCs w:val="24"/>
        </w:rPr>
      </w:pP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Прошу предоставить мне</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76700" w:rsidRDefault="00576700" w:rsidP="00576700">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76700" w:rsidRDefault="00576700" w:rsidP="00576700">
      <w:pPr>
        <w:pStyle w:val="ConsPlusNonformat"/>
        <w:rPr>
          <w:rFonts w:ascii="Times New Roman" w:hAnsi="Times New Roman" w:cs="Times New Roman"/>
          <w:sz w:val="24"/>
          <w:szCs w:val="24"/>
        </w:rPr>
      </w:pPr>
    </w:p>
    <w:p w:rsidR="00576700" w:rsidRDefault="00576700" w:rsidP="0057670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Выплату в  соответствии с Порядком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r>
        <w:rPr>
          <w:rFonts w:ascii="Times New Roman" w:hAnsi="Times New Roman" w:cs="Times New Roman"/>
          <w:b/>
          <w:spacing w:val="-6"/>
          <w:sz w:val="24"/>
          <w:szCs w:val="24"/>
        </w:rPr>
        <w:t xml:space="preserve">, </w:t>
      </w:r>
      <w:r>
        <w:rPr>
          <w:rFonts w:ascii="Times New Roman" w:hAnsi="Times New Roman" w:cs="Times New Roman"/>
          <w:sz w:val="24"/>
          <w:szCs w:val="24"/>
        </w:rPr>
        <w:t xml:space="preserve">утвержденным постановлением  Правительства Архангельской  области  от 2014 года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 (далее – Порядок).</w:t>
      </w:r>
    </w:p>
    <w:p w:rsidR="00576700" w:rsidRDefault="00576700" w:rsidP="0057670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Я   принимаю на себя обязанность отработать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w:t>
      </w:r>
    </w:p>
    <w:p w:rsidR="00576700" w:rsidRDefault="00576700" w:rsidP="00576700">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(наименование общества ОАО «ОСК»)</w:t>
      </w:r>
    </w:p>
    <w:p w:rsidR="00576700" w:rsidRDefault="00576700" w:rsidP="0057670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со дня получения выплаты не менее пяти лет. </w:t>
      </w:r>
    </w:p>
    <w:p w:rsidR="00576700" w:rsidRDefault="00576700" w:rsidP="0057670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 положением пункта 32 Порядка об обязанности возврата выплаты в полном объеме в случае расторжения трудового договора с заявителем по инициативе заявителя, по соглашению сторон, по инициативе работодателя по основаниям, предусмотренным пунктами 3, 5 - 11 статьи 81 Трудового кодекса Российской Федерации,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576700" w:rsidRDefault="00576700" w:rsidP="0057670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Я даю согласие на получение выплаты на улучшение жилищных условий из расчета на всех членов семьи, гарантирую включение в собственники жилого помещения всех членов семьи. При изменении обстоятельств, подтвержденных документами, указанными в </w:t>
      </w:r>
      <w:hyperlink r:id="rId125" w:history="1">
        <w:r>
          <w:rPr>
            <w:rStyle w:val="ac"/>
            <w:sz w:val="24"/>
            <w:szCs w:val="24"/>
          </w:rPr>
          <w:t xml:space="preserve">пункте 11 </w:t>
        </w:r>
      </w:hyperlink>
      <w:r>
        <w:rPr>
          <w:rFonts w:ascii="Times New Roman" w:hAnsi="Times New Roman" w:cs="Times New Roman"/>
          <w:sz w:val="24"/>
          <w:szCs w:val="24"/>
        </w:rPr>
        <w:t xml:space="preserve">Порядка, влияющих на получение выплаты, </w:t>
      </w:r>
      <w:r>
        <w:rPr>
          <w:rFonts w:ascii="Times New Roman" w:hAnsi="Times New Roman" w:cs="Times New Roman"/>
          <w:sz w:val="24"/>
          <w:szCs w:val="24"/>
        </w:rPr>
        <w:br/>
        <w:t>я обязуюсь проинформировать об этом министерство в течение пяти рабочих дней со дня наступления соответствующих обстоятельств.</w:t>
      </w:r>
    </w:p>
    <w:p w:rsidR="00576700" w:rsidRDefault="00576700" w:rsidP="00576700">
      <w:pPr>
        <w:pStyle w:val="ConsPlusNonformat"/>
        <w:widowControl/>
        <w:ind w:firstLine="709"/>
        <w:rPr>
          <w:rFonts w:ascii="Times New Roman" w:hAnsi="Times New Roman" w:cs="Times New Roman"/>
          <w:sz w:val="24"/>
          <w:szCs w:val="24"/>
        </w:rPr>
      </w:pPr>
    </w:p>
    <w:p w:rsidR="00576700" w:rsidRDefault="00576700" w:rsidP="00576700">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lastRenderedPageBreak/>
        <w:t>Члены семьи:</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супруг (супруга) ___________________________________________________________________________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(фамилия, имя, отчество полностью, дата рождения)</w:t>
      </w:r>
    </w:p>
    <w:p w:rsidR="00576700" w:rsidRDefault="00576700" w:rsidP="00576700">
      <w:pPr>
        <w:pStyle w:val="ConsPlusNonformat"/>
        <w:widowControl/>
        <w:ind w:right="-142"/>
        <w:rPr>
          <w:rFonts w:ascii="Times New Roman" w:hAnsi="Times New Roman" w:cs="Times New Roman"/>
          <w:sz w:val="24"/>
          <w:szCs w:val="24"/>
        </w:rPr>
      </w:pPr>
      <w:r>
        <w:rPr>
          <w:rFonts w:ascii="Times New Roman" w:hAnsi="Times New Roman" w:cs="Times New Roman"/>
          <w:sz w:val="24"/>
          <w:szCs w:val="24"/>
        </w:rPr>
        <w:t>паспортные данные: ___________________________________________________________________________</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(серия и номер паспорта; наименование органа, выдавшего паспорт; дата выдачи)</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76700" w:rsidRDefault="00576700" w:rsidP="00576700">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щая</w:t>
      </w:r>
      <w:proofErr w:type="spellEnd"/>
      <w:r>
        <w:rPr>
          <w:rFonts w:ascii="Times New Roman" w:hAnsi="Times New Roman" w:cs="Times New Roman"/>
          <w:sz w:val="24"/>
          <w:szCs w:val="24"/>
        </w:rPr>
        <w:t>) по адресу: 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дети:</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имя, отчество полностью, дата рождения)</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паспорт (свидетельство о рождении): 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(серия и номер, наименование органа,</w:t>
      </w:r>
      <w:proofErr w:type="gramEnd"/>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выдавшего</w:t>
      </w:r>
      <w:proofErr w:type="gramEnd"/>
      <w:r>
        <w:rPr>
          <w:rFonts w:ascii="Times New Roman" w:hAnsi="Times New Roman" w:cs="Times New Roman"/>
          <w:sz w:val="24"/>
          <w:szCs w:val="24"/>
        </w:rPr>
        <w:t xml:space="preserve"> паспорт (свидетельство о рождении); дата выдачи)</w:t>
      </w:r>
    </w:p>
    <w:p w:rsidR="00576700" w:rsidRDefault="00576700" w:rsidP="00576700">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щая</w:t>
      </w:r>
      <w:proofErr w:type="spellEnd"/>
      <w:r>
        <w:rPr>
          <w:rFonts w:ascii="Times New Roman" w:hAnsi="Times New Roman" w:cs="Times New Roman"/>
          <w:sz w:val="24"/>
          <w:szCs w:val="24"/>
        </w:rPr>
        <w:t>) по адресу: 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имя, отчество полностью, дата рождения)</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паспорт (свидетельство о рождении): 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(серия и номер, наименование органа,</w:t>
      </w:r>
      <w:proofErr w:type="gramEnd"/>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выдавшего</w:t>
      </w:r>
      <w:proofErr w:type="gramEnd"/>
      <w:r>
        <w:rPr>
          <w:rFonts w:ascii="Times New Roman" w:hAnsi="Times New Roman" w:cs="Times New Roman"/>
          <w:sz w:val="24"/>
          <w:szCs w:val="24"/>
        </w:rPr>
        <w:t xml:space="preserve"> паспорт (свидетельство о рождении); дата выдачи)</w:t>
      </w:r>
    </w:p>
    <w:p w:rsidR="00576700" w:rsidRDefault="00576700" w:rsidP="00576700">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щая</w:t>
      </w:r>
      <w:proofErr w:type="spellEnd"/>
      <w:r>
        <w:rPr>
          <w:rFonts w:ascii="Times New Roman" w:hAnsi="Times New Roman" w:cs="Times New Roman"/>
          <w:sz w:val="24"/>
          <w:szCs w:val="24"/>
        </w:rPr>
        <w:t>) по адресу: 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 копии следующих документов:</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1)____________________________________________________________________;</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2)____________________________________________________________________;</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n)____________________________________________________________________.</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576700" w:rsidRDefault="00576700" w:rsidP="00576700">
      <w:pPr>
        <w:pStyle w:val="ConsPlusNonformat"/>
        <w:rPr>
          <w:rFonts w:ascii="Times New Roman" w:hAnsi="Times New Roman" w:cs="Times New Roman"/>
          <w:sz w:val="24"/>
          <w:szCs w:val="24"/>
        </w:rPr>
      </w:pPr>
    </w:p>
    <w:p w:rsidR="00576700" w:rsidRDefault="00576700" w:rsidP="005767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w:t>
      </w:r>
      <w:proofErr w:type="gramStart"/>
      <w:r>
        <w:rPr>
          <w:rFonts w:ascii="Times New Roman" w:hAnsi="Times New Roman" w:cs="Times New Roman"/>
          <w:sz w:val="24"/>
          <w:szCs w:val="24"/>
        </w:rPr>
        <w:t>Федеральными</w:t>
      </w:r>
      <w:proofErr w:type="gramEnd"/>
      <w:r>
        <w:rPr>
          <w:rFonts w:ascii="Times New Roman" w:hAnsi="Times New Roman" w:cs="Times New Roman"/>
          <w:sz w:val="24"/>
          <w:szCs w:val="24"/>
        </w:rPr>
        <w:t xml:space="preserve"> </w:t>
      </w:r>
      <w:hyperlink r:id="rId126" w:history="1">
        <w:r w:rsidRPr="0048117F">
          <w:rPr>
            <w:rStyle w:val="ac"/>
            <w:rFonts w:ascii="Times New Roman" w:hAnsi="Times New Roman" w:cs="Times New Roman"/>
            <w:color w:val="auto"/>
            <w:sz w:val="22"/>
            <w:szCs w:val="22"/>
            <w:u w:val="none"/>
          </w:rPr>
          <w:t>законам</w:t>
        </w:r>
      </w:hyperlink>
      <w:r w:rsidRPr="0048117F">
        <w:rPr>
          <w:rFonts w:ascii="Times New Roman" w:hAnsi="Times New Roman" w:cs="Times New Roman"/>
          <w:sz w:val="22"/>
          <w:szCs w:val="22"/>
        </w:rPr>
        <w:t>и</w:t>
      </w:r>
      <w:r>
        <w:rPr>
          <w:rFonts w:ascii="Times New Roman" w:hAnsi="Times New Roman" w:cs="Times New Roman"/>
          <w:sz w:val="24"/>
          <w:szCs w:val="24"/>
        </w:rPr>
        <w:t xml:space="preserve"> от 27 июля 2006 года № 149-ФЗ «Об информации, информационных технологиях и о защите информации», от 27 июля 2006 года № 152-ФЗ «О персональных   данных» даем согласие на сбор, обработку, проверку и распространение  (определенному  кругу  лиц) персональных данных для целей, связанных с реализацией настоящего Порядка.</w:t>
      </w:r>
    </w:p>
    <w:p w:rsidR="00576700" w:rsidRDefault="00576700" w:rsidP="00576700">
      <w:pPr>
        <w:pStyle w:val="ConsPlusNonformat"/>
        <w:rPr>
          <w:rFonts w:ascii="Times New Roman" w:hAnsi="Times New Roman" w:cs="Times New Roman"/>
          <w:sz w:val="24"/>
          <w:szCs w:val="24"/>
        </w:rPr>
      </w:pP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              _____________________</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заявителя, дата)    (расшифровка подписи заявителя)</w:t>
      </w:r>
    </w:p>
    <w:p w:rsidR="00576700" w:rsidRDefault="00576700" w:rsidP="00576700">
      <w:pPr>
        <w:widowControl w:val="0"/>
        <w:autoSpaceDE w:val="0"/>
        <w:autoSpaceDN w:val="0"/>
        <w:adjustRightInd w:val="0"/>
        <w:spacing w:after="0" w:line="240" w:lineRule="auto"/>
        <w:ind w:firstLine="540"/>
        <w:jc w:val="both"/>
        <w:rPr>
          <w:rFonts w:cs="Calibri"/>
        </w:rPr>
      </w:pP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Заявление и прилагаемые к нему документы приняты "__" _________ 20__ г.</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_____________________         _______________         _____________________</w:t>
      </w:r>
    </w:p>
    <w:p w:rsidR="00576700" w:rsidRDefault="00576700" w:rsidP="0057670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(должность лица,                     (подпись, дата)             (расшифровка подписи)</w:t>
      </w:r>
      <w:proofErr w:type="gramEnd"/>
    </w:p>
    <w:p w:rsidR="00576700" w:rsidRDefault="00576700" w:rsidP="00576700">
      <w:pPr>
        <w:pStyle w:val="ConsPlusNonformat"/>
      </w:pP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заявление)</w:t>
      </w:r>
    </w:p>
    <w:p w:rsidR="00576700" w:rsidRDefault="00576700" w:rsidP="00576700">
      <w:pPr>
        <w:widowControl w:val="0"/>
        <w:autoSpaceDE w:val="0"/>
        <w:autoSpaceDN w:val="0"/>
        <w:adjustRightInd w:val="0"/>
        <w:spacing w:after="0" w:line="240" w:lineRule="auto"/>
      </w:pPr>
    </w:p>
    <w:p w:rsidR="00576700" w:rsidRDefault="00576700" w:rsidP="00576700">
      <w:pPr>
        <w:autoSpaceDE w:val="0"/>
        <w:autoSpaceDN w:val="0"/>
        <w:adjustRightInd w:val="0"/>
        <w:jc w:val="center"/>
      </w:pPr>
      <w:r>
        <w:rPr>
          <w:rFonts w:ascii="Times New Roman" w:hAnsi="Times New Roman"/>
          <w:color w:val="000000"/>
          <w:sz w:val="28"/>
          <w:szCs w:val="28"/>
        </w:rPr>
        <w:t>___________</w:t>
      </w:r>
    </w:p>
    <w:p w:rsidR="00576700" w:rsidRDefault="00576700" w:rsidP="00576700">
      <w:pPr>
        <w:spacing w:after="0"/>
        <w:sectPr w:rsidR="00576700">
          <w:pgSz w:w="11905" w:h="16838"/>
          <w:pgMar w:top="426" w:right="1132" w:bottom="426" w:left="1701" w:header="720" w:footer="720" w:gutter="0"/>
          <w:cols w:space="720"/>
        </w:sectPr>
      </w:pPr>
    </w:p>
    <w:p w:rsidR="00576700" w:rsidRDefault="00576700" w:rsidP="00576700">
      <w:pPr>
        <w:widowControl w:val="0"/>
        <w:spacing w:before="120" w:after="120"/>
        <w:jc w:val="both"/>
        <w:rPr>
          <w:bCs/>
          <w:vanish/>
          <w:color w:val="26282F"/>
        </w:rPr>
      </w:pPr>
    </w:p>
    <w:p w:rsidR="00576700" w:rsidRDefault="00576700" w:rsidP="00576700">
      <w:pPr>
        <w:pStyle w:val="ConsPlusNonformat"/>
        <w:widowControl/>
        <w:rPr>
          <w:rFonts w:ascii="Times New Roman" w:hAnsi="Times New Roman" w:cs="Times New Roman"/>
          <w:sz w:val="24"/>
          <w:szCs w:val="24"/>
        </w:rPr>
      </w:pPr>
    </w:p>
    <w:tbl>
      <w:tblPr>
        <w:tblW w:w="15125" w:type="dxa"/>
        <w:tblLook w:val="01E0"/>
      </w:tblPr>
      <w:tblGrid>
        <w:gridCol w:w="8540"/>
        <w:gridCol w:w="6585"/>
      </w:tblGrid>
      <w:tr w:rsidR="00576700" w:rsidRPr="00E01B0B" w:rsidTr="00E01B0B">
        <w:trPr>
          <w:trHeight w:val="1899"/>
        </w:trPr>
        <w:tc>
          <w:tcPr>
            <w:tcW w:w="8540" w:type="dxa"/>
            <w:shd w:val="clear" w:color="auto" w:fill="auto"/>
          </w:tcPr>
          <w:p w:rsidR="00576700" w:rsidRPr="00E01B0B" w:rsidRDefault="00576700" w:rsidP="00E01B0B">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6585" w:type="dxa"/>
            <w:shd w:val="clear" w:color="auto" w:fill="auto"/>
          </w:tcPr>
          <w:p w:rsidR="00576700" w:rsidRPr="00E01B0B" w:rsidRDefault="00576700" w:rsidP="00E01B0B">
            <w:pPr>
              <w:autoSpaceDE w:val="0"/>
              <w:autoSpaceDN w:val="0"/>
              <w:adjustRightInd w:val="0"/>
              <w:spacing w:after="0" w:line="240" w:lineRule="auto"/>
              <w:ind w:left="-135"/>
              <w:jc w:val="right"/>
              <w:outlineLvl w:val="1"/>
              <w:rPr>
                <w:rFonts w:ascii="Times New Roman" w:eastAsia="Times New Roman" w:hAnsi="Times New Roman"/>
                <w:sz w:val="24"/>
                <w:szCs w:val="24"/>
                <w:lang w:eastAsia="ru-RU"/>
              </w:rPr>
            </w:pPr>
            <w:r w:rsidRPr="00E01B0B">
              <w:rPr>
                <w:rFonts w:ascii="Times New Roman" w:eastAsia="Times New Roman" w:hAnsi="Times New Roman"/>
                <w:sz w:val="24"/>
                <w:szCs w:val="24"/>
                <w:lang w:eastAsia="ru-RU"/>
              </w:rPr>
              <w:t>Приложение № 2</w:t>
            </w:r>
          </w:p>
          <w:p w:rsidR="00576700" w:rsidRPr="00E01B0B" w:rsidRDefault="00576700" w:rsidP="00E01B0B">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E01B0B">
              <w:rPr>
                <w:rFonts w:ascii="Times New Roman" w:eastAsia="Times New Roman" w:hAnsi="Times New Roman"/>
                <w:sz w:val="24"/>
                <w:szCs w:val="24"/>
                <w:lang w:eastAsia="ru-RU"/>
              </w:rPr>
              <w:t>к Порядку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576700" w:rsidRPr="00E01B0B" w:rsidRDefault="00576700" w:rsidP="00E01B0B">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r>
    </w:tbl>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Ф 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М А</w:t>
      </w:r>
    </w:p>
    <w:p w:rsidR="00576700" w:rsidRDefault="00576700" w:rsidP="00576700">
      <w:pPr>
        <w:pStyle w:val="ConsPlusNonformat"/>
        <w:widowControl/>
        <w:jc w:val="center"/>
        <w:rPr>
          <w:rFonts w:ascii="Times New Roman" w:hAnsi="Times New Roman" w:cs="Times New Roman"/>
          <w:b/>
          <w:sz w:val="24"/>
          <w:szCs w:val="24"/>
        </w:rPr>
      </w:pPr>
      <w:r>
        <w:rPr>
          <w:rFonts w:ascii="Times New Roman" w:hAnsi="Times New Roman" w:cs="Times New Roman"/>
          <w:sz w:val="24"/>
          <w:szCs w:val="24"/>
        </w:rPr>
        <w:t>книги учета поступивших (входящих) документов работников обществ ОАО «ОСК»</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принявшего</w:t>
      </w:r>
      <w:r>
        <w:rPr>
          <w:rFonts w:ascii="Times New Roman" w:hAnsi="Times New Roman" w:cs="Times New Roman"/>
          <w:sz w:val="24"/>
          <w:szCs w:val="24"/>
          <w:lang w:eastAsia="en-US"/>
        </w:rPr>
        <w:t xml:space="preserve"> </w:t>
      </w:r>
      <w:r>
        <w:rPr>
          <w:rFonts w:ascii="Times New Roman" w:hAnsi="Times New Roman" w:cs="Times New Roman"/>
          <w:sz w:val="24"/>
          <w:szCs w:val="24"/>
        </w:rPr>
        <w:t>документы)</w:t>
      </w:r>
    </w:p>
    <w:p w:rsidR="00576700" w:rsidRDefault="00576700" w:rsidP="00576700">
      <w:pPr>
        <w:pStyle w:val="ConsPlusNonformat"/>
        <w:widowControl/>
        <w:jc w:val="center"/>
        <w:rPr>
          <w:rFonts w:ascii="Times New Roman" w:hAnsi="Times New Roman" w:cs="Times New Roman"/>
          <w:sz w:val="24"/>
          <w:szCs w:val="24"/>
        </w:rPr>
      </w:pPr>
    </w:p>
    <w:tbl>
      <w:tblPr>
        <w:tblpPr w:leftFromText="180" w:rightFromText="180" w:bottomFromText="160" w:vertAnchor="text" w:horzAnchor="margin" w:tblpXSpec="center" w:tblpY="229"/>
        <w:tblW w:w="1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1700"/>
        <w:gridCol w:w="2410"/>
        <w:gridCol w:w="2127"/>
        <w:gridCol w:w="2552"/>
        <w:gridCol w:w="1842"/>
        <w:gridCol w:w="1701"/>
        <w:gridCol w:w="1701"/>
      </w:tblGrid>
      <w:tr w:rsidR="00576700" w:rsidRPr="00E01B0B" w:rsidTr="00E01B0B">
        <w:tc>
          <w:tcPr>
            <w:tcW w:w="2093" w:type="dxa"/>
            <w:vMerge w:val="restart"/>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Регистрационный номер</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Дата подачи документов</w:t>
            </w:r>
          </w:p>
        </w:tc>
        <w:tc>
          <w:tcPr>
            <w:tcW w:w="7089" w:type="dxa"/>
            <w:gridSpan w:val="3"/>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Данные о гражданине и членах его семьи</w:t>
            </w:r>
          </w:p>
        </w:tc>
        <w:tc>
          <w:tcPr>
            <w:tcW w:w="1842" w:type="dxa"/>
            <w:vMerge w:val="restart"/>
            <w:tcBorders>
              <w:top w:val="single" w:sz="4" w:space="0" w:color="auto"/>
              <w:left w:val="single" w:sz="4" w:space="0" w:color="auto"/>
              <w:bottom w:val="single" w:sz="4" w:space="0" w:color="000000"/>
              <w:right w:val="single" w:sz="4" w:space="0" w:color="auto"/>
            </w:tcBorders>
            <w:hideMark/>
          </w:tcPr>
          <w:p w:rsidR="00576700" w:rsidRPr="00E01B0B" w:rsidRDefault="00576700">
            <w:pPr>
              <w:pStyle w:val="ConsPlusNonformat"/>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Соответствие представленных документов пункту 11 Порядка</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Подпись заявителя</w:t>
            </w:r>
          </w:p>
        </w:tc>
        <w:tc>
          <w:tcPr>
            <w:tcW w:w="1701" w:type="dxa"/>
            <w:vMerge w:val="restart"/>
            <w:tcBorders>
              <w:top w:val="single" w:sz="4" w:space="0" w:color="auto"/>
              <w:left w:val="single" w:sz="4" w:space="0" w:color="auto"/>
              <w:bottom w:val="single" w:sz="8" w:space="0" w:color="000000"/>
              <w:right w:val="single" w:sz="4" w:space="0" w:color="auto"/>
            </w:tcBorders>
            <w:hideMark/>
          </w:tcPr>
          <w:p w:rsidR="00576700" w:rsidRPr="00E01B0B" w:rsidRDefault="00576700">
            <w:pPr>
              <w:pStyle w:val="ConsPlusNonformat"/>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Подпись</w:t>
            </w:r>
          </w:p>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proofErr w:type="gramStart"/>
            <w:r w:rsidRPr="00E01B0B">
              <w:rPr>
                <w:rFonts w:ascii="Times New Roman" w:hAnsi="Times New Roman" w:cs="Times New Roman"/>
                <w:bCs/>
                <w:sz w:val="24"/>
                <w:szCs w:val="24"/>
                <w:lang w:eastAsia="en-US"/>
              </w:rPr>
              <w:t>принявшего</w:t>
            </w:r>
            <w:proofErr w:type="gramEnd"/>
            <w:r w:rsidRPr="00E01B0B">
              <w:rPr>
                <w:rFonts w:ascii="Times New Roman" w:hAnsi="Times New Roman" w:cs="Times New Roman"/>
                <w:bCs/>
                <w:sz w:val="24"/>
                <w:szCs w:val="24"/>
                <w:lang w:eastAsia="en-US"/>
              </w:rPr>
              <w:t xml:space="preserve"> документы</w:t>
            </w:r>
          </w:p>
        </w:tc>
      </w:tr>
      <w:tr w:rsidR="00576700" w:rsidRPr="00E01B0B" w:rsidTr="00E01B0B">
        <w:tc>
          <w:tcPr>
            <w:tcW w:w="2093" w:type="dxa"/>
            <w:vMerge/>
            <w:tcBorders>
              <w:top w:val="single" w:sz="4" w:space="0" w:color="auto"/>
              <w:left w:val="single" w:sz="4" w:space="0" w:color="auto"/>
              <w:bottom w:val="single" w:sz="4" w:space="0" w:color="auto"/>
              <w:right w:val="single" w:sz="4" w:space="0" w:color="auto"/>
            </w:tcBorders>
            <w:vAlign w:val="center"/>
            <w:hideMark/>
          </w:tcPr>
          <w:p w:rsidR="00576700" w:rsidRPr="00E01B0B" w:rsidRDefault="00576700">
            <w:pPr>
              <w:spacing w:after="0" w:line="240" w:lineRule="auto"/>
              <w:rPr>
                <w:rFonts w:ascii="Times New Roman" w:eastAsia="Times New Roman" w:hAnsi="Times New Roman"/>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76700" w:rsidRPr="00E01B0B" w:rsidRDefault="00576700">
            <w:pPr>
              <w:spacing w:after="0" w:line="240" w:lineRule="auto"/>
              <w:rPr>
                <w:rFonts w:ascii="Times New Roman" w:eastAsia="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Ф.И.О, гражданина и совместно проживающих с ним членов его семьи</w:t>
            </w:r>
          </w:p>
        </w:tc>
        <w:tc>
          <w:tcPr>
            <w:tcW w:w="2127" w:type="dxa"/>
            <w:tcBorders>
              <w:top w:val="single" w:sz="4" w:space="0" w:color="auto"/>
              <w:left w:val="single" w:sz="6" w:space="0" w:color="auto"/>
              <w:bottom w:val="nil"/>
              <w:right w:val="single" w:sz="6"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 xml:space="preserve">Число, </w:t>
            </w:r>
            <w:r w:rsidRPr="00E01B0B">
              <w:rPr>
                <w:rFonts w:ascii="Times New Roman" w:hAnsi="Times New Roman" w:cs="Times New Roman"/>
                <w:bCs/>
                <w:sz w:val="24"/>
                <w:szCs w:val="24"/>
                <w:lang w:eastAsia="en-US"/>
              </w:rPr>
              <w:br/>
              <w:t xml:space="preserve">месяц, </w:t>
            </w:r>
            <w:r w:rsidRPr="00E01B0B">
              <w:rPr>
                <w:rFonts w:ascii="Times New Roman" w:hAnsi="Times New Roman" w:cs="Times New Roman"/>
                <w:bCs/>
                <w:sz w:val="24"/>
                <w:szCs w:val="24"/>
                <w:lang w:eastAsia="en-US"/>
              </w:rPr>
              <w:br/>
              <w:t xml:space="preserve">год   </w:t>
            </w:r>
            <w:r w:rsidRPr="00E01B0B">
              <w:rPr>
                <w:rFonts w:ascii="Times New Roman" w:hAnsi="Times New Roman" w:cs="Times New Roman"/>
                <w:bCs/>
                <w:sz w:val="24"/>
                <w:szCs w:val="24"/>
                <w:lang w:eastAsia="en-US"/>
              </w:rPr>
              <w:br/>
              <w:t>рождения</w:t>
            </w:r>
          </w:p>
        </w:tc>
        <w:tc>
          <w:tcPr>
            <w:tcW w:w="2552" w:type="dxa"/>
            <w:tcBorders>
              <w:top w:val="single" w:sz="4" w:space="0" w:color="auto"/>
              <w:left w:val="single" w:sz="6" w:space="0" w:color="auto"/>
              <w:bottom w:val="nil"/>
              <w:right w:val="single" w:sz="6"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Степень родства или свойства по отношению к гражданину совместно проживающих с ним членов его семьи</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76700" w:rsidRPr="00E01B0B" w:rsidRDefault="00576700">
            <w:pPr>
              <w:spacing w:after="0" w:line="240" w:lineRule="auto"/>
              <w:rPr>
                <w:rFonts w:ascii="Times New Roman" w:eastAsia="Times New Roman" w:hAnsi="Times New Roman"/>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76700" w:rsidRPr="00E01B0B" w:rsidRDefault="00576700">
            <w:pPr>
              <w:spacing w:after="0" w:line="240" w:lineRule="auto"/>
              <w:rPr>
                <w:rFonts w:ascii="Times New Roman" w:eastAsia="Times New Roman" w:hAnsi="Times New Roman"/>
                <w:bCs/>
                <w:sz w:val="24"/>
                <w:szCs w:val="24"/>
              </w:rPr>
            </w:pPr>
          </w:p>
        </w:tc>
        <w:tc>
          <w:tcPr>
            <w:tcW w:w="1701" w:type="dxa"/>
            <w:vMerge/>
            <w:tcBorders>
              <w:top w:val="single" w:sz="4" w:space="0" w:color="auto"/>
              <w:left w:val="single" w:sz="4" w:space="0" w:color="auto"/>
              <w:bottom w:val="single" w:sz="8" w:space="0" w:color="000000"/>
              <w:right w:val="single" w:sz="4" w:space="0" w:color="auto"/>
            </w:tcBorders>
            <w:vAlign w:val="center"/>
            <w:hideMark/>
          </w:tcPr>
          <w:p w:rsidR="00576700" w:rsidRPr="00E01B0B" w:rsidRDefault="00576700">
            <w:pPr>
              <w:spacing w:after="0" w:line="240" w:lineRule="auto"/>
              <w:rPr>
                <w:rFonts w:ascii="Times New Roman" w:eastAsia="Times New Roman" w:hAnsi="Times New Roman"/>
                <w:bCs/>
                <w:sz w:val="24"/>
                <w:szCs w:val="24"/>
              </w:rPr>
            </w:pPr>
          </w:p>
        </w:tc>
      </w:tr>
      <w:tr w:rsidR="00576700" w:rsidRPr="00E01B0B" w:rsidTr="00E01B0B">
        <w:tc>
          <w:tcPr>
            <w:tcW w:w="2093" w:type="dxa"/>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5</w:t>
            </w:r>
          </w:p>
        </w:tc>
        <w:tc>
          <w:tcPr>
            <w:tcW w:w="1842" w:type="dxa"/>
            <w:tcBorders>
              <w:top w:val="single" w:sz="4" w:space="0" w:color="000000"/>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6</w:t>
            </w:r>
          </w:p>
        </w:tc>
        <w:tc>
          <w:tcPr>
            <w:tcW w:w="1701" w:type="dxa"/>
            <w:tcBorders>
              <w:top w:val="single" w:sz="4" w:space="0" w:color="000000"/>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576700" w:rsidRPr="00E01B0B" w:rsidRDefault="00576700">
            <w:pPr>
              <w:pStyle w:val="ConsPlusNonformat"/>
              <w:widowControl/>
              <w:spacing w:line="256" w:lineRule="auto"/>
              <w:jc w:val="center"/>
              <w:rPr>
                <w:rFonts w:ascii="Times New Roman" w:hAnsi="Times New Roman" w:cs="Times New Roman"/>
                <w:bCs/>
                <w:sz w:val="24"/>
                <w:szCs w:val="24"/>
                <w:lang w:eastAsia="en-US"/>
              </w:rPr>
            </w:pPr>
            <w:r w:rsidRPr="00E01B0B">
              <w:rPr>
                <w:rFonts w:ascii="Times New Roman" w:hAnsi="Times New Roman" w:cs="Times New Roman"/>
                <w:bCs/>
                <w:sz w:val="24"/>
                <w:szCs w:val="24"/>
                <w:lang w:eastAsia="en-US"/>
              </w:rPr>
              <w:t>8</w:t>
            </w:r>
          </w:p>
        </w:tc>
      </w:tr>
      <w:tr w:rsidR="00576700" w:rsidRPr="00E01B0B" w:rsidTr="00576700">
        <w:tc>
          <w:tcPr>
            <w:tcW w:w="2093"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r>
      <w:tr w:rsidR="00576700" w:rsidRPr="00E01B0B" w:rsidTr="00576700">
        <w:tc>
          <w:tcPr>
            <w:tcW w:w="2093"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r>
      <w:tr w:rsidR="00576700" w:rsidRPr="00E01B0B" w:rsidTr="00576700">
        <w:tc>
          <w:tcPr>
            <w:tcW w:w="2093"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r>
      <w:tr w:rsidR="00576700" w:rsidRPr="00E01B0B" w:rsidTr="00576700">
        <w:tc>
          <w:tcPr>
            <w:tcW w:w="2093"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r>
      <w:tr w:rsidR="00576700" w:rsidRPr="00E01B0B" w:rsidTr="00576700">
        <w:tc>
          <w:tcPr>
            <w:tcW w:w="2093"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76700" w:rsidRPr="00E01B0B" w:rsidRDefault="00576700">
            <w:pPr>
              <w:pStyle w:val="ConsPlusNonformat"/>
              <w:widowControl/>
              <w:spacing w:line="256" w:lineRule="auto"/>
              <w:rPr>
                <w:rFonts w:ascii="Times New Roman" w:hAnsi="Times New Roman" w:cs="Times New Roman"/>
                <w:bCs/>
                <w:sz w:val="24"/>
                <w:szCs w:val="24"/>
                <w:lang w:eastAsia="en-US"/>
              </w:rPr>
            </w:pPr>
          </w:p>
        </w:tc>
      </w:tr>
    </w:tbl>
    <w:p w:rsidR="00576700" w:rsidRDefault="00576700" w:rsidP="00576700">
      <w:pPr>
        <w:pStyle w:val="ConsPlusNonformat"/>
        <w:widowControl/>
        <w:jc w:val="center"/>
        <w:rPr>
          <w:rFonts w:ascii="Times New Roman" w:hAnsi="Times New Roman" w:cs="Times New Roman"/>
          <w:sz w:val="24"/>
          <w:szCs w:val="24"/>
        </w:rPr>
      </w:pPr>
    </w:p>
    <w:p w:rsidR="00576700" w:rsidRDefault="00576700" w:rsidP="00576700">
      <w:pPr>
        <w:pStyle w:val="ConsPlusNonformat"/>
        <w:widowControl/>
        <w:jc w:val="center"/>
        <w:rPr>
          <w:rFonts w:ascii="Times New Roman" w:hAnsi="Times New Roman" w:cs="Times New Roman"/>
          <w:sz w:val="24"/>
          <w:szCs w:val="24"/>
        </w:rPr>
      </w:pP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color w:val="000000"/>
          <w:sz w:val="28"/>
          <w:szCs w:val="28"/>
        </w:rPr>
        <w:t>___________</w:t>
      </w:r>
    </w:p>
    <w:p w:rsidR="00576700" w:rsidRDefault="00576700" w:rsidP="00576700">
      <w:pPr>
        <w:pStyle w:val="ConsPlusNonformat"/>
        <w:widowControl/>
        <w:jc w:val="center"/>
        <w:rPr>
          <w:rFonts w:ascii="Times New Roman" w:hAnsi="Times New Roman" w:cs="Times New Roman"/>
          <w:sz w:val="24"/>
          <w:szCs w:val="24"/>
        </w:rPr>
      </w:pPr>
    </w:p>
    <w:p w:rsidR="00576700" w:rsidRDefault="00576700" w:rsidP="00576700">
      <w:pPr>
        <w:autoSpaceDE w:val="0"/>
        <w:autoSpaceDN w:val="0"/>
        <w:adjustRightInd w:val="0"/>
        <w:ind w:firstLine="709"/>
        <w:jc w:val="right"/>
        <w:rPr>
          <w:rFonts w:ascii="Times New Roman" w:hAnsi="Times New Roman"/>
          <w:sz w:val="24"/>
          <w:szCs w:val="24"/>
        </w:rPr>
      </w:pPr>
      <w:r>
        <w:rPr>
          <w:rFonts w:ascii="Times New Roman" w:hAnsi="Times New Roman"/>
          <w:sz w:val="24"/>
          <w:szCs w:val="24"/>
        </w:rPr>
        <w:lastRenderedPageBreak/>
        <w:t>Приложение № 3</w:t>
      </w:r>
    </w:p>
    <w:p w:rsidR="00576700" w:rsidRDefault="00576700" w:rsidP="00576700">
      <w:pPr>
        <w:widowControl w:val="0"/>
        <w:autoSpaceDE w:val="0"/>
        <w:autoSpaceDN w:val="0"/>
        <w:adjustRightInd w:val="0"/>
        <w:spacing w:after="0" w:line="240" w:lineRule="auto"/>
        <w:ind w:left="10206"/>
        <w:jc w:val="right"/>
        <w:rPr>
          <w:rFonts w:ascii="Times New Roman" w:hAnsi="Times New Roman"/>
          <w:sz w:val="24"/>
          <w:szCs w:val="24"/>
        </w:rPr>
      </w:pPr>
      <w:r>
        <w:rPr>
          <w:rFonts w:ascii="Times New Roman" w:hAnsi="Times New Roman"/>
          <w:sz w:val="24"/>
          <w:szCs w:val="24"/>
        </w:rPr>
        <w:t>к Порядку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576700" w:rsidRDefault="00576700" w:rsidP="00576700">
      <w:pPr>
        <w:widowControl w:val="0"/>
        <w:autoSpaceDE w:val="0"/>
        <w:autoSpaceDN w:val="0"/>
        <w:adjustRightInd w:val="0"/>
        <w:spacing w:after="0" w:line="240" w:lineRule="auto"/>
        <w:ind w:left="426"/>
        <w:jc w:val="center"/>
        <w:rPr>
          <w:rFonts w:ascii="Times New Roman" w:hAnsi="Times New Roman"/>
          <w:sz w:val="24"/>
          <w:szCs w:val="24"/>
        </w:rPr>
      </w:pPr>
      <w:r>
        <w:rPr>
          <w:rFonts w:ascii="Times New Roman" w:hAnsi="Times New Roman"/>
          <w:sz w:val="24"/>
          <w:szCs w:val="24"/>
        </w:rPr>
        <w:t>РЕЕСТР</w:t>
      </w:r>
    </w:p>
    <w:p w:rsidR="00576700" w:rsidRDefault="00576700" w:rsidP="00576700">
      <w:pPr>
        <w:widowControl w:val="0"/>
        <w:spacing w:before="120" w:after="120"/>
        <w:jc w:val="center"/>
        <w:rPr>
          <w:rFonts w:ascii="Times New Roman" w:hAnsi="Times New Roman"/>
          <w:kern w:val="2"/>
          <w:sz w:val="24"/>
          <w:szCs w:val="24"/>
        </w:rPr>
      </w:pPr>
      <w:r>
        <w:rPr>
          <w:rFonts w:ascii="Times New Roman" w:hAnsi="Times New Roman"/>
          <w:bCs/>
          <w:color w:val="26282F"/>
          <w:sz w:val="24"/>
          <w:szCs w:val="24"/>
        </w:rPr>
        <w:t xml:space="preserve">граждан, имеющих право </w:t>
      </w:r>
      <w:r>
        <w:rPr>
          <w:rFonts w:ascii="Times New Roman" w:hAnsi="Times New Roman"/>
          <w:kern w:val="2"/>
          <w:sz w:val="24"/>
          <w:szCs w:val="24"/>
        </w:rPr>
        <w:t xml:space="preserve">на получение выплаты в рамках мероприятия по предоставлению выплат </w:t>
      </w:r>
      <w:r>
        <w:rPr>
          <w:rFonts w:ascii="Times New Roman" w:hAnsi="Times New Roman"/>
          <w:sz w:val="24"/>
          <w:szCs w:val="24"/>
        </w:rPr>
        <w:t>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tbl>
      <w:tblPr>
        <w:tblpPr w:leftFromText="180" w:rightFromText="180" w:bottomFromText="160" w:vertAnchor="text" w:horzAnchor="margin" w:tblpXSpec="center" w:tblpY="229"/>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1842"/>
        <w:gridCol w:w="1275"/>
        <w:gridCol w:w="2267"/>
        <w:gridCol w:w="1842"/>
        <w:gridCol w:w="1701"/>
        <w:gridCol w:w="1416"/>
        <w:gridCol w:w="992"/>
        <w:gridCol w:w="1417"/>
      </w:tblGrid>
      <w:tr w:rsidR="00576700" w:rsidRPr="00E01B0B" w:rsidTr="00576700">
        <w:tc>
          <w:tcPr>
            <w:tcW w:w="1384" w:type="dxa"/>
            <w:vMerge w:val="restart"/>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 xml:space="preserve">№№ </w:t>
            </w:r>
            <w:r w:rsidRPr="00E01B0B">
              <w:rPr>
                <w:rFonts w:ascii="Times New Roman" w:hAnsi="Times New Roman"/>
                <w:bCs/>
              </w:rPr>
              <w:br/>
              <w:t>(присвоенный гражданину порядковый номер списка граждан)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Дата подачи документов</w:t>
            </w:r>
          </w:p>
        </w:tc>
        <w:tc>
          <w:tcPr>
            <w:tcW w:w="5386" w:type="dxa"/>
            <w:gridSpan w:val="3"/>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Данные о гражданине и членах его семьи</w:t>
            </w:r>
          </w:p>
        </w:tc>
        <w:tc>
          <w:tcPr>
            <w:tcW w:w="1843" w:type="dxa"/>
            <w:vMerge w:val="restart"/>
            <w:tcBorders>
              <w:top w:val="single" w:sz="4" w:space="0" w:color="auto"/>
              <w:left w:val="single" w:sz="4" w:space="0" w:color="auto"/>
              <w:bottom w:val="single" w:sz="8" w:space="0" w:color="000000"/>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 xml:space="preserve">Наименование общества </w:t>
            </w:r>
            <w:r w:rsidRPr="00E01B0B">
              <w:rPr>
                <w:rFonts w:ascii="Times New Roman" w:hAnsi="Times New Roman"/>
                <w:bCs/>
              </w:rPr>
              <w:br/>
              <w:t>ОАО «ОСК»</w:t>
            </w:r>
          </w:p>
        </w:tc>
        <w:tc>
          <w:tcPr>
            <w:tcW w:w="1702" w:type="dxa"/>
            <w:vMerge w:val="restart"/>
            <w:tcBorders>
              <w:top w:val="single" w:sz="4" w:space="0" w:color="auto"/>
              <w:left w:val="single" w:sz="4" w:space="0" w:color="auto"/>
              <w:bottom w:val="single" w:sz="8" w:space="0" w:color="000000"/>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 xml:space="preserve">Реквизиты решения комиссии о включении </w:t>
            </w:r>
            <w:r w:rsidRPr="00E01B0B">
              <w:rPr>
                <w:rFonts w:ascii="Times New Roman" w:hAnsi="Times New Roman"/>
                <w:bCs/>
              </w:rPr>
              <w:br/>
              <w:t>в список граждан (дата и номер протокола)</w:t>
            </w:r>
          </w:p>
        </w:tc>
        <w:tc>
          <w:tcPr>
            <w:tcW w:w="1417" w:type="dxa"/>
            <w:vMerge w:val="restart"/>
            <w:tcBorders>
              <w:top w:val="single" w:sz="4" w:space="0" w:color="auto"/>
              <w:left w:val="single" w:sz="4" w:space="0" w:color="auto"/>
              <w:bottom w:val="single" w:sz="8" w:space="0" w:color="000000"/>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Площадь жилого помещения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 xml:space="preserve">сумма выплаты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color w:val="000000"/>
                <w:spacing w:val="-6"/>
              </w:rPr>
              <w:t>Реквизиты целевого банковского счета, предназначенного</w:t>
            </w:r>
            <w:r w:rsidRPr="00E01B0B">
              <w:rPr>
                <w:rFonts w:ascii="Times New Roman" w:hAnsi="Times New Roman"/>
                <w:color w:val="000000"/>
              </w:rPr>
              <w:t xml:space="preserve"> для зачисления выплаты</w:t>
            </w:r>
          </w:p>
        </w:tc>
      </w:tr>
      <w:tr w:rsidR="00576700" w:rsidRPr="00E01B0B" w:rsidTr="00576700">
        <w:tc>
          <w:tcPr>
            <w:tcW w:w="1384" w:type="dxa"/>
            <w:vMerge/>
            <w:tcBorders>
              <w:top w:val="single" w:sz="4" w:space="0" w:color="auto"/>
              <w:left w:val="single" w:sz="4" w:space="0" w:color="auto"/>
              <w:bottom w:val="single" w:sz="4" w:space="0" w:color="auto"/>
              <w:right w:val="single" w:sz="4" w:space="0" w:color="auto"/>
            </w:tcBorders>
            <w:vAlign w:val="center"/>
            <w:hideMark/>
          </w:tcPr>
          <w:p w:rsidR="00576700" w:rsidRPr="00E01B0B" w:rsidRDefault="00576700">
            <w:pPr>
              <w:spacing w:after="0" w:line="240" w:lineRule="auto"/>
              <w:rPr>
                <w:rFonts w:ascii="Times New Roman" w:hAnsi="Times New Roman"/>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6700" w:rsidRPr="00E01B0B" w:rsidRDefault="00576700">
            <w:pPr>
              <w:spacing w:after="0" w:line="240" w:lineRule="auto"/>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Ф.И.О, гражданина и совместно проживающих с ним членов его семьи</w:t>
            </w:r>
          </w:p>
        </w:tc>
        <w:tc>
          <w:tcPr>
            <w:tcW w:w="1275" w:type="dxa"/>
            <w:tcBorders>
              <w:top w:val="single" w:sz="4" w:space="0" w:color="auto"/>
              <w:left w:val="single" w:sz="6" w:space="0" w:color="auto"/>
              <w:bottom w:val="nil"/>
              <w:right w:val="single" w:sz="6"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 xml:space="preserve">Число, </w:t>
            </w:r>
            <w:r w:rsidRPr="00E01B0B">
              <w:rPr>
                <w:rFonts w:ascii="Times New Roman" w:hAnsi="Times New Roman"/>
                <w:bCs/>
              </w:rPr>
              <w:br/>
              <w:t xml:space="preserve">месяц, </w:t>
            </w:r>
            <w:r w:rsidRPr="00E01B0B">
              <w:rPr>
                <w:rFonts w:ascii="Times New Roman" w:hAnsi="Times New Roman"/>
                <w:bCs/>
              </w:rPr>
              <w:br/>
              <w:t xml:space="preserve">год   </w:t>
            </w:r>
            <w:r w:rsidRPr="00E01B0B">
              <w:rPr>
                <w:rFonts w:ascii="Times New Roman" w:hAnsi="Times New Roman"/>
                <w:bCs/>
              </w:rPr>
              <w:br/>
              <w:t>рождения</w:t>
            </w:r>
          </w:p>
        </w:tc>
        <w:tc>
          <w:tcPr>
            <w:tcW w:w="2268" w:type="dxa"/>
            <w:tcBorders>
              <w:top w:val="single" w:sz="4" w:space="0" w:color="auto"/>
              <w:left w:val="single" w:sz="6" w:space="0" w:color="auto"/>
              <w:bottom w:val="nil"/>
              <w:right w:val="single" w:sz="6"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Степень родства или свойства по отношению к гражданину совместно проживающих с ним членов его семьи</w:t>
            </w:r>
          </w:p>
        </w:tc>
        <w:tc>
          <w:tcPr>
            <w:tcW w:w="1843" w:type="dxa"/>
            <w:vMerge/>
            <w:tcBorders>
              <w:top w:val="single" w:sz="4" w:space="0" w:color="auto"/>
              <w:left w:val="single" w:sz="4" w:space="0" w:color="auto"/>
              <w:bottom w:val="single" w:sz="8" w:space="0" w:color="000000"/>
              <w:right w:val="single" w:sz="4" w:space="0" w:color="auto"/>
            </w:tcBorders>
            <w:vAlign w:val="center"/>
            <w:hideMark/>
          </w:tcPr>
          <w:p w:rsidR="00576700" w:rsidRPr="00E01B0B" w:rsidRDefault="00576700">
            <w:pPr>
              <w:spacing w:after="0" w:line="240" w:lineRule="auto"/>
              <w:rPr>
                <w:rFonts w:ascii="Times New Roman" w:hAnsi="Times New Roman"/>
                <w:bCs/>
              </w:rPr>
            </w:pPr>
          </w:p>
        </w:tc>
        <w:tc>
          <w:tcPr>
            <w:tcW w:w="1702" w:type="dxa"/>
            <w:vMerge/>
            <w:tcBorders>
              <w:top w:val="single" w:sz="4" w:space="0" w:color="auto"/>
              <w:left w:val="single" w:sz="4" w:space="0" w:color="auto"/>
              <w:bottom w:val="single" w:sz="8" w:space="0" w:color="000000"/>
              <w:right w:val="single" w:sz="4" w:space="0" w:color="auto"/>
            </w:tcBorders>
            <w:vAlign w:val="center"/>
            <w:hideMark/>
          </w:tcPr>
          <w:p w:rsidR="00576700" w:rsidRPr="00E01B0B" w:rsidRDefault="00576700">
            <w:pPr>
              <w:spacing w:after="0" w:line="240" w:lineRule="auto"/>
              <w:rPr>
                <w:rFonts w:ascii="Times New Roman" w:hAnsi="Times New Roman"/>
                <w:bCs/>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576700" w:rsidRPr="00E01B0B" w:rsidRDefault="00576700">
            <w:pPr>
              <w:spacing w:after="0" w:line="240" w:lineRule="auto"/>
              <w:rPr>
                <w:rFonts w:ascii="Times New Roman" w:hAnsi="Times New Roman"/>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6700" w:rsidRPr="00E01B0B" w:rsidRDefault="00576700">
            <w:pPr>
              <w:spacing w:after="0" w:line="240" w:lineRule="auto"/>
              <w:rPr>
                <w:rFonts w:ascii="Times New Roman" w:hAnsi="Times New Roman"/>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76700" w:rsidRPr="00E01B0B" w:rsidRDefault="00576700">
            <w:pPr>
              <w:spacing w:after="0" w:line="240" w:lineRule="auto"/>
              <w:rPr>
                <w:rFonts w:ascii="Times New Roman" w:hAnsi="Times New Roman"/>
                <w:bCs/>
              </w:rPr>
            </w:pPr>
          </w:p>
        </w:tc>
      </w:tr>
      <w:tr w:rsidR="00576700" w:rsidRPr="00E01B0B" w:rsidTr="00576700">
        <w:tc>
          <w:tcPr>
            <w:tcW w:w="1384"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2</w:t>
            </w:r>
          </w:p>
        </w:tc>
        <w:tc>
          <w:tcPr>
            <w:tcW w:w="1843"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3</w:t>
            </w:r>
          </w:p>
        </w:tc>
        <w:tc>
          <w:tcPr>
            <w:tcW w:w="1275"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4</w:t>
            </w:r>
          </w:p>
        </w:tc>
        <w:tc>
          <w:tcPr>
            <w:tcW w:w="2268"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5</w:t>
            </w:r>
          </w:p>
        </w:tc>
        <w:tc>
          <w:tcPr>
            <w:tcW w:w="1843"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6</w:t>
            </w:r>
          </w:p>
        </w:tc>
        <w:tc>
          <w:tcPr>
            <w:tcW w:w="1702"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7</w:t>
            </w:r>
          </w:p>
        </w:tc>
        <w:tc>
          <w:tcPr>
            <w:tcW w:w="1417" w:type="dxa"/>
            <w:tcBorders>
              <w:top w:val="nil"/>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8</w:t>
            </w:r>
          </w:p>
        </w:tc>
        <w:tc>
          <w:tcPr>
            <w:tcW w:w="992"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9</w:t>
            </w:r>
          </w:p>
        </w:tc>
        <w:tc>
          <w:tcPr>
            <w:tcW w:w="1418" w:type="dxa"/>
            <w:tcBorders>
              <w:top w:val="single" w:sz="4" w:space="0" w:color="auto"/>
              <w:left w:val="single" w:sz="4" w:space="0" w:color="auto"/>
              <w:bottom w:val="single" w:sz="4" w:space="0" w:color="auto"/>
              <w:right w:val="single" w:sz="4" w:space="0" w:color="auto"/>
            </w:tcBorders>
            <w:hideMark/>
          </w:tcPr>
          <w:p w:rsidR="00576700" w:rsidRPr="00E01B0B" w:rsidRDefault="00576700">
            <w:pPr>
              <w:widowControl w:val="0"/>
              <w:spacing w:before="120" w:after="120" w:line="256" w:lineRule="auto"/>
              <w:jc w:val="center"/>
              <w:rPr>
                <w:rFonts w:ascii="Times New Roman" w:hAnsi="Times New Roman"/>
                <w:bCs/>
              </w:rPr>
            </w:pPr>
            <w:r w:rsidRPr="00E01B0B">
              <w:rPr>
                <w:rFonts w:ascii="Times New Roman" w:hAnsi="Times New Roman"/>
                <w:bCs/>
              </w:rPr>
              <w:t>10</w:t>
            </w:r>
          </w:p>
        </w:tc>
      </w:tr>
      <w:tr w:rsidR="00576700" w:rsidRPr="00E01B0B" w:rsidTr="00576700">
        <w:tc>
          <w:tcPr>
            <w:tcW w:w="1384"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1702"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76700" w:rsidRPr="00E01B0B" w:rsidRDefault="00576700">
            <w:pPr>
              <w:spacing w:after="160" w:line="256" w:lineRule="auto"/>
              <w:jc w:val="center"/>
            </w:pPr>
          </w:p>
        </w:tc>
      </w:tr>
    </w:tbl>
    <w:p w:rsidR="00576700" w:rsidRDefault="00576700" w:rsidP="00576700">
      <w:pPr>
        <w:widowControl w:val="0"/>
        <w:spacing w:after="0" w:line="240" w:lineRule="auto"/>
        <w:ind w:left="5954" w:hanging="5954"/>
        <w:rPr>
          <w:rFonts w:ascii="Times New Roman" w:hAnsi="Times New Roman"/>
          <w:bCs/>
          <w:color w:val="26282F"/>
          <w:sz w:val="24"/>
          <w:szCs w:val="24"/>
        </w:rPr>
      </w:pPr>
      <w:r>
        <w:rPr>
          <w:rFonts w:ascii="Times New Roman" w:hAnsi="Times New Roman"/>
          <w:bCs/>
          <w:color w:val="26282F"/>
          <w:sz w:val="24"/>
          <w:szCs w:val="24"/>
        </w:rPr>
        <w:t xml:space="preserve">Председатель комиссии  </w:t>
      </w:r>
    </w:p>
    <w:p w:rsidR="00576700" w:rsidRDefault="00576700" w:rsidP="00576700">
      <w:pPr>
        <w:widowControl w:val="0"/>
        <w:spacing w:after="0" w:line="240" w:lineRule="auto"/>
        <w:ind w:left="5954" w:hanging="5954"/>
        <w:rPr>
          <w:rFonts w:ascii="Times New Roman" w:hAnsi="Times New Roman"/>
          <w:sz w:val="24"/>
          <w:szCs w:val="24"/>
        </w:rPr>
      </w:pPr>
      <w:r>
        <w:rPr>
          <w:rFonts w:ascii="Times New Roman" w:hAnsi="Times New Roman"/>
          <w:sz w:val="24"/>
          <w:szCs w:val="24"/>
        </w:rPr>
        <w:t xml:space="preserve">по формированию списка граждан, </w:t>
      </w:r>
    </w:p>
    <w:p w:rsidR="00576700" w:rsidRDefault="00576700" w:rsidP="00576700">
      <w:pPr>
        <w:widowControl w:val="0"/>
        <w:spacing w:after="0" w:line="240" w:lineRule="auto"/>
        <w:ind w:left="5954" w:hanging="5954"/>
        <w:rPr>
          <w:rFonts w:ascii="Times New Roman" w:hAnsi="Times New Roman"/>
          <w:sz w:val="24"/>
          <w:szCs w:val="24"/>
        </w:rPr>
      </w:pPr>
      <w:r>
        <w:rPr>
          <w:rFonts w:ascii="Times New Roman" w:hAnsi="Times New Roman"/>
          <w:sz w:val="24"/>
          <w:szCs w:val="24"/>
        </w:rPr>
        <w:t xml:space="preserve">имеющих право на получение выплат, </w:t>
      </w:r>
    </w:p>
    <w:p w:rsidR="00576700" w:rsidRDefault="00576700" w:rsidP="0048117F">
      <w:pPr>
        <w:widowControl w:val="0"/>
        <w:spacing w:after="0" w:line="240" w:lineRule="auto"/>
        <w:ind w:left="5954" w:hanging="5954"/>
        <w:rPr>
          <w:rFonts w:ascii="Times New Roman" w:hAnsi="Times New Roman"/>
          <w:bCs/>
          <w:color w:val="26282F"/>
          <w:sz w:val="24"/>
          <w:szCs w:val="24"/>
        </w:rPr>
      </w:pPr>
      <w:r>
        <w:rPr>
          <w:rFonts w:ascii="Times New Roman" w:hAnsi="Times New Roman"/>
          <w:sz w:val="24"/>
          <w:szCs w:val="24"/>
        </w:rPr>
        <w:t xml:space="preserve">по утверждению размера выплат            </w:t>
      </w:r>
      <w:r>
        <w:rPr>
          <w:rFonts w:ascii="Times New Roman" w:hAnsi="Times New Roman"/>
          <w:bCs/>
          <w:color w:val="26282F"/>
          <w:sz w:val="24"/>
          <w:szCs w:val="24"/>
        </w:rPr>
        <w:t xml:space="preserve"> _______________________________</w:t>
      </w:r>
      <w:r w:rsidR="0048117F">
        <w:rPr>
          <w:rFonts w:ascii="Times New Roman" w:hAnsi="Times New Roman"/>
          <w:bCs/>
          <w:color w:val="26282F"/>
          <w:sz w:val="24"/>
          <w:szCs w:val="24"/>
        </w:rPr>
        <w:t xml:space="preserve">___________    (подпись, дата) </w:t>
      </w:r>
    </w:p>
    <w:p w:rsidR="00576700" w:rsidRDefault="00576700" w:rsidP="00576700">
      <w:pPr>
        <w:widowControl w:val="0"/>
        <w:spacing w:after="0" w:line="240" w:lineRule="auto"/>
        <w:ind w:left="5954" w:hanging="5954"/>
        <w:rPr>
          <w:rFonts w:ascii="Times New Roman" w:hAnsi="Times New Roman"/>
          <w:bCs/>
          <w:color w:val="26282F"/>
          <w:sz w:val="24"/>
          <w:szCs w:val="24"/>
        </w:rPr>
      </w:pPr>
    </w:p>
    <w:p w:rsidR="00576700" w:rsidRDefault="00576700" w:rsidP="00576700">
      <w:pPr>
        <w:spacing w:after="0" w:line="240" w:lineRule="auto"/>
        <w:rPr>
          <w:rFonts w:ascii="Times New Roman" w:hAnsi="Times New Roman"/>
          <w:bCs/>
          <w:color w:val="26282F"/>
          <w:sz w:val="24"/>
          <w:szCs w:val="24"/>
        </w:rPr>
        <w:sectPr w:rsidR="00576700">
          <w:pgSz w:w="16838" w:h="11906" w:orient="landscape"/>
          <w:pgMar w:top="284" w:right="851" w:bottom="567" w:left="1134" w:header="709" w:footer="709" w:gutter="0"/>
          <w:pgNumType w:start="1"/>
          <w:cols w:space="720"/>
        </w:sectPr>
      </w:pPr>
    </w:p>
    <w:tbl>
      <w:tblPr>
        <w:tblW w:w="0" w:type="auto"/>
        <w:tblLook w:val="01E0"/>
      </w:tblPr>
      <w:tblGrid>
        <w:gridCol w:w="5380"/>
        <w:gridCol w:w="5218"/>
      </w:tblGrid>
      <w:tr w:rsidR="00576700" w:rsidRPr="00E01B0B" w:rsidTr="00E01B0B">
        <w:trPr>
          <w:trHeight w:val="1691"/>
        </w:trPr>
        <w:tc>
          <w:tcPr>
            <w:tcW w:w="5380" w:type="dxa"/>
            <w:shd w:val="clear" w:color="auto" w:fill="auto"/>
            <w:hideMark/>
          </w:tcPr>
          <w:p w:rsidR="00576700" w:rsidRPr="00E01B0B" w:rsidRDefault="00576700" w:rsidP="00E01B0B">
            <w:pPr>
              <w:autoSpaceDE w:val="0"/>
              <w:autoSpaceDN w:val="0"/>
              <w:adjustRightInd w:val="0"/>
              <w:spacing w:after="0" w:line="240" w:lineRule="auto"/>
              <w:outlineLvl w:val="1"/>
              <w:rPr>
                <w:rFonts w:ascii="Times New Roman" w:eastAsia="Times New Roman" w:hAnsi="Times New Roman"/>
                <w:sz w:val="20"/>
                <w:szCs w:val="20"/>
                <w:lang w:eastAsia="ru-RU"/>
              </w:rPr>
            </w:pPr>
            <w:r w:rsidRPr="00E01B0B">
              <w:rPr>
                <w:rFonts w:ascii="Times New Roman" w:eastAsia="Times New Roman" w:hAnsi="Times New Roman"/>
                <w:sz w:val="20"/>
                <w:szCs w:val="20"/>
                <w:lang w:eastAsia="ru-RU"/>
              </w:rPr>
              <w:lastRenderedPageBreak/>
              <w:t xml:space="preserve">                       </w:t>
            </w:r>
          </w:p>
        </w:tc>
        <w:tc>
          <w:tcPr>
            <w:tcW w:w="5218" w:type="dxa"/>
            <w:shd w:val="clear" w:color="auto" w:fill="auto"/>
          </w:tcPr>
          <w:p w:rsidR="00576700" w:rsidRPr="00E01B0B" w:rsidRDefault="00576700" w:rsidP="00E01B0B">
            <w:pPr>
              <w:autoSpaceDE w:val="0"/>
              <w:autoSpaceDN w:val="0"/>
              <w:adjustRightInd w:val="0"/>
              <w:spacing w:after="0" w:line="240" w:lineRule="auto"/>
              <w:ind w:left="-135"/>
              <w:jc w:val="right"/>
              <w:outlineLvl w:val="1"/>
              <w:rPr>
                <w:rFonts w:ascii="Times New Roman" w:eastAsia="Times New Roman" w:hAnsi="Times New Roman"/>
                <w:sz w:val="24"/>
                <w:szCs w:val="24"/>
                <w:lang w:eastAsia="ru-RU"/>
              </w:rPr>
            </w:pPr>
            <w:r w:rsidRPr="00E01B0B">
              <w:rPr>
                <w:rFonts w:ascii="Times New Roman" w:eastAsia="Times New Roman" w:hAnsi="Times New Roman"/>
                <w:sz w:val="24"/>
                <w:szCs w:val="24"/>
                <w:lang w:eastAsia="ru-RU"/>
              </w:rPr>
              <w:t>Приложение № 4</w:t>
            </w:r>
          </w:p>
          <w:p w:rsidR="00576700" w:rsidRPr="00E01B0B" w:rsidRDefault="00576700" w:rsidP="00E01B0B">
            <w:pPr>
              <w:widowControl w:val="0"/>
              <w:autoSpaceDE w:val="0"/>
              <w:autoSpaceDN w:val="0"/>
              <w:adjustRightInd w:val="0"/>
              <w:spacing w:after="0" w:line="240" w:lineRule="auto"/>
              <w:ind w:left="-135"/>
              <w:jc w:val="right"/>
              <w:rPr>
                <w:rFonts w:ascii="Times New Roman" w:eastAsia="Times New Roman" w:hAnsi="Times New Roman"/>
                <w:sz w:val="24"/>
                <w:szCs w:val="24"/>
                <w:lang w:eastAsia="ru-RU"/>
              </w:rPr>
            </w:pPr>
            <w:r w:rsidRPr="00E01B0B">
              <w:rPr>
                <w:rFonts w:ascii="Times New Roman" w:eastAsia="Times New Roman" w:hAnsi="Times New Roman"/>
                <w:sz w:val="24"/>
                <w:szCs w:val="24"/>
                <w:lang w:eastAsia="ru-RU"/>
              </w:rPr>
              <w:t>к Порядку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576700" w:rsidRPr="00E01B0B" w:rsidRDefault="00576700" w:rsidP="00E01B0B">
            <w:pPr>
              <w:widowControl w:val="0"/>
              <w:autoSpaceDE w:val="0"/>
              <w:autoSpaceDN w:val="0"/>
              <w:adjustRightInd w:val="0"/>
              <w:spacing w:after="0" w:line="240" w:lineRule="auto"/>
              <w:ind w:left="-135"/>
              <w:jc w:val="right"/>
              <w:rPr>
                <w:rFonts w:ascii="Times New Roman" w:eastAsia="Times New Roman" w:hAnsi="Times New Roman"/>
                <w:sz w:val="24"/>
                <w:szCs w:val="24"/>
                <w:lang w:eastAsia="ru-RU"/>
              </w:rPr>
            </w:pPr>
          </w:p>
        </w:tc>
      </w:tr>
    </w:tbl>
    <w:p w:rsidR="00576700" w:rsidRDefault="00576700" w:rsidP="00576700">
      <w:pPr>
        <w:pStyle w:val="ConsPlusNonformat"/>
        <w:widowControl/>
      </w:pPr>
      <w:r>
        <w:t xml:space="preserve">  </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СВИДЕТЕЛЬСТВО</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о праве на получение выплаты </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 приобретение жилья</w:t>
      </w:r>
    </w:p>
    <w:p w:rsidR="00576700" w:rsidRDefault="00576700" w:rsidP="00576700">
      <w:pPr>
        <w:pStyle w:val="ConsPlusNonformat"/>
        <w:widowControl/>
        <w:jc w:val="both"/>
        <w:rPr>
          <w:rFonts w:ascii="Times New Roman" w:hAnsi="Times New Roman" w:cs="Times New Roman"/>
        </w:rPr>
      </w:pPr>
    </w:p>
    <w:p w:rsidR="00576700" w:rsidRDefault="00576700" w:rsidP="00576700">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Настоящим свидетельством  удостоверяется, что гражданин </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(Ф.И.О., паспортные данные)</w:t>
      </w:r>
    </w:p>
    <w:p w:rsidR="00576700" w:rsidRDefault="00576700" w:rsidP="0057670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 следующим составом семьи:</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1)___________________________________________________________________________________________</w:t>
      </w: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(Ф.И.О., паспортные данные/свидетельство о рождении и отношение к заявителю)</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2) __________________________________________________________________________________________,</w:t>
      </w: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(Ф.И.О., паспортные данные/свидетельство о рождении и отношение к заявителю)</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3) ___________________________________________________________________________________________</w:t>
      </w: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 xml:space="preserve"> (Ф.И.О., паспортные данные/свидетельство о рождении и отношение к заявителю)</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4) __________________________________________________________________________________________,</w:t>
      </w: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(Ф.И.О., паспортные данные/свидетельство о рождении и отношение к заявителю)</w:t>
      </w:r>
    </w:p>
    <w:p w:rsidR="00576700" w:rsidRDefault="00576700" w:rsidP="00576700">
      <w:pPr>
        <w:pStyle w:val="ConsPlusNonformat"/>
        <w:widowControl/>
        <w:jc w:val="both"/>
        <w:rPr>
          <w:rFonts w:ascii="Times New Roman" w:hAnsi="Times New Roman" w:cs="Times New Roman"/>
        </w:rPr>
      </w:pPr>
    </w:p>
    <w:p w:rsidR="00576700" w:rsidRDefault="00576700" w:rsidP="00576700">
      <w:pPr>
        <w:pStyle w:val="ConsPlusNonformat"/>
        <w:widowControl/>
        <w:jc w:val="both"/>
        <w:rPr>
          <w:rFonts w:ascii="Times New Roman" w:hAnsi="Times New Roman" w:cs="Times New Roman"/>
          <w:spacing w:val="-4"/>
          <w:sz w:val="24"/>
          <w:szCs w:val="24"/>
        </w:rPr>
      </w:pPr>
      <w:r>
        <w:rPr>
          <w:rFonts w:ascii="Times New Roman" w:hAnsi="Times New Roman" w:cs="Times New Roman"/>
          <w:spacing w:val="-4"/>
          <w:sz w:val="24"/>
          <w:szCs w:val="24"/>
        </w:rPr>
        <w:t>является   получателем   единовременной денежной выплаты в соответствие с Порядком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r>
        <w:rPr>
          <w:rFonts w:ascii="Times New Roman" w:hAnsi="Times New Roman" w:cs="Times New Roman"/>
          <w:sz w:val="24"/>
          <w:szCs w:val="24"/>
        </w:rPr>
        <w:t>, утвержденным постановлением Правительства Архангельск</w:t>
      </w:r>
      <w:r w:rsidR="004B6B3F">
        <w:rPr>
          <w:rFonts w:ascii="Times New Roman" w:hAnsi="Times New Roman" w:cs="Times New Roman"/>
          <w:sz w:val="24"/>
          <w:szCs w:val="24"/>
        </w:rPr>
        <w:t xml:space="preserve">ой области </w:t>
      </w:r>
      <w:proofErr w:type="gramStart"/>
      <w:r w:rsidR="004B6B3F">
        <w:rPr>
          <w:rFonts w:ascii="Times New Roman" w:hAnsi="Times New Roman" w:cs="Times New Roman"/>
          <w:sz w:val="24"/>
          <w:szCs w:val="24"/>
        </w:rPr>
        <w:t>от</w:t>
      </w:r>
      <w:proofErr w:type="gramEnd"/>
      <w:r w:rsidR="004B6B3F">
        <w:rPr>
          <w:rFonts w:ascii="Times New Roman" w:hAnsi="Times New Roman" w:cs="Times New Roman"/>
          <w:sz w:val="24"/>
          <w:szCs w:val="24"/>
        </w:rPr>
        <w:t xml:space="preserve"> ________________ </w:t>
      </w:r>
      <w:r>
        <w:rPr>
          <w:rFonts w:ascii="Times New Roman" w:hAnsi="Times New Roman" w:cs="Times New Roman"/>
          <w:sz w:val="24"/>
          <w:szCs w:val="24"/>
        </w:rPr>
        <w:t>№ ______.</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 xml:space="preserve">    </w:t>
      </w:r>
    </w:p>
    <w:p w:rsidR="00576700" w:rsidRDefault="00576700" w:rsidP="00576700">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условиями Порядка предоставляется единовременная денежная выплата в размере _______________________________________________________ рублей</w:t>
      </w: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 xml:space="preserve">            (цифрами и прописью)</w:t>
      </w:r>
    </w:p>
    <w:p w:rsidR="00576700" w:rsidRDefault="00576700" w:rsidP="0057670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приобретение жилья __________________________________________</w:t>
      </w:r>
    </w:p>
    <w:p w:rsidR="00576700" w:rsidRDefault="00576700" w:rsidP="00576700">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(указать муниципальное образование, на территории </w:t>
      </w:r>
      <w:proofErr w:type="gramEnd"/>
    </w:p>
    <w:p w:rsidR="00576700" w:rsidRDefault="00576700" w:rsidP="0057670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которого приобретается жилое помещение или</w:t>
      </w:r>
      <w:r>
        <w:rPr>
          <w:rFonts w:ascii="Times New Roman" w:hAnsi="Times New Roman" w:cs="Times New Roman"/>
          <w:sz w:val="24"/>
          <w:szCs w:val="24"/>
        </w:rPr>
        <w:t xml:space="preserve"> </w:t>
      </w:r>
      <w:r>
        <w:rPr>
          <w:rFonts w:ascii="Times New Roman" w:hAnsi="Times New Roman" w:cs="Times New Roman"/>
        </w:rPr>
        <w:t>на территории которого находится объе</w:t>
      </w:r>
      <w:proofErr w:type="gramStart"/>
      <w:r>
        <w:rPr>
          <w:rFonts w:ascii="Times New Roman" w:hAnsi="Times New Roman" w:cs="Times New Roman"/>
        </w:rPr>
        <w:t>кт стр</w:t>
      </w:r>
      <w:proofErr w:type="gramEnd"/>
      <w:r>
        <w:rPr>
          <w:rFonts w:ascii="Times New Roman" w:hAnsi="Times New Roman" w:cs="Times New Roman"/>
        </w:rPr>
        <w:t>оительства)</w:t>
      </w:r>
    </w:p>
    <w:p w:rsidR="00576700" w:rsidRDefault="00576700" w:rsidP="00576700">
      <w:pPr>
        <w:pStyle w:val="ConsPlusNonformat"/>
        <w:widowControl/>
        <w:jc w:val="both"/>
        <w:rPr>
          <w:rFonts w:ascii="Times New Roman" w:hAnsi="Times New Roman" w:cs="Times New Roman"/>
        </w:rPr>
      </w:pPr>
    </w:p>
    <w:p w:rsidR="00576700" w:rsidRDefault="00576700" w:rsidP="00576700">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 стоимость одного квадратного метра общей площади жилого помещения, утверждаемая Министерством строительства и жилищно-коммунального хозяйства Российской Федерации один раз в полугодие;</w:t>
      </w:r>
    </w:p>
    <w:p w:rsidR="00576700" w:rsidRDefault="00576700" w:rsidP="005767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 – норма площади жилого помещения для расчета размера выплаты (в квадратных метрах);</w:t>
      </w:r>
    </w:p>
    <w:p w:rsidR="00576700" w:rsidRDefault="00576700" w:rsidP="005767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0,1 – коэффициент расчета суммы.</w:t>
      </w:r>
    </w:p>
    <w:p w:rsidR="00576700" w:rsidRDefault="00576700" w:rsidP="00576700">
      <w:pPr>
        <w:autoSpaceDE w:val="0"/>
        <w:autoSpaceDN w:val="0"/>
        <w:adjustRightInd w:val="0"/>
        <w:ind w:firstLine="540"/>
        <w:jc w:val="both"/>
        <w:outlineLvl w:val="1"/>
        <w:rPr>
          <w:rFonts w:ascii="Times New Roman" w:hAnsi="Times New Roman"/>
          <w:sz w:val="24"/>
          <w:szCs w:val="24"/>
        </w:rPr>
      </w:pPr>
      <w:r>
        <w:rPr>
          <w:rFonts w:ascii="Times New Roman" w:hAnsi="Times New Roman"/>
          <w:sz w:val="24"/>
          <w:szCs w:val="24"/>
        </w:rPr>
        <w:t xml:space="preserve">Размер единовременной денежной выплаты </w:t>
      </w:r>
      <w:proofErr w:type="gramStart"/>
      <w:r>
        <w:rPr>
          <w:rFonts w:ascii="Times New Roman" w:hAnsi="Times New Roman"/>
          <w:sz w:val="24"/>
          <w:szCs w:val="24"/>
        </w:rPr>
        <w:t>Р</w:t>
      </w:r>
      <w:proofErr w:type="gramEnd"/>
      <w:r>
        <w:rPr>
          <w:rFonts w:ascii="Times New Roman" w:hAnsi="Times New Roman"/>
          <w:sz w:val="24"/>
          <w:szCs w:val="24"/>
        </w:rPr>
        <w:t xml:space="preserve">   = С </w:t>
      </w:r>
      <w:r>
        <w:rPr>
          <w:rFonts w:ascii="Times New Roman" w:hAnsi="Times New Roman"/>
          <w:sz w:val="24"/>
          <w:szCs w:val="24"/>
          <w:lang w:val="en-US"/>
        </w:rPr>
        <w:t>x</w:t>
      </w:r>
      <w:r>
        <w:rPr>
          <w:rFonts w:ascii="Times New Roman" w:hAnsi="Times New Roman"/>
          <w:sz w:val="24"/>
          <w:szCs w:val="24"/>
        </w:rPr>
        <w:t xml:space="preserve"> Н </w:t>
      </w:r>
      <w:r>
        <w:rPr>
          <w:rFonts w:ascii="Times New Roman" w:hAnsi="Times New Roman"/>
          <w:sz w:val="24"/>
          <w:szCs w:val="24"/>
          <w:lang w:val="en-US"/>
        </w:rPr>
        <w:t>x</w:t>
      </w:r>
      <w:r>
        <w:rPr>
          <w:rFonts w:ascii="Times New Roman" w:hAnsi="Times New Roman"/>
          <w:sz w:val="24"/>
          <w:szCs w:val="24"/>
        </w:rPr>
        <w:t xml:space="preserve"> 0,1 = __________ рублей.</w:t>
      </w:r>
    </w:p>
    <w:p w:rsidR="00576700" w:rsidRDefault="00576700" w:rsidP="0057670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выдачи «___» __________ 20__ года.</w:t>
      </w:r>
    </w:p>
    <w:p w:rsidR="00576700" w:rsidRDefault="00576700" w:rsidP="0057670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Свидетельство    действительно    до    «___» _____________  20__  года (включительно).</w:t>
      </w:r>
    </w:p>
    <w:p w:rsidR="00576700" w:rsidRDefault="00576700" w:rsidP="00576700">
      <w:pPr>
        <w:pStyle w:val="ConsPlusNonformat"/>
        <w:widowControl/>
        <w:jc w:val="both"/>
        <w:rPr>
          <w:rFonts w:ascii="Times New Roman" w:hAnsi="Times New Roman" w:cs="Times New Roman"/>
          <w:sz w:val="24"/>
          <w:szCs w:val="24"/>
        </w:rPr>
      </w:pPr>
    </w:p>
    <w:p w:rsidR="00576700" w:rsidRDefault="00576700" w:rsidP="0057670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Министр промышленности и </w:t>
      </w:r>
    </w:p>
    <w:p w:rsidR="00576700" w:rsidRDefault="00576700" w:rsidP="0057670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строительства </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sz w:val="24"/>
          <w:szCs w:val="24"/>
        </w:rPr>
        <w:t>Архангельской области        _________________   _________________________</w:t>
      </w:r>
      <w:r>
        <w:rPr>
          <w:rFonts w:ascii="Times New Roman" w:hAnsi="Times New Roman" w:cs="Times New Roman"/>
        </w:rPr>
        <w:t xml:space="preserve"> </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ab/>
        <w:t xml:space="preserve">                                                       (подпись)                           (расшифровка подписи)</w:t>
      </w:r>
    </w:p>
    <w:p w:rsidR="00576700" w:rsidRDefault="00576700" w:rsidP="00576700">
      <w:pPr>
        <w:pStyle w:val="ConsPlusNonformat"/>
        <w:widowControl/>
        <w:jc w:val="both"/>
        <w:rPr>
          <w:rFonts w:ascii="Times New Roman" w:hAnsi="Times New Roman" w:cs="Times New Roman"/>
        </w:rPr>
      </w:pPr>
      <w:r>
        <w:rPr>
          <w:rFonts w:ascii="Times New Roman" w:hAnsi="Times New Roman" w:cs="Times New Roman"/>
        </w:rPr>
        <w:t xml:space="preserve">                 М.П.</w:t>
      </w:r>
    </w:p>
    <w:p w:rsidR="00576700" w:rsidRDefault="00576700" w:rsidP="00576700">
      <w:pPr>
        <w:pStyle w:val="ConsPlusNonformat"/>
        <w:widowControl/>
        <w:jc w:val="both"/>
        <w:rPr>
          <w:rFonts w:ascii="Times New Roman" w:hAnsi="Times New Roman" w:cs="Times New Roman"/>
        </w:rPr>
      </w:pP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___________________</w:t>
      </w:r>
    </w:p>
    <w:p w:rsidR="00576700" w:rsidRPr="00E01B0B" w:rsidRDefault="00576700" w:rsidP="00576700">
      <w:pPr>
        <w:spacing w:after="0" w:line="240" w:lineRule="auto"/>
        <w:rPr>
          <w:rFonts w:ascii="Times New Roman" w:eastAsia="Times New Roman" w:hAnsi="Times New Roman"/>
          <w:sz w:val="20"/>
          <w:szCs w:val="20"/>
          <w:lang w:eastAsia="ru-RU"/>
        </w:rPr>
        <w:sectPr w:rsidR="00576700" w:rsidRPr="00E01B0B">
          <w:pgSz w:w="11906" w:h="16838"/>
          <w:pgMar w:top="709" w:right="567" w:bottom="568" w:left="851" w:header="709" w:footer="709" w:gutter="0"/>
          <w:pgNumType w:start="1"/>
          <w:cols w:space="720"/>
        </w:sectPr>
      </w:pPr>
    </w:p>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15125" w:type="dxa"/>
        <w:tblLook w:val="01E0"/>
      </w:tblPr>
      <w:tblGrid>
        <w:gridCol w:w="8540"/>
        <w:gridCol w:w="6585"/>
      </w:tblGrid>
      <w:tr w:rsidR="00576700" w:rsidRPr="00E01B0B" w:rsidTr="00E01B0B">
        <w:trPr>
          <w:trHeight w:val="1899"/>
        </w:trPr>
        <w:tc>
          <w:tcPr>
            <w:tcW w:w="8540" w:type="dxa"/>
            <w:shd w:val="clear" w:color="auto" w:fill="auto"/>
          </w:tcPr>
          <w:p w:rsidR="00576700" w:rsidRPr="00E01B0B" w:rsidRDefault="00576700" w:rsidP="00E01B0B">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6585" w:type="dxa"/>
            <w:shd w:val="clear" w:color="auto" w:fill="auto"/>
          </w:tcPr>
          <w:p w:rsidR="00576700" w:rsidRPr="00E01B0B" w:rsidRDefault="00576700" w:rsidP="00E01B0B">
            <w:pPr>
              <w:autoSpaceDE w:val="0"/>
              <w:autoSpaceDN w:val="0"/>
              <w:adjustRightInd w:val="0"/>
              <w:spacing w:after="0" w:line="240" w:lineRule="auto"/>
              <w:ind w:left="-135"/>
              <w:jc w:val="right"/>
              <w:outlineLvl w:val="1"/>
              <w:rPr>
                <w:rFonts w:ascii="Times New Roman" w:eastAsia="Times New Roman" w:hAnsi="Times New Roman"/>
                <w:sz w:val="24"/>
                <w:szCs w:val="24"/>
                <w:lang w:eastAsia="ru-RU"/>
              </w:rPr>
            </w:pPr>
            <w:r w:rsidRPr="00E01B0B">
              <w:rPr>
                <w:rFonts w:ascii="Times New Roman" w:eastAsia="Times New Roman" w:hAnsi="Times New Roman"/>
                <w:sz w:val="24"/>
                <w:szCs w:val="24"/>
                <w:lang w:eastAsia="ru-RU"/>
              </w:rPr>
              <w:t>Приложение № 5</w:t>
            </w:r>
          </w:p>
          <w:p w:rsidR="00576700" w:rsidRPr="00E01B0B" w:rsidRDefault="00576700" w:rsidP="00E01B0B">
            <w:pPr>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E01B0B">
              <w:rPr>
                <w:rFonts w:ascii="Times New Roman" w:eastAsia="Times New Roman" w:hAnsi="Times New Roman"/>
                <w:sz w:val="24"/>
                <w:szCs w:val="24"/>
                <w:lang w:eastAsia="ru-RU"/>
              </w:rPr>
              <w:t>к Порядку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576700" w:rsidRPr="00E01B0B" w:rsidRDefault="00576700" w:rsidP="00E01B0B">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r>
    </w:tbl>
    <w:p w:rsidR="00576700" w:rsidRDefault="00576700" w:rsidP="005767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Ф 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М А</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книги учета выданных свидетельств о праве на получение</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выплат на приобретение жилья</w:t>
      </w:r>
    </w:p>
    <w:p w:rsidR="00576700" w:rsidRDefault="00576700" w:rsidP="00576700">
      <w:pPr>
        <w:pStyle w:val="ConsPlusNonformat"/>
        <w:widowControl/>
        <w:jc w:val="center"/>
        <w:rPr>
          <w:rFonts w:ascii="Times New Roman" w:hAnsi="Times New Roman" w:cs="Times New Roman"/>
          <w:b/>
          <w:sz w:val="24"/>
          <w:szCs w:val="24"/>
        </w:rPr>
      </w:pP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576700" w:rsidRDefault="00576700" w:rsidP="0057670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вручившего свидетельство)</w:t>
      </w:r>
    </w:p>
    <w:p w:rsidR="00576700" w:rsidRDefault="00576700" w:rsidP="00576700">
      <w:pPr>
        <w:pStyle w:val="ConsPlusNonformat"/>
        <w:widowControl/>
        <w:jc w:val="center"/>
        <w:rPr>
          <w:rFonts w:ascii="Times New Roman" w:hAnsi="Times New Roman" w:cs="Times New Roman"/>
          <w:sz w:val="24"/>
          <w:szCs w:val="24"/>
        </w:rPr>
      </w:pPr>
    </w:p>
    <w:tbl>
      <w:tblPr>
        <w:tblpPr w:leftFromText="180" w:rightFromText="180" w:bottomFromText="160" w:vertAnchor="text" w:horzAnchor="margin" w:tblpY="123"/>
        <w:tblW w:w="15195" w:type="dxa"/>
        <w:tblLayout w:type="fixed"/>
        <w:tblCellMar>
          <w:left w:w="70" w:type="dxa"/>
          <w:right w:w="70" w:type="dxa"/>
        </w:tblCellMar>
        <w:tblLook w:val="04A0"/>
      </w:tblPr>
      <w:tblGrid>
        <w:gridCol w:w="653"/>
        <w:gridCol w:w="979"/>
        <w:gridCol w:w="980"/>
        <w:gridCol w:w="1146"/>
        <w:gridCol w:w="1797"/>
        <w:gridCol w:w="1144"/>
        <w:gridCol w:w="980"/>
        <w:gridCol w:w="1144"/>
        <w:gridCol w:w="1307"/>
        <w:gridCol w:w="1145"/>
        <w:gridCol w:w="2287"/>
        <w:gridCol w:w="1633"/>
      </w:tblGrid>
      <w:tr w:rsidR="00576700" w:rsidRPr="00E01B0B" w:rsidTr="00576700">
        <w:trPr>
          <w:cantSplit/>
          <w:trHeight w:val="205"/>
        </w:trPr>
        <w:tc>
          <w:tcPr>
            <w:tcW w:w="654"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 xml:space="preserve">№ </w:t>
            </w:r>
            <w:r w:rsidRPr="00E01B0B">
              <w:rPr>
                <w:rFonts w:ascii="Times New Roman" w:hAnsi="Times New Roman" w:cs="Times New Roman"/>
                <w:sz w:val="24"/>
                <w:szCs w:val="24"/>
                <w:lang w:eastAsia="en-US"/>
              </w:rPr>
              <w:br/>
            </w:r>
            <w:proofErr w:type="gramStart"/>
            <w:r w:rsidRPr="00E01B0B">
              <w:rPr>
                <w:rFonts w:ascii="Times New Roman" w:hAnsi="Times New Roman" w:cs="Times New Roman"/>
                <w:sz w:val="24"/>
                <w:szCs w:val="24"/>
                <w:lang w:eastAsia="en-US"/>
              </w:rPr>
              <w:t>п</w:t>
            </w:r>
            <w:proofErr w:type="gramEnd"/>
            <w:r w:rsidRPr="00E01B0B">
              <w:rPr>
                <w:rFonts w:ascii="Times New Roman" w:hAnsi="Times New Roman" w:cs="Times New Roman"/>
                <w:sz w:val="24"/>
                <w:szCs w:val="24"/>
                <w:lang w:eastAsia="en-US"/>
              </w:rPr>
              <w:t>/п</w:t>
            </w:r>
          </w:p>
        </w:tc>
        <w:tc>
          <w:tcPr>
            <w:tcW w:w="3106" w:type="dxa"/>
            <w:gridSpan w:val="3"/>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Свидетельство</w:t>
            </w:r>
          </w:p>
        </w:tc>
        <w:tc>
          <w:tcPr>
            <w:tcW w:w="1798"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 xml:space="preserve">Размер  </w:t>
            </w:r>
            <w:r w:rsidRPr="00E01B0B">
              <w:rPr>
                <w:rFonts w:ascii="Times New Roman" w:hAnsi="Times New Roman" w:cs="Times New Roman"/>
                <w:sz w:val="24"/>
                <w:szCs w:val="24"/>
                <w:lang w:eastAsia="en-US"/>
              </w:rPr>
              <w:br/>
            </w:r>
            <w:proofErr w:type="spellStart"/>
            <w:r w:rsidRPr="00E01B0B">
              <w:rPr>
                <w:rFonts w:ascii="Times New Roman" w:hAnsi="Times New Roman" w:cs="Times New Roman"/>
                <w:sz w:val="24"/>
                <w:szCs w:val="24"/>
                <w:lang w:eastAsia="en-US"/>
              </w:rPr>
              <w:t>предоста</w:t>
            </w:r>
            <w:proofErr w:type="gramStart"/>
            <w:r w:rsidRPr="00E01B0B">
              <w:rPr>
                <w:rFonts w:ascii="Times New Roman" w:hAnsi="Times New Roman" w:cs="Times New Roman"/>
                <w:sz w:val="24"/>
                <w:szCs w:val="24"/>
                <w:lang w:eastAsia="en-US"/>
              </w:rPr>
              <w:t>в</w:t>
            </w:r>
            <w:proofErr w:type="spellEnd"/>
            <w:r w:rsidRPr="00E01B0B">
              <w:rPr>
                <w:rFonts w:ascii="Times New Roman" w:hAnsi="Times New Roman" w:cs="Times New Roman"/>
                <w:sz w:val="24"/>
                <w:szCs w:val="24"/>
                <w:lang w:eastAsia="en-US"/>
              </w:rPr>
              <w:t>-</w:t>
            </w:r>
            <w:proofErr w:type="gramEnd"/>
            <w:r w:rsidRPr="00E01B0B">
              <w:rPr>
                <w:rFonts w:ascii="Times New Roman" w:hAnsi="Times New Roman" w:cs="Times New Roman"/>
                <w:sz w:val="24"/>
                <w:szCs w:val="24"/>
                <w:lang w:eastAsia="en-US"/>
              </w:rPr>
              <w:br/>
            </w:r>
            <w:proofErr w:type="spellStart"/>
            <w:r w:rsidRPr="00E01B0B">
              <w:rPr>
                <w:rFonts w:ascii="Times New Roman" w:hAnsi="Times New Roman" w:cs="Times New Roman"/>
                <w:sz w:val="24"/>
                <w:szCs w:val="24"/>
                <w:lang w:eastAsia="en-US"/>
              </w:rPr>
              <w:t>ляемой</w:t>
            </w:r>
            <w:proofErr w:type="spellEnd"/>
            <w:r w:rsidRPr="00E01B0B">
              <w:rPr>
                <w:rFonts w:ascii="Times New Roman" w:hAnsi="Times New Roman" w:cs="Times New Roman"/>
                <w:sz w:val="24"/>
                <w:szCs w:val="24"/>
                <w:lang w:eastAsia="en-US"/>
              </w:rPr>
              <w:t xml:space="preserve">  </w:t>
            </w:r>
            <w:r w:rsidRPr="00E01B0B">
              <w:rPr>
                <w:rFonts w:ascii="Times New Roman" w:hAnsi="Times New Roman" w:cs="Times New Roman"/>
                <w:sz w:val="24"/>
                <w:szCs w:val="24"/>
                <w:lang w:eastAsia="en-US"/>
              </w:rPr>
              <w:br/>
              <w:t xml:space="preserve">денежной </w:t>
            </w:r>
            <w:r w:rsidRPr="00E01B0B">
              <w:rPr>
                <w:rFonts w:ascii="Times New Roman" w:hAnsi="Times New Roman" w:cs="Times New Roman"/>
                <w:sz w:val="24"/>
                <w:szCs w:val="24"/>
                <w:lang w:eastAsia="en-US"/>
              </w:rPr>
              <w:br/>
              <w:t xml:space="preserve">выплаты  </w:t>
            </w:r>
            <w:r w:rsidRPr="00E01B0B">
              <w:rPr>
                <w:rFonts w:ascii="Times New Roman" w:hAnsi="Times New Roman" w:cs="Times New Roman"/>
                <w:sz w:val="24"/>
                <w:szCs w:val="24"/>
                <w:lang w:eastAsia="en-US"/>
              </w:rPr>
              <w:br/>
              <w:t>(рублей)</w:t>
            </w:r>
          </w:p>
        </w:tc>
        <w:tc>
          <w:tcPr>
            <w:tcW w:w="5721" w:type="dxa"/>
            <w:gridSpan w:val="5"/>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Данные о получателе свидетельства</w:t>
            </w:r>
          </w:p>
        </w:tc>
        <w:tc>
          <w:tcPr>
            <w:tcW w:w="2288"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Подпись лица,</w:t>
            </w:r>
            <w:r w:rsidRPr="00E01B0B">
              <w:rPr>
                <w:rFonts w:ascii="Times New Roman" w:hAnsi="Times New Roman" w:cs="Times New Roman"/>
                <w:sz w:val="24"/>
                <w:szCs w:val="24"/>
                <w:lang w:eastAsia="en-US"/>
              </w:rPr>
              <w:br/>
              <w:t>проверившего</w:t>
            </w:r>
            <w:r w:rsidRPr="00E01B0B">
              <w:rPr>
                <w:rFonts w:ascii="Times New Roman" w:hAnsi="Times New Roman" w:cs="Times New Roman"/>
                <w:sz w:val="24"/>
                <w:szCs w:val="24"/>
                <w:lang w:eastAsia="en-US"/>
              </w:rPr>
              <w:br/>
              <w:t xml:space="preserve">документы  </w:t>
            </w:r>
            <w:r w:rsidRPr="00E01B0B">
              <w:rPr>
                <w:rFonts w:ascii="Times New Roman" w:hAnsi="Times New Roman" w:cs="Times New Roman"/>
                <w:sz w:val="24"/>
                <w:szCs w:val="24"/>
                <w:lang w:eastAsia="en-US"/>
              </w:rPr>
              <w:br/>
              <w:t xml:space="preserve">и вручившего </w:t>
            </w:r>
            <w:r w:rsidRPr="00E01B0B">
              <w:rPr>
                <w:rFonts w:ascii="Times New Roman" w:hAnsi="Times New Roman" w:cs="Times New Roman"/>
                <w:sz w:val="24"/>
                <w:szCs w:val="24"/>
                <w:lang w:eastAsia="en-US"/>
              </w:rPr>
              <w:br/>
              <w:t>свидетельство</w:t>
            </w:r>
          </w:p>
        </w:tc>
        <w:tc>
          <w:tcPr>
            <w:tcW w:w="1634"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 xml:space="preserve">Подпись </w:t>
            </w:r>
            <w:r w:rsidRPr="00E01B0B">
              <w:rPr>
                <w:rFonts w:ascii="Times New Roman" w:hAnsi="Times New Roman" w:cs="Times New Roman"/>
                <w:sz w:val="24"/>
                <w:szCs w:val="24"/>
                <w:lang w:eastAsia="en-US"/>
              </w:rPr>
              <w:br/>
              <w:t>владельца</w:t>
            </w:r>
            <w:r w:rsidRPr="00E01B0B">
              <w:rPr>
                <w:rFonts w:ascii="Times New Roman" w:hAnsi="Times New Roman" w:cs="Times New Roman"/>
                <w:sz w:val="24"/>
                <w:szCs w:val="24"/>
                <w:lang w:eastAsia="en-US"/>
              </w:rPr>
              <w:br/>
            </w:r>
            <w:proofErr w:type="spellStart"/>
            <w:r w:rsidRPr="00E01B0B">
              <w:rPr>
                <w:rFonts w:ascii="Times New Roman" w:hAnsi="Times New Roman" w:cs="Times New Roman"/>
                <w:sz w:val="24"/>
                <w:szCs w:val="24"/>
                <w:lang w:eastAsia="en-US"/>
              </w:rPr>
              <w:t>свид</w:t>
            </w:r>
            <w:proofErr w:type="gramStart"/>
            <w:r w:rsidRPr="00E01B0B">
              <w:rPr>
                <w:rFonts w:ascii="Times New Roman" w:hAnsi="Times New Roman" w:cs="Times New Roman"/>
                <w:sz w:val="24"/>
                <w:szCs w:val="24"/>
                <w:lang w:eastAsia="en-US"/>
              </w:rPr>
              <w:t>е</w:t>
            </w:r>
            <w:proofErr w:type="spellEnd"/>
            <w:r w:rsidRPr="00E01B0B">
              <w:rPr>
                <w:rFonts w:ascii="Times New Roman" w:hAnsi="Times New Roman" w:cs="Times New Roman"/>
                <w:sz w:val="24"/>
                <w:szCs w:val="24"/>
                <w:lang w:eastAsia="en-US"/>
              </w:rPr>
              <w:t>-</w:t>
            </w:r>
            <w:proofErr w:type="gramEnd"/>
            <w:r w:rsidRPr="00E01B0B">
              <w:rPr>
                <w:rFonts w:ascii="Times New Roman" w:hAnsi="Times New Roman" w:cs="Times New Roman"/>
                <w:sz w:val="24"/>
                <w:szCs w:val="24"/>
                <w:lang w:eastAsia="en-US"/>
              </w:rPr>
              <w:t xml:space="preserve">  </w:t>
            </w:r>
            <w:r w:rsidRPr="00E01B0B">
              <w:rPr>
                <w:rFonts w:ascii="Times New Roman" w:hAnsi="Times New Roman" w:cs="Times New Roman"/>
                <w:sz w:val="24"/>
                <w:szCs w:val="24"/>
                <w:lang w:eastAsia="en-US"/>
              </w:rPr>
              <w:br/>
            </w:r>
            <w:proofErr w:type="spellStart"/>
            <w:r w:rsidRPr="00E01B0B">
              <w:rPr>
                <w:rFonts w:ascii="Times New Roman" w:hAnsi="Times New Roman" w:cs="Times New Roman"/>
                <w:sz w:val="24"/>
                <w:szCs w:val="24"/>
                <w:lang w:eastAsia="en-US"/>
              </w:rPr>
              <w:t>тельства</w:t>
            </w:r>
            <w:proofErr w:type="spellEnd"/>
            <w:r w:rsidRPr="00E01B0B">
              <w:rPr>
                <w:rFonts w:ascii="Times New Roman" w:hAnsi="Times New Roman" w:cs="Times New Roman"/>
                <w:sz w:val="24"/>
                <w:szCs w:val="24"/>
                <w:lang w:eastAsia="en-US"/>
              </w:rPr>
              <w:t>,</w:t>
            </w:r>
            <w:r w:rsidRPr="00E01B0B">
              <w:rPr>
                <w:rFonts w:ascii="Times New Roman" w:hAnsi="Times New Roman" w:cs="Times New Roman"/>
                <w:sz w:val="24"/>
                <w:szCs w:val="24"/>
                <w:lang w:eastAsia="en-US"/>
              </w:rPr>
              <w:br/>
              <w:t>дата</w:t>
            </w:r>
          </w:p>
        </w:tc>
      </w:tr>
      <w:tr w:rsidR="00576700" w:rsidRPr="00E01B0B" w:rsidTr="00576700">
        <w:trPr>
          <w:cantSplit/>
          <w:trHeight w:val="308"/>
        </w:trPr>
        <w:tc>
          <w:tcPr>
            <w:tcW w:w="654"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980"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серия</w:t>
            </w:r>
          </w:p>
        </w:tc>
        <w:tc>
          <w:tcPr>
            <w:tcW w:w="980"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номер</w:t>
            </w:r>
          </w:p>
        </w:tc>
        <w:tc>
          <w:tcPr>
            <w:tcW w:w="1146"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 xml:space="preserve">дата </w:t>
            </w:r>
            <w:r w:rsidRPr="00E01B0B">
              <w:rPr>
                <w:rFonts w:ascii="Times New Roman" w:hAnsi="Times New Roman" w:cs="Times New Roman"/>
                <w:sz w:val="24"/>
                <w:szCs w:val="24"/>
                <w:lang w:eastAsia="en-US"/>
              </w:rPr>
              <w:br/>
              <w:t>выдачи</w:t>
            </w:r>
          </w:p>
        </w:tc>
        <w:tc>
          <w:tcPr>
            <w:tcW w:w="1798"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1144"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Ф.И.О.</w:t>
            </w:r>
          </w:p>
        </w:tc>
        <w:tc>
          <w:tcPr>
            <w:tcW w:w="3432" w:type="dxa"/>
            <w:gridSpan w:val="3"/>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 xml:space="preserve">паспорт гражданина </w:t>
            </w:r>
            <w:r w:rsidRPr="00E01B0B">
              <w:rPr>
                <w:rFonts w:ascii="Times New Roman" w:hAnsi="Times New Roman" w:cs="Times New Roman"/>
                <w:sz w:val="24"/>
                <w:szCs w:val="24"/>
                <w:lang w:eastAsia="en-US"/>
              </w:rPr>
              <w:br/>
              <w:t>Российской Федерации</w:t>
            </w:r>
          </w:p>
        </w:tc>
        <w:tc>
          <w:tcPr>
            <w:tcW w:w="1144" w:type="dxa"/>
            <w:vMerge w:val="restart"/>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состав</w:t>
            </w:r>
            <w:r w:rsidRPr="00E01B0B">
              <w:rPr>
                <w:rFonts w:ascii="Times New Roman" w:hAnsi="Times New Roman" w:cs="Times New Roman"/>
                <w:sz w:val="24"/>
                <w:szCs w:val="24"/>
                <w:lang w:eastAsia="en-US"/>
              </w:rPr>
              <w:br/>
              <w:t xml:space="preserve">семьи </w:t>
            </w:r>
            <w:r w:rsidRPr="00E01B0B">
              <w:rPr>
                <w:rFonts w:ascii="Times New Roman" w:hAnsi="Times New Roman" w:cs="Times New Roman"/>
                <w:sz w:val="24"/>
                <w:szCs w:val="24"/>
                <w:lang w:eastAsia="en-US"/>
              </w:rPr>
              <w:br/>
              <w:t>(чел.)</w:t>
            </w:r>
          </w:p>
        </w:tc>
        <w:tc>
          <w:tcPr>
            <w:tcW w:w="2288"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1634"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r>
      <w:tr w:rsidR="00576700" w:rsidRPr="00E01B0B" w:rsidTr="00576700">
        <w:trPr>
          <w:cantSplit/>
          <w:trHeight w:val="308"/>
        </w:trPr>
        <w:tc>
          <w:tcPr>
            <w:tcW w:w="654"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3106"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980"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1146"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1798"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5721"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980" w:type="dxa"/>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номер</w:t>
            </w:r>
          </w:p>
        </w:tc>
        <w:tc>
          <w:tcPr>
            <w:tcW w:w="1144" w:type="dxa"/>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 xml:space="preserve">дата </w:t>
            </w:r>
            <w:r w:rsidRPr="00E01B0B">
              <w:rPr>
                <w:rFonts w:ascii="Times New Roman" w:hAnsi="Times New Roman" w:cs="Times New Roman"/>
                <w:sz w:val="24"/>
                <w:szCs w:val="24"/>
                <w:lang w:eastAsia="en-US"/>
              </w:rPr>
              <w:br/>
              <w:t>выдачи</w:t>
            </w:r>
          </w:p>
        </w:tc>
        <w:tc>
          <w:tcPr>
            <w:tcW w:w="1308" w:type="dxa"/>
            <w:tcBorders>
              <w:top w:val="single" w:sz="6" w:space="0" w:color="auto"/>
              <w:left w:val="single" w:sz="6" w:space="0" w:color="auto"/>
              <w:bottom w:val="single" w:sz="6" w:space="0" w:color="auto"/>
              <w:right w:val="single" w:sz="6" w:space="0" w:color="auto"/>
            </w:tcBorders>
            <w:hideMark/>
          </w:tcPr>
          <w:p w:rsidR="00576700" w:rsidRPr="00E01B0B" w:rsidRDefault="00576700">
            <w:pPr>
              <w:pStyle w:val="ConsPlusCell"/>
              <w:widowControl/>
              <w:spacing w:line="256" w:lineRule="auto"/>
              <w:jc w:val="center"/>
              <w:rPr>
                <w:rFonts w:ascii="Times New Roman" w:hAnsi="Times New Roman" w:cs="Times New Roman"/>
                <w:sz w:val="24"/>
                <w:szCs w:val="24"/>
                <w:lang w:eastAsia="en-US"/>
              </w:rPr>
            </w:pPr>
            <w:r w:rsidRPr="00E01B0B">
              <w:rPr>
                <w:rFonts w:ascii="Times New Roman" w:hAnsi="Times New Roman" w:cs="Times New Roman"/>
                <w:sz w:val="24"/>
                <w:szCs w:val="24"/>
                <w:lang w:eastAsia="en-US"/>
              </w:rPr>
              <w:t xml:space="preserve">кем  </w:t>
            </w:r>
            <w:r w:rsidRPr="00E01B0B">
              <w:rPr>
                <w:rFonts w:ascii="Times New Roman" w:hAnsi="Times New Roman" w:cs="Times New Roman"/>
                <w:sz w:val="24"/>
                <w:szCs w:val="24"/>
                <w:lang w:eastAsia="en-US"/>
              </w:rPr>
              <w:br/>
            </w:r>
            <w:proofErr w:type="gramStart"/>
            <w:r w:rsidRPr="00E01B0B">
              <w:rPr>
                <w:rFonts w:ascii="Times New Roman" w:hAnsi="Times New Roman" w:cs="Times New Roman"/>
                <w:sz w:val="24"/>
                <w:szCs w:val="24"/>
                <w:lang w:eastAsia="en-US"/>
              </w:rPr>
              <w:t>выдан</w:t>
            </w:r>
            <w:proofErr w:type="gramEnd"/>
          </w:p>
        </w:tc>
        <w:tc>
          <w:tcPr>
            <w:tcW w:w="1144"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2288"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c>
          <w:tcPr>
            <w:tcW w:w="1634" w:type="dxa"/>
            <w:vMerge/>
            <w:tcBorders>
              <w:top w:val="single" w:sz="6" w:space="0" w:color="auto"/>
              <w:left w:val="single" w:sz="6" w:space="0" w:color="auto"/>
              <w:bottom w:val="single" w:sz="6" w:space="0" w:color="auto"/>
              <w:right w:val="single" w:sz="6" w:space="0" w:color="auto"/>
            </w:tcBorders>
            <w:vAlign w:val="center"/>
            <w:hideMark/>
          </w:tcPr>
          <w:p w:rsidR="00576700" w:rsidRPr="00E01B0B" w:rsidRDefault="00576700">
            <w:pPr>
              <w:spacing w:after="0" w:line="240" w:lineRule="auto"/>
              <w:rPr>
                <w:rFonts w:ascii="Times New Roman" w:eastAsia="Times New Roman" w:hAnsi="Times New Roman"/>
                <w:sz w:val="24"/>
                <w:szCs w:val="24"/>
              </w:rPr>
            </w:pPr>
          </w:p>
        </w:tc>
      </w:tr>
      <w:tr w:rsidR="00576700" w:rsidRPr="00E01B0B" w:rsidTr="00576700">
        <w:trPr>
          <w:cantSplit/>
          <w:trHeight w:val="205"/>
        </w:trPr>
        <w:tc>
          <w:tcPr>
            <w:tcW w:w="65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6"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30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228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63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r>
      <w:tr w:rsidR="00576700" w:rsidRPr="00E01B0B" w:rsidTr="00576700">
        <w:trPr>
          <w:cantSplit/>
          <w:trHeight w:val="205"/>
        </w:trPr>
        <w:tc>
          <w:tcPr>
            <w:tcW w:w="65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6"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30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228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63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r>
      <w:tr w:rsidR="00576700" w:rsidRPr="00E01B0B" w:rsidTr="00576700">
        <w:trPr>
          <w:cantSplit/>
          <w:trHeight w:val="205"/>
        </w:trPr>
        <w:tc>
          <w:tcPr>
            <w:tcW w:w="65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6"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30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228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63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r>
      <w:tr w:rsidR="00576700" w:rsidRPr="00E01B0B" w:rsidTr="00576700">
        <w:trPr>
          <w:cantSplit/>
          <w:trHeight w:val="205"/>
        </w:trPr>
        <w:tc>
          <w:tcPr>
            <w:tcW w:w="65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6"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79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980"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30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14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2288"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c>
          <w:tcPr>
            <w:tcW w:w="1634" w:type="dxa"/>
            <w:tcBorders>
              <w:top w:val="single" w:sz="6" w:space="0" w:color="auto"/>
              <w:left w:val="single" w:sz="6" w:space="0" w:color="auto"/>
              <w:bottom w:val="single" w:sz="6" w:space="0" w:color="auto"/>
              <w:right w:val="single" w:sz="6" w:space="0" w:color="auto"/>
            </w:tcBorders>
          </w:tcPr>
          <w:p w:rsidR="00576700" w:rsidRPr="00E01B0B" w:rsidRDefault="00576700">
            <w:pPr>
              <w:pStyle w:val="ConsPlusCell"/>
              <w:widowControl/>
              <w:spacing w:line="256" w:lineRule="auto"/>
              <w:rPr>
                <w:rFonts w:ascii="Times New Roman" w:hAnsi="Times New Roman" w:cs="Times New Roman"/>
                <w:sz w:val="24"/>
                <w:szCs w:val="24"/>
                <w:lang w:eastAsia="en-US"/>
              </w:rPr>
            </w:pPr>
          </w:p>
        </w:tc>
      </w:tr>
    </w:tbl>
    <w:p w:rsidR="00BD5BF8" w:rsidRDefault="00BD5BF8" w:rsidP="00576700">
      <w:pPr>
        <w:pStyle w:val="ConsPlusNonformat"/>
        <w:widowControl/>
        <w:jc w:val="center"/>
        <w:rPr>
          <w:rFonts w:ascii="Times New Roman" w:hAnsi="Times New Roman" w:cs="Times New Roman"/>
        </w:rPr>
      </w:pPr>
    </w:p>
    <w:p w:rsidR="00576700" w:rsidRDefault="00576700" w:rsidP="00576700">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576700" w:rsidRPr="00BE04BB" w:rsidRDefault="00576700" w:rsidP="00BD5BF8">
      <w:pPr>
        <w:rPr>
          <w:rFonts w:ascii="Times New Roman" w:hAnsi="Times New Roman"/>
        </w:rPr>
      </w:pPr>
    </w:p>
    <w:sectPr w:rsidR="00576700" w:rsidRPr="00BE04BB" w:rsidSect="004B6B3F">
      <w:pgSz w:w="16838" w:h="11905" w:orient="landscape"/>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4A" w:rsidRDefault="00DE3D4A">
      <w:pPr>
        <w:spacing w:after="0" w:line="240" w:lineRule="auto"/>
      </w:pPr>
      <w:r>
        <w:separator/>
      </w:r>
    </w:p>
  </w:endnote>
  <w:endnote w:type="continuationSeparator" w:id="1">
    <w:p w:rsidR="00DE3D4A" w:rsidRDefault="00DE3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4A" w:rsidRDefault="00DE3D4A">
      <w:pPr>
        <w:spacing w:after="0" w:line="240" w:lineRule="auto"/>
      </w:pPr>
      <w:r>
        <w:separator/>
      </w:r>
    </w:p>
  </w:footnote>
  <w:footnote w:type="continuationSeparator" w:id="1">
    <w:p w:rsidR="00DE3D4A" w:rsidRDefault="00DE3D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4A" w:rsidRDefault="00F12C26" w:rsidP="0093071B">
    <w:pPr>
      <w:pStyle w:val="a3"/>
      <w:framePr w:wrap="around" w:vAnchor="text" w:hAnchor="margin" w:xAlign="center" w:y="1"/>
      <w:rPr>
        <w:rStyle w:val="a5"/>
      </w:rPr>
    </w:pPr>
    <w:r>
      <w:rPr>
        <w:rStyle w:val="a5"/>
      </w:rPr>
      <w:fldChar w:fldCharType="begin"/>
    </w:r>
    <w:r w:rsidR="00DE3D4A">
      <w:rPr>
        <w:rStyle w:val="a5"/>
      </w:rPr>
      <w:instrText xml:space="preserve">PAGE  </w:instrText>
    </w:r>
    <w:r>
      <w:rPr>
        <w:rStyle w:val="a5"/>
      </w:rPr>
      <w:fldChar w:fldCharType="end"/>
    </w:r>
  </w:p>
  <w:p w:rsidR="00DE3D4A" w:rsidRDefault="00DE3D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4A" w:rsidRDefault="00DE3D4A" w:rsidP="0093071B">
    <w:pPr>
      <w:pStyle w:val="a3"/>
      <w:framePr w:wrap="around" w:vAnchor="text" w:hAnchor="margin" w:xAlign="center" w:y="1"/>
      <w:rPr>
        <w:rStyle w:val="a5"/>
        <w:sz w:val="24"/>
        <w:szCs w:val="24"/>
      </w:rPr>
    </w:pPr>
  </w:p>
  <w:p w:rsidR="00DE3D4A" w:rsidRPr="00B050CE" w:rsidRDefault="00F12C26" w:rsidP="0093071B">
    <w:pPr>
      <w:pStyle w:val="a3"/>
      <w:framePr w:wrap="around" w:vAnchor="text" w:hAnchor="margin" w:xAlign="center" w:y="1"/>
      <w:jc w:val="center"/>
      <w:rPr>
        <w:rStyle w:val="a5"/>
        <w:sz w:val="24"/>
        <w:szCs w:val="24"/>
      </w:rPr>
    </w:pPr>
    <w:r w:rsidRPr="00B050CE">
      <w:rPr>
        <w:rStyle w:val="a5"/>
        <w:sz w:val="24"/>
        <w:szCs w:val="24"/>
      </w:rPr>
      <w:fldChar w:fldCharType="begin"/>
    </w:r>
    <w:r w:rsidR="00DE3D4A" w:rsidRPr="00B050CE">
      <w:rPr>
        <w:rStyle w:val="a5"/>
        <w:sz w:val="24"/>
        <w:szCs w:val="24"/>
      </w:rPr>
      <w:instrText xml:space="preserve">PAGE  </w:instrText>
    </w:r>
    <w:r w:rsidRPr="00B050CE">
      <w:rPr>
        <w:rStyle w:val="a5"/>
        <w:sz w:val="24"/>
        <w:szCs w:val="24"/>
      </w:rPr>
      <w:fldChar w:fldCharType="separate"/>
    </w:r>
    <w:r w:rsidR="00AA71ED">
      <w:rPr>
        <w:rStyle w:val="a5"/>
        <w:noProof/>
        <w:sz w:val="24"/>
        <w:szCs w:val="24"/>
      </w:rPr>
      <w:t>2</w:t>
    </w:r>
    <w:r w:rsidRPr="00B050CE">
      <w:rPr>
        <w:rStyle w:val="a5"/>
        <w:sz w:val="24"/>
        <w:szCs w:val="24"/>
      </w:rPr>
      <w:fldChar w:fldCharType="end"/>
    </w:r>
  </w:p>
  <w:p w:rsidR="00DE3D4A" w:rsidRDefault="00DE3D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206"/>
    <w:multiLevelType w:val="hybridMultilevel"/>
    <w:tmpl w:val="E1144418"/>
    <w:lvl w:ilvl="0" w:tplc="EE68C1E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E144D5"/>
    <w:multiLevelType w:val="hybridMultilevel"/>
    <w:tmpl w:val="7D466B04"/>
    <w:lvl w:ilvl="0" w:tplc="0419000F">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1CB73CF6"/>
    <w:multiLevelType w:val="hybridMultilevel"/>
    <w:tmpl w:val="3FE6DD00"/>
    <w:lvl w:ilvl="0" w:tplc="14B0E75C">
      <w:start w:val="2"/>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
    <w:nsid w:val="21FF6A54"/>
    <w:multiLevelType w:val="multilevel"/>
    <w:tmpl w:val="CFCECD7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C54424A"/>
    <w:multiLevelType w:val="multilevel"/>
    <w:tmpl w:val="37960584"/>
    <w:lvl w:ilvl="0">
      <w:start w:val="1"/>
      <w:numFmt w:val="decimal"/>
      <w:lvlText w:val="%1."/>
      <w:lvlJc w:val="left"/>
      <w:pPr>
        <w:ind w:left="928"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5">
    <w:nsid w:val="35E42908"/>
    <w:multiLevelType w:val="multilevel"/>
    <w:tmpl w:val="0264278C"/>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6">
    <w:nsid w:val="37A877E3"/>
    <w:multiLevelType w:val="hybridMultilevel"/>
    <w:tmpl w:val="F4D671E8"/>
    <w:lvl w:ilvl="0" w:tplc="F3EA0E18">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DC61837"/>
    <w:multiLevelType w:val="multilevel"/>
    <w:tmpl w:val="FE883D4A"/>
    <w:lvl w:ilvl="0">
      <w:start w:val="4"/>
      <w:numFmt w:val="decimal"/>
      <w:lvlText w:val="%1."/>
      <w:lvlJc w:val="left"/>
      <w:pPr>
        <w:ind w:left="1069" w:hanging="360"/>
      </w:pPr>
      <w:rPr>
        <w:rFonts w:cs="Times New Roman" w:hint="default"/>
      </w:rPr>
    </w:lvl>
    <w:lvl w:ilvl="1">
      <w:start w:val="6"/>
      <w:numFmt w:val="decimal"/>
      <w:isLgl/>
      <w:lvlText w:val="%1.%2."/>
      <w:lvlJc w:val="left"/>
      <w:pPr>
        <w:ind w:left="36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620704E2"/>
    <w:multiLevelType w:val="hybridMultilevel"/>
    <w:tmpl w:val="E92834C2"/>
    <w:lvl w:ilvl="0" w:tplc="8F04F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C06093"/>
    <w:multiLevelType w:val="hybridMultilevel"/>
    <w:tmpl w:val="D89EA55A"/>
    <w:lvl w:ilvl="0" w:tplc="9B5A47AC">
      <w:start w:val="1"/>
      <w:numFmt w:val="decimal"/>
      <w:lvlText w:val="%1."/>
      <w:lvlJc w:val="left"/>
      <w:pPr>
        <w:tabs>
          <w:tab w:val="num" w:pos="1200"/>
        </w:tabs>
        <w:ind w:left="1200" w:hanging="360"/>
      </w:pPr>
      <w:rPr>
        <w:rFonts w:hint="default"/>
      </w:rPr>
    </w:lvl>
    <w:lvl w:ilvl="1" w:tplc="FA648750">
      <w:start w:val="1"/>
      <w:numFmt w:val="decimal"/>
      <w:lvlText w:val="%2)"/>
      <w:lvlJc w:val="left"/>
      <w:pPr>
        <w:tabs>
          <w:tab w:val="num" w:pos="1920"/>
        </w:tabs>
        <w:ind w:left="1920" w:hanging="36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6D6B672E"/>
    <w:multiLevelType w:val="hybridMultilevel"/>
    <w:tmpl w:val="728E4570"/>
    <w:lvl w:ilvl="0" w:tplc="550C17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622247"/>
    <w:multiLevelType w:val="multilevel"/>
    <w:tmpl w:val="D89EA55A"/>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7A7A67D5"/>
    <w:multiLevelType w:val="hybridMultilevel"/>
    <w:tmpl w:val="2E501678"/>
    <w:lvl w:ilvl="0" w:tplc="13341432">
      <w:start w:val="1"/>
      <w:numFmt w:val="decimal"/>
      <w:lvlText w:val="%1)"/>
      <w:lvlJc w:val="left"/>
      <w:pPr>
        <w:tabs>
          <w:tab w:val="num" w:pos="1834"/>
        </w:tabs>
        <w:ind w:left="1834"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821100"/>
    <w:multiLevelType w:val="hybridMultilevel"/>
    <w:tmpl w:val="DAC659F2"/>
    <w:lvl w:ilvl="0" w:tplc="3D682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3"/>
  </w:num>
  <w:num w:numId="4">
    <w:abstractNumId w:val="13"/>
  </w:num>
  <w:num w:numId="5">
    <w:abstractNumId w:val="0"/>
  </w:num>
  <w:num w:numId="6">
    <w:abstractNumId w:val="10"/>
  </w:num>
  <w:num w:numId="7">
    <w:abstractNumId w:val="8"/>
  </w:num>
  <w:num w:numId="8">
    <w:abstractNumId w:val="7"/>
  </w:num>
  <w:num w:numId="9">
    <w:abstractNumId w:val="9"/>
  </w:num>
  <w:num w:numId="10">
    <w:abstractNumId w:val="11"/>
  </w:num>
  <w:num w:numId="11">
    <w:abstractNumId w:val="2"/>
  </w:num>
  <w:num w:numId="12">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50275"/>
    <w:rsid w:val="000C14DC"/>
    <w:rsid w:val="000E1F03"/>
    <w:rsid w:val="00142E94"/>
    <w:rsid w:val="00153F84"/>
    <w:rsid w:val="00174429"/>
    <w:rsid w:val="001871A5"/>
    <w:rsid w:val="003A09DD"/>
    <w:rsid w:val="004323B7"/>
    <w:rsid w:val="00443751"/>
    <w:rsid w:val="0048117F"/>
    <w:rsid w:val="004B6B3F"/>
    <w:rsid w:val="00576700"/>
    <w:rsid w:val="005B251E"/>
    <w:rsid w:val="005C5137"/>
    <w:rsid w:val="0070267F"/>
    <w:rsid w:val="00750275"/>
    <w:rsid w:val="00835F81"/>
    <w:rsid w:val="00836330"/>
    <w:rsid w:val="00877189"/>
    <w:rsid w:val="0092341C"/>
    <w:rsid w:val="0093071B"/>
    <w:rsid w:val="00982878"/>
    <w:rsid w:val="009D7A7C"/>
    <w:rsid w:val="00A9221A"/>
    <w:rsid w:val="00AA71ED"/>
    <w:rsid w:val="00B50931"/>
    <w:rsid w:val="00BD5BF8"/>
    <w:rsid w:val="00BE04BB"/>
    <w:rsid w:val="00C76A2C"/>
    <w:rsid w:val="00CA1525"/>
    <w:rsid w:val="00DB3359"/>
    <w:rsid w:val="00DE3D4A"/>
    <w:rsid w:val="00E01B0B"/>
    <w:rsid w:val="00E1213F"/>
    <w:rsid w:val="00ED45A4"/>
    <w:rsid w:val="00F12C26"/>
    <w:rsid w:val="00F75F99"/>
    <w:rsid w:val="00F8148E"/>
    <w:rsid w:val="00F96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26"/>
    <w:pPr>
      <w:spacing w:after="200" w:line="276" w:lineRule="auto"/>
    </w:pPr>
    <w:rPr>
      <w:sz w:val="22"/>
      <w:szCs w:val="22"/>
      <w:lang w:eastAsia="en-US"/>
    </w:rPr>
  </w:style>
  <w:style w:type="paragraph" w:styleId="1">
    <w:name w:val="heading 1"/>
    <w:basedOn w:val="a"/>
    <w:next w:val="a"/>
    <w:link w:val="10"/>
    <w:qFormat/>
    <w:rsid w:val="00982878"/>
    <w:pPr>
      <w:keepNext/>
      <w:spacing w:before="240" w:after="60" w:line="240" w:lineRule="auto"/>
      <w:outlineLvl w:val="0"/>
    </w:pPr>
    <w:rPr>
      <w:rFonts w:ascii="Arial" w:eastAsia="Times New Roman" w:hAnsi="Arial"/>
      <w:b/>
      <w:bCs/>
      <w:color w:val="212121"/>
      <w:kern w:val="32"/>
      <w:sz w:val="32"/>
      <w:szCs w:val="32"/>
      <w:lang w:eastAsia="ru-RU"/>
    </w:rPr>
  </w:style>
  <w:style w:type="paragraph" w:styleId="2">
    <w:name w:val="heading 2"/>
    <w:basedOn w:val="a"/>
    <w:next w:val="a"/>
    <w:link w:val="20"/>
    <w:qFormat/>
    <w:rsid w:val="00982878"/>
    <w:pPr>
      <w:keepNext/>
      <w:spacing w:before="240" w:after="60" w:line="240" w:lineRule="auto"/>
      <w:outlineLvl w:val="1"/>
    </w:pPr>
    <w:rPr>
      <w:rFonts w:ascii="Arial" w:eastAsia="Times New Roman" w:hAnsi="Arial"/>
      <w:b/>
      <w:bCs/>
      <w:i/>
      <w:iCs/>
      <w:color w:val="212121"/>
      <w:sz w:val="28"/>
      <w:szCs w:val="28"/>
      <w:lang w:eastAsia="ru-RU"/>
    </w:rPr>
  </w:style>
  <w:style w:type="paragraph" w:styleId="3">
    <w:name w:val="heading 3"/>
    <w:basedOn w:val="a"/>
    <w:next w:val="a"/>
    <w:link w:val="30"/>
    <w:qFormat/>
    <w:rsid w:val="00982878"/>
    <w:pPr>
      <w:keepNext/>
      <w:spacing w:before="240" w:after="60" w:line="240" w:lineRule="auto"/>
      <w:outlineLvl w:val="2"/>
    </w:pPr>
    <w:rPr>
      <w:rFonts w:ascii="Cambria" w:eastAsia="Times New Roman" w:hAnsi="Cambria"/>
      <w:b/>
      <w:bCs/>
      <w:color w:val="212121"/>
      <w:sz w:val="26"/>
      <w:szCs w:val="26"/>
      <w:lang w:eastAsia="ru-RU"/>
    </w:rPr>
  </w:style>
  <w:style w:type="paragraph" w:styleId="4">
    <w:name w:val="heading 4"/>
    <w:basedOn w:val="a"/>
    <w:next w:val="a"/>
    <w:link w:val="40"/>
    <w:qFormat/>
    <w:rsid w:val="00982878"/>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50275"/>
    <w:pPr>
      <w:widowControl w:val="0"/>
      <w:autoSpaceDE w:val="0"/>
      <w:autoSpaceDN w:val="0"/>
      <w:adjustRightInd w:val="0"/>
    </w:pPr>
    <w:rPr>
      <w:rFonts w:eastAsia="Times New Roman" w:cs="Calibri"/>
    </w:rPr>
  </w:style>
  <w:style w:type="paragraph" w:customStyle="1" w:styleId="ConsPlusNonformat">
    <w:name w:val="ConsPlusNonformat"/>
    <w:uiPriority w:val="99"/>
    <w:rsid w:val="0075027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50275"/>
    <w:pPr>
      <w:widowControl w:val="0"/>
      <w:autoSpaceDE w:val="0"/>
      <w:autoSpaceDN w:val="0"/>
      <w:adjustRightInd w:val="0"/>
    </w:pPr>
    <w:rPr>
      <w:rFonts w:eastAsia="Times New Roman" w:cs="Calibri"/>
      <w:b/>
      <w:bCs/>
      <w:sz w:val="22"/>
      <w:szCs w:val="22"/>
    </w:rPr>
  </w:style>
  <w:style w:type="paragraph" w:customStyle="1" w:styleId="ConsPlusCell">
    <w:name w:val="ConsPlusCell"/>
    <w:link w:val="ConsPlusCell0"/>
    <w:rsid w:val="00750275"/>
    <w:pPr>
      <w:widowControl w:val="0"/>
      <w:autoSpaceDE w:val="0"/>
      <w:autoSpaceDN w:val="0"/>
      <w:adjustRightInd w:val="0"/>
    </w:pPr>
    <w:rPr>
      <w:rFonts w:eastAsia="Times New Roman" w:cs="Calibri"/>
    </w:rPr>
  </w:style>
  <w:style w:type="character" w:customStyle="1" w:styleId="10">
    <w:name w:val="Заголовок 1 Знак"/>
    <w:link w:val="1"/>
    <w:rsid w:val="00982878"/>
    <w:rPr>
      <w:rFonts w:ascii="Arial" w:eastAsia="Times New Roman" w:hAnsi="Arial" w:cs="Arial"/>
      <w:b/>
      <w:bCs/>
      <w:color w:val="212121"/>
      <w:kern w:val="32"/>
      <w:sz w:val="32"/>
      <w:szCs w:val="32"/>
      <w:lang w:eastAsia="ru-RU"/>
    </w:rPr>
  </w:style>
  <w:style w:type="character" w:customStyle="1" w:styleId="20">
    <w:name w:val="Заголовок 2 Знак"/>
    <w:link w:val="2"/>
    <w:rsid w:val="00982878"/>
    <w:rPr>
      <w:rFonts w:ascii="Arial" w:eastAsia="Times New Roman" w:hAnsi="Arial" w:cs="Arial"/>
      <w:b/>
      <w:bCs/>
      <w:i/>
      <w:iCs/>
      <w:color w:val="212121"/>
      <w:sz w:val="28"/>
      <w:szCs w:val="28"/>
      <w:lang w:eastAsia="ru-RU"/>
    </w:rPr>
  </w:style>
  <w:style w:type="character" w:customStyle="1" w:styleId="30">
    <w:name w:val="Заголовок 3 Знак"/>
    <w:link w:val="3"/>
    <w:rsid w:val="00982878"/>
    <w:rPr>
      <w:rFonts w:ascii="Cambria" w:eastAsia="Times New Roman" w:hAnsi="Cambria" w:cs="Times New Roman"/>
      <w:b/>
      <w:bCs/>
      <w:color w:val="212121"/>
      <w:sz w:val="26"/>
      <w:szCs w:val="26"/>
      <w:lang w:eastAsia="ru-RU"/>
    </w:rPr>
  </w:style>
  <w:style w:type="character" w:customStyle="1" w:styleId="40">
    <w:name w:val="Заголовок 4 Знак"/>
    <w:link w:val="4"/>
    <w:rsid w:val="00982878"/>
    <w:rPr>
      <w:rFonts w:ascii="Times New Roman" w:eastAsia="Times New Roman" w:hAnsi="Times New Roman" w:cs="Times New Roman"/>
      <w:sz w:val="28"/>
      <w:szCs w:val="20"/>
      <w:lang w:eastAsia="ru-RU"/>
    </w:rPr>
  </w:style>
  <w:style w:type="paragraph" w:styleId="a3">
    <w:name w:val="header"/>
    <w:basedOn w:val="a"/>
    <w:link w:val="a4"/>
    <w:rsid w:val="00982878"/>
    <w:pPr>
      <w:tabs>
        <w:tab w:val="center" w:pos="4677"/>
        <w:tab w:val="right" w:pos="9355"/>
      </w:tabs>
      <w:spacing w:after="0" w:line="240" w:lineRule="auto"/>
    </w:pPr>
    <w:rPr>
      <w:rFonts w:ascii="Times New Roman" w:eastAsia="Times New Roman" w:hAnsi="Times New Roman"/>
      <w:color w:val="212121"/>
      <w:sz w:val="28"/>
      <w:szCs w:val="28"/>
      <w:lang w:eastAsia="ru-RU"/>
    </w:rPr>
  </w:style>
  <w:style w:type="character" w:customStyle="1" w:styleId="a4">
    <w:name w:val="Верхний колонтитул Знак"/>
    <w:link w:val="a3"/>
    <w:rsid w:val="00982878"/>
    <w:rPr>
      <w:rFonts w:ascii="Times New Roman" w:eastAsia="Times New Roman" w:hAnsi="Times New Roman" w:cs="Times New Roman"/>
      <w:color w:val="212121"/>
      <w:sz w:val="28"/>
      <w:szCs w:val="28"/>
      <w:lang w:eastAsia="ru-RU"/>
    </w:rPr>
  </w:style>
  <w:style w:type="character" w:styleId="a5">
    <w:name w:val="page number"/>
    <w:rsid w:val="00982878"/>
  </w:style>
  <w:style w:type="paragraph" w:customStyle="1" w:styleId="CharChar">
    <w:name w:val="Char Char"/>
    <w:basedOn w:val="a"/>
    <w:autoRedefine/>
    <w:rsid w:val="00982878"/>
    <w:pPr>
      <w:spacing w:after="160" w:line="240" w:lineRule="auto"/>
      <w:ind w:firstLine="720"/>
    </w:pPr>
    <w:rPr>
      <w:rFonts w:ascii="Times New Roman" w:eastAsia="Times New Roman" w:hAnsi="Times New Roman"/>
      <w:sz w:val="28"/>
      <w:szCs w:val="20"/>
      <w:lang w:val="en-US"/>
    </w:rPr>
  </w:style>
  <w:style w:type="paragraph" w:styleId="a6">
    <w:name w:val="footer"/>
    <w:basedOn w:val="a"/>
    <w:link w:val="a7"/>
    <w:rsid w:val="00982878"/>
    <w:pPr>
      <w:tabs>
        <w:tab w:val="center" w:pos="4677"/>
        <w:tab w:val="right" w:pos="9355"/>
      </w:tabs>
      <w:spacing w:after="0" w:line="240" w:lineRule="auto"/>
    </w:pPr>
    <w:rPr>
      <w:rFonts w:ascii="Times New Roman" w:eastAsia="Times New Roman" w:hAnsi="Times New Roman"/>
      <w:color w:val="212121"/>
      <w:sz w:val="28"/>
      <w:szCs w:val="28"/>
      <w:lang w:eastAsia="ru-RU"/>
    </w:rPr>
  </w:style>
  <w:style w:type="character" w:customStyle="1" w:styleId="a7">
    <w:name w:val="Нижний колонтитул Знак"/>
    <w:link w:val="a6"/>
    <w:rsid w:val="00982878"/>
    <w:rPr>
      <w:rFonts w:ascii="Times New Roman" w:eastAsia="Times New Roman" w:hAnsi="Times New Roman" w:cs="Times New Roman"/>
      <w:color w:val="212121"/>
      <w:sz w:val="28"/>
      <w:szCs w:val="28"/>
      <w:lang w:eastAsia="ru-RU"/>
    </w:rPr>
  </w:style>
  <w:style w:type="paragraph" w:styleId="a8">
    <w:name w:val="Balloon Text"/>
    <w:basedOn w:val="a"/>
    <w:link w:val="a9"/>
    <w:rsid w:val="00982878"/>
    <w:pPr>
      <w:spacing w:after="0" w:line="240" w:lineRule="auto"/>
    </w:pPr>
    <w:rPr>
      <w:rFonts w:ascii="Tahoma" w:eastAsia="Times New Roman" w:hAnsi="Tahoma"/>
      <w:color w:val="212121"/>
      <w:sz w:val="16"/>
      <w:szCs w:val="16"/>
      <w:lang w:eastAsia="ru-RU"/>
    </w:rPr>
  </w:style>
  <w:style w:type="character" w:customStyle="1" w:styleId="a9">
    <w:name w:val="Текст выноски Знак"/>
    <w:link w:val="a8"/>
    <w:rsid w:val="00982878"/>
    <w:rPr>
      <w:rFonts w:ascii="Tahoma" w:eastAsia="Times New Roman" w:hAnsi="Tahoma" w:cs="Tahoma"/>
      <w:color w:val="212121"/>
      <w:sz w:val="16"/>
      <w:szCs w:val="16"/>
      <w:lang w:eastAsia="ru-RU"/>
    </w:rPr>
  </w:style>
  <w:style w:type="paragraph" w:customStyle="1" w:styleId="aa">
    <w:name w:val="Прижатый влево"/>
    <w:basedOn w:val="a"/>
    <w:next w:val="a"/>
    <w:rsid w:val="0098287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b">
    <w:name w:val="Нормальный (таблица)"/>
    <w:basedOn w:val="a"/>
    <w:next w:val="a"/>
    <w:rsid w:val="00982878"/>
    <w:pPr>
      <w:autoSpaceDE w:val="0"/>
      <w:autoSpaceDN w:val="0"/>
      <w:adjustRightInd w:val="0"/>
      <w:spacing w:after="0" w:line="240" w:lineRule="auto"/>
      <w:jc w:val="both"/>
    </w:pPr>
    <w:rPr>
      <w:rFonts w:ascii="Arial" w:eastAsia="Times New Roman" w:hAnsi="Arial" w:cs="Arial"/>
      <w:sz w:val="24"/>
      <w:szCs w:val="24"/>
      <w:lang w:eastAsia="ru-RU"/>
    </w:rPr>
  </w:style>
  <w:style w:type="character" w:styleId="ac">
    <w:name w:val="Hyperlink"/>
    <w:unhideWhenUsed/>
    <w:rsid w:val="00982878"/>
    <w:rPr>
      <w:color w:val="0000FF"/>
      <w:u w:val="single"/>
    </w:rPr>
  </w:style>
  <w:style w:type="paragraph" w:customStyle="1" w:styleId="11">
    <w:name w:val="1"/>
    <w:basedOn w:val="a"/>
    <w:autoRedefine/>
    <w:rsid w:val="00982878"/>
    <w:pPr>
      <w:spacing w:after="160" w:line="240" w:lineRule="exact"/>
    </w:pPr>
    <w:rPr>
      <w:rFonts w:ascii="Times New Roman" w:eastAsia="Times New Roman" w:hAnsi="Times New Roman"/>
      <w:sz w:val="28"/>
      <w:szCs w:val="20"/>
      <w:lang w:val="en-US"/>
    </w:rPr>
  </w:style>
  <w:style w:type="paragraph" w:customStyle="1" w:styleId="ad">
    <w:name w:val="Знак Знак Знак"/>
    <w:basedOn w:val="a"/>
    <w:rsid w:val="00982878"/>
    <w:pPr>
      <w:spacing w:after="160" w:line="240" w:lineRule="exact"/>
    </w:pPr>
    <w:rPr>
      <w:rFonts w:ascii="Verdana" w:eastAsia="Times New Roman" w:hAnsi="Verdana"/>
      <w:sz w:val="20"/>
      <w:szCs w:val="20"/>
      <w:lang w:val="en-US"/>
    </w:rPr>
  </w:style>
  <w:style w:type="paragraph" w:styleId="ae">
    <w:name w:val="Body Text Indent"/>
    <w:basedOn w:val="a"/>
    <w:link w:val="af"/>
    <w:rsid w:val="00982878"/>
    <w:pPr>
      <w:spacing w:after="120" w:line="240" w:lineRule="auto"/>
      <w:ind w:left="283"/>
    </w:pPr>
    <w:rPr>
      <w:rFonts w:ascii="Times New Roman" w:eastAsia="Times New Roman" w:hAnsi="Times New Roman"/>
      <w:sz w:val="24"/>
      <w:szCs w:val="20"/>
      <w:lang w:eastAsia="ru-RU"/>
    </w:rPr>
  </w:style>
  <w:style w:type="character" w:customStyle="1" w:styleId="af">
    <w:name w:val="Основной текст с отступом Знак"/>
    <w:link w:val="ae"/>
    <w:rsid w:val="00982878"/>
    <w:rPr>
      <w:rFonts w:ascii="Times New Roman" w:eastAsia="Times New Roman" w:hAnsi="Times New Roman" w:cs="Times New Roman"/>
      <w:sz w:val="24"/>
      <w:szCs w:val="20"/>
      <w:lang w:eastAsia="ru-RU"/>
    </w:rPr>
  </w:style>
  <w:style w:type="paragraph" w:styleId="af0">
    <w:name w:val="Body Text"/>
    <w:basedOn w:val="a"/>
    <w:link w:val="af1"/>
    <w:rsid w:val="00982878"/>
    <w:pPr>
      <w:spacing w:after="120" w:line="240" w:lineRule="auto"/>
    </w:pPr>
    <w:rPr>
      <w:rFonts w:ascii="Times New Roman" w:eastAsia="Times New Roman" w:hAnsi="Times New Roman"/>
      <w:color w:val="212121"/>
      <w:sz w:val="28"/>
      <w:szCs w:val="28"/>
      <w:lang w:eastAsia="ru-RU"/>
    </w:rPr>
  </w:style>
  <w:style w:type="character" w:customStyle="1" w:styleId="af1">
    <w:name w:val="Основной текст Знак"/>
    <w:link w:val="af0"/>
    <w:rsid w:val="00982878"/>
    <w:rPr>
      <w:rFonts w:ascii="Times New Roman" w:eastAsia="Times New Roman" w:hAnsi="Times New Roman" w:cs="Times New Roman"/>
      <w:color w:val="212121"/>
      <w:sz w:val="28"/>
      <w:szCs w:val="28"/>
      <w:lang w:eastAsia="ru-RU"/>
    </w:rPr>
  </w:style>
  <w:style w:type="paragraph" w:styleId="af2">
    <w:name w:val="List Paragraph"/>
    <w:basedOn w:val="a"/>
    <w:uiPriority w:val="99"/>
    <w:qFormat/>
    <w:rsid w:val="00982878"/>
    <w:pPr>
      <w:ind w:left="720"/>
      <w:contextualSpacing/>
    </w:pPr>
    <w:rPr>
      <w:rFonts w:cs="Calibri"/>
    </w:rPr>
  </w:style>
  <w:style w:type="paragraph" w:customStyle="1" w:styleId="12">
    <w:name w:val="Знак Знак1"/>
    <w:basedOn w:val="a"/>
    <w:rsid w:val="00982878"/>
    <w:pPr>
      <w:spacing w:after="160" w:line="240" w:lineRule="exact"/>
    </w:pPr>
    <w:rPr>
      <w:rFonts w:ascii="Verdana" w:eastAsia="Times New Roman" w:hAnsi="Verdana"/>
      <w:sz w:val="20"/>
      <w:szCs w:val="20"/>
      <w:lang w:val="en-US"/>
    </w:rPr>
  </w:style>
  <w:style w:type="paragraph" w:customStyle="1" w:styleId="13">
    <w:name w:val="Знак1"/>
    <w:basedOn w:val="a"/>
    <w:rsid w:val="00982878"/>
    <w:pPr>
      <w:spacing w:after="160" w:line="240" w:lineRule="exact"/>
    </w:pPr>
    <w:rPr>
      <w:rFonts w:ascii="Verdana" w:eastAsia="Times New Roman" w:hAnsi="Verdana"/>
      <w:sz w:val="20"/>
      <w:szCs w:val="20"/>
      <w:lang w:val="en-US"/>
    </w:rPr>
  </w:style>
  <w:style w:type="character" w:customStyle="1" w:styleId="ConsPlusCell0">
    <w:name w:val="ConsPlusCell Знак"/>
    <w:link w:val="ConsPlusCell"/>
    <w:rsid w:val="00982878"/>
    <w:rPr>
      <w:rFonts w:eastAsia="Times New Roman" w:cs="Calibri"/>
      <w:lang w:eastAsia="ru-RU" w:bidi="ar-SA"/>
    </w:rPr>
  </w:style>
  <w:style w:type="paragraph" w:customStyle="1" w:styleId="14">
    <w:name w:val="Абзац списка1"/>
    <w:basedOn w:val="a"/>
    <w:rsid w:val="00982878"/>
    <w:pPr>
      <w:suppressAutoHyphens/>
      <w:spacing w:after="0" w:line="240" w:lineRule="auto"/>
      <w:ind w:left="720"/>
    </w:pPr>
    <w:rPr>
      <w:rFonts w:ascii="Times New Roman" w:eastAsia="Times New Roman" w:hAnsi="Times New Roman"/>
      <w:sz w:val="28"/>
      <w:szCs w:val="28"/>
      <w:lang w:eastAsia="ar-SA"/>
    </w:rPr>
  </w:style>
  <w:style w:type="table" w:styleId="af3">
    <w:name w:val="Table Grid"/>
    <w:basedOn w:val="a1"/>
    <w:uiPriority w:val="59"/>
    <w:rsid w:val="009828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я"/>
    <w:basedOn w:val="1"/>
    <w:autoRedefine/>
    <w:rsid w:val="00982878"/>
    <w:pPr>
      <w:spacing w:before="0" w:after="0"/>
    </w:pPr>
    <w:rPr>
      <w:rFonts w:ascii="Times New Roman" w:hAnsi="Times New Roman"/>
      <w:bCs w:val="0"/>
      <w:color w:val="auto"/>
      <w:kern w:val="28"/>
      <w:sz w:val="28"/>
    </w:rPr>
  </w:style>
  <w:style w:type="paragraph" w:customStyle="1" w:styleId="31">
    <w:name w:val="Стиль3"/>
    <w:basedOn w:val="2"/>
    <w:rsid w:val="00982878"/>
    <w:pPr>
      <w:spacing w:before="0" w:after="0"/>
      <w:ind w:firstLine="709"/>
      <w:jc w:val="both"/>
    </w:pPr>
    <w:rPr>
      <w:rFonts w:ascii="Times New Roman" w:hAnsi="Times New Roman"/>
      <w:b w:val="0"/>
      <w:bCs w:val="0"/>
      <w:i w:val="0"/>
      <w:iCs w:val="0"/>
      <w:color w:val="000000"/>
      <w:szCs w:val="20"/>
    </w:rPr>
  </w:style>
  <w:style w:type="paragraph" w:customStyle="1" w:styleId="21">
    <w:name w:val="Стиль2"/>
    <w:basedOn w:val="a"/>
    <w:autoRedefine/>
    <w:rsid w:val="00982878"/>
    <w:pPr>
      <w:autoSpaceDE w:val="0"/>
      <w:autoSpaceDN w:val="0"/>
      <w:spacing w:after="0" w:line="240" w:lineRule="auto"/>
      <w:jc w:val="center"/>
    </w:pPr>
    <w:rPr>
      <w:rFonts w:ascii="Times New Roman" w:eastAsia="Times New Roman" w:hAnsi="Times New Roman"/>
      <w:noProof/>
      <w:sz w:val="28"/>
      <w:szCs w:val="20"/>
      <w:lang w:eastAsia="ru-RU"/>
    </w:rPr>
  </w:style>
  <w:style w:type="paragraph" w:customStyle="1" w:styleId="6">
    <w:name w:val="Знак Знак6 Знак Знак Знак Знак"/>
    <w:basedOn w:val="a"/>
    <w:rsid w:val="00982878"/>
    <w:pPr>
      <w:spacing w:after="160" w:line="240" w:lineRule="exact"/>
    </w:pPr>
    <w:rPr>
      <w:rFonts w:ascii="Verdana" w:eastAsia="Times New Roman" w:hAnsi="Verdana"/>
      <w:sz w:val="20"/>
      <w:szCs w:val="20"/>
      <w:lang w:val="en-US"/>
    </w:rPr>
  </w:style>
  <w:style w:type="paragraph" w:styleId="af5">
    <w:name w:val="Normal (Web)"/>
    <w:basedOn w:val="a"/>
    <w:rsid w:val="00982878"/>
    <w:pPr>
      <w:spacing w:before="100" w:beforeAutospacing="1" w:after="100" w:afterAutospacing="1" w:line="240" w:lineRule="auto"/>
      <w:jc w:val="both"/>
    </w:pPr>
    <w:rPr>
      <w:rFonts w:ascii="Times New Roman" w:eastAsia="SimSun" w:hAnsi="Times New Roman"/>
      <w:sz w:val="24"/>
      <w:szCs w:val="24"/>
      <w:lang w:eastAsia="zh-CN"/>
    </w:rPr>
  </w:style>
  <w:style w:type="character" w:customStyle="1" w:styleId="af6">
    <w:name w:val="Название Знак"/>
    <w:link w:val="af7"/>
    <w:locked/>
    <w:rsid w:val="00982878"/>
    <w:rPr>
      <w:rFonts w:ascii="Calibri" w:hAnsi="Calibri"/>
      <w:b/>
      <w:sz w:val="28"/>
    </w:rPr>
  </w:style>
  <w:style w:type="paragraph" w:styleId="af7">
    <w:name w:val="Title"/>
    <w:basedOn w:val="a"/>
    <w:link w:val="af6"/>
    <w:qFormat/>
    <w:rsid w:val="00982878"/>
    <w:pPr>
      <w:spacing w:after="0" w:line="240" w:lineRule="auto"/>
      <w:jc w:val="center"/>
    </w:pPr>
    <w:rPr>
      <w:b/>
      <w:sz w:val="28"/>
      <w:szCs w:val="20"/>
    </w:rPr>
  </w:style>
  <w:style w:type="character" w:customStyle="1" w:styleId="15">
    <w:name w:val="Название Знак1"/>
    <w:rsid w:val="00982878"/>
    <w:rPr>
      <w:rFonts w:ascii="Cambria" w:eastAsia="Times New Roman" w:hAnsi="Cambria" w:cs="Times New Roman"/>
      <w:color w:val="17365D"/>
      <w:spacing w:val="5"/>
      <w:kern w:val="28"/>
      <w:sz w:val="52"/>
      <w:szCs w:val="52"/>
    </w:rPr>
  </w:style>
  <w:style w:type="character" w:customStyle="1" w:styleId="TitleChar1">
    <w:name w:val="Title Char1"/>
    <w:rsid w:val="00982878"/>
    <w:rPr>
      <w:rFonts w:ascii="Cambria" w:eastAsia="Times New Roman" w:hAnsi="Cambria" w:cs="Times New Roman"/>
      <w:b/>
      <w:bCs/>
      <w:kern w:val="28"/>
      <w:sz w:val="32"/>
      <w:szCs w:val="32"/>
    </w:rPr>
  </w:style>
  <w:style w:type="character" w:customStyle="1" w:styleId="ConsPlusNormal0">
    <w:name w:val="ConsPlusNormal Знак"/>
    <w:link w:val="ConsPlusNormal"/>
    <w:locked/>
    <w:rsid w:val="00982878"/>
    <w:rPr>
      <w:rFonts w:eastAsia="Times New Roman" w:cs="Calibri"/>
      <w:lang w:eastAsia="ru-RU" w:bidi="ar-SA"/>
    </w:rPr>
  </w:style>
  <w:style w:type="paragraph" w:customStyle="1" w:styleId="af8">
    <w:name w:val="Обычный (паспорт)"/>
    <w:basedOn w:val="a"/>
    <w:rsid w:val="00982878"/>
    <w:pPr>
      <w:spacing w:after="0" w:line="240" w:lineRule="auto"/>
    </w:pPr>
    <w:rPr>
      <w:rFonts w:ascii="Times New Roman" w:eastAsia="Times New Roman" w:hAnsi="Times New Roman"/>
      <w:sz w:val="28"/>
      <w:szCs w:val="28"/>
      <w:lang w:eastAsia="ar-SA"/>
    </w:rPr>
  </w:style>
  <w:style w:type="paragraph" w:customStyle="1" w:styleId="16">
    <w:name w:val="Абзац списка1"/>
    <w:basedOn w:val="a"/>
    <w:rsid w:val="00982878"/>
    <w:pPr>
      <w:ind w:left="720"/>
    </w:pPr>
    <w:rPr>
      <w:rFonts w:eastAsia="Times New Roman"/>
    </w:rPr>
  </w:style>
  <w:style w:type="character" w:customStyle="1" w:styleId="fontstyle31">
    <w:name w:val="fontstyle31"/>
    <w:rsid w:val="00982878"/>
    <w:rPr>
      <w:rFonts w:cs="Times New Roman"/>
    </w:rPr>
  </w:style>
  <w:style w:type="character" w:customStyle="1" w:styleId="22">
    <w:name w:val="Знак Знак2"/>
    <w:locked/>
    <w:rsid w:val="00982878"/>
    <w:rPr>
      <w:rFonts w:eastAsia="Times New Roman"/>
      <w:b/>
      <w:sz w:val="28"/>
      <w:lang w:val="ru-RU" w:eastAsia="ru-RU"/>
    </w:rPr>
  </w:style>
  <w:style w:type="paragraph" w:customStyle="1" w:styleId="CharChar0">
    <w:name w:val="Char Char"/>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11Char">
    <w:name w:val="Знак1 Знак Знак Знак Знак Знак Знак Знак Знак1 Char"/>
    <w:basedOn w:val="a"/>
    <w:rsid w:val="00982878"/>
    <w:pPr>
      <w:spacing w:after="160" w:line="240" w:lineRule="exact"/>
    </w:pPr>
    <w:rPr>
      <w:rFonts w:ascii="Verdana" w:eastAsia="Times New Roman" w:hAnsi="Verdana"/>
      <w:sz w:val="20"/>
      <w:szCs w:val="20"/>
      <w:lang w:val="en-US"/>
    </w:rPr>
  </w:style>
  <w:style w:type="paragraph" w:customStyle="1" w:styleId="17">
    <w:name w:val="Без интервала1"/>
    <w:rsid w:val="00982878"/>
    <w:rPr>
      <w:rFonts w:ascii="Times New Roman" w:eastAsia="Times New Roman" w:hAnsi="Times New Roman"/>
      <w:sz w:val="24"/>
      <w:szCs w:val="24"/>
      <w:lang w:eastAsia="en-US"/>
    </w:rPr>
  </w:style>
  <w:style w:type="paragraph" w:customStyle="1" w:styleId="af9">
    <w:name w:val="Текст (лев)"/>
    <w:link w:val="afa"/>
    <w:rsid w:val="00982878"/>
    <w:pPr>
      <w:spacing w:before="60"/>
      <w:ind w:firstLine="567"/>
      <w:jc w:val="both"/>
    </w:pPr>
    <w:rPr>
      <w:rFonts w:ascii="Arial" w:eastAsia="Times New Roman" w:hAnsi="Arial"/>
      <w:sz w:val="18"/>
    </w:rPr>
  </w:style>
  <w:style w:type="character" w:customStyle="1" w:styleId="afa">
    <w:name w:val="Текст (лев) Знак"/>
    <w:link w:val="af9"/>
    <w:locked/>
    <w:rsid w:val="00982878"/>
    <w:rPr>
      <w:rFonts w:ascii="Arial" w:eastAsia="Times New Roman" w:hAnsi="Arial"/>
      <w:sz w:val="18"/>
      <w:lang w:bidi="ar-SA"/>
    </w:rPr>
  </w:style>
  <w:style w:type="character" w:customStyle="1" w:styleId="afb">
    <w:name w:val="Текст в табл"/>
    <w:rsid w:val="00982878"/>
    <w:rPr>
      <w:rFonts w:ascii="Arial" w:hAnsi="Arial"/>
      <w:sz w:val="16"/>
      <w:lang w:val="ru-RU"/>
    </w:rPr>
  </w:style>
  <w:style w:type="paragraph" w:customStyle="1" w:styleId="afc">
    <w:name w:val="Текст (цнтр)"/>
    <w:basedOn w:val="af9"/>
    <w:next w:val="af9"/>
    <w:link w:val="afd"/>
    <w:rsid w:val="00982878"/>
    <w:pPr>
      <w:spacing w:after="60"/>
      <w:ind w:firstLine="0"/>
      <w:jc w:val="center"/>
    </w:pPr>
  </w:style>
  <w:style w:type="character" w:customStyle="1" w:styleId="afd">
    <w:name w:val="Текст (цнтр) Знак"/>
    <w:link w:val="afc"/>
    <w:locked/>
    <w:rsid w:val="00982878"/>
    <w:rPr>
      <w:rFonts w:ascii="Arial" w:eastAsia="Times New Roman" w:hAnsi="Arial" w:cs="Times New Roman"/>
      <w:sz w:val="18"/>
      <w:szCs w:val="20"/>
    </w:rPr>
  </w:style>
  <w:style w:type="paragraph" w:customStyle="1" w:styleId="Default">
    <w:name w:val="Default"/>
    <w:rsid w:val="00982878"/>
    <w:pPr>
      <w:autoSpaceDE w:val="0"/>
      <w:autoSpaceDN w:val="0"/>
      <w:adjustRightInd w:val="0"/>
    </w:pPr>
    <w:rPr>
      <w:rFonts w:ascii="Times New Roman" w:eastAsia="Times New Roman" w:hAnsi="Times New Roman"/>
      <w:color w:val="000000"/>
      <w:sz w:val="24"/>
      <w:szCs w:val="24"/>
      <w:lang w:eastAsia="en-US"/>
    </w:rPr>
  </w:style>
  <w:style w:type="paragraph" w:customStyle="1" w:styleId="consnonformat">
    <w:name w:val="consnonformat"/>
    <w:basedOn w:val="a"/>
    <w:rsid w:val="00982878"/>
    <w:pPr>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afe">
    <w:name w:val="Таблицы (моноширинный)"/>
    <w:basedOn w:val="a"/>
    <w:next w:val="a"/>
    <w:rsid w:val="00982878"/>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customStyle="1" w:styleId="ConsNormal">
    <w:name w:val="ConsNormal"/>
    <w:rsid w:val="00982878"/>
    <w:pPr>
      <w:widowControl w:val="0"/>
      <w:suppressAutoHyphens/>
      <w:ind w:firstLine="720"/>
    </w:pPr>
    <w:rPr>
      <w:rFonts w:ascii="Arial" w:eastAsia="Times New Roman" w:hAnsi="Arial" w:cs="Arial"/>
      <w:lang w:eastAsia="ar-SA"/>
    </w:rPr>
  </w:style>
  <w:style w:type="paragraph" w:styleId="aff">
    <w:name w:val="Block Text"/>
    <w:basedOn w:val="a"/>
    <w:rsid w:val="00982878"/>
    <w:pPr>
      <w:shd w:val="clear" w:color="auto" w:fill="FFFFFF"/>
      <w:suppressAutoHyphens/>
      <w:spacing w:after="0" w:line="240" w:lineRule="auto"/>
      <w:ind w:left="24" w:right="10" w:firstLine="684"/>
      <w:jc w:val="both"/>
    </w:pPr>
    <w:rPr>
      <w:rFonts w:ascii="Times New Roman" w:eastAsia="Times New Roman" w:hAnsi="Times New Roman"/>
      <w:b/>
      <w:bCs/>
      <w:i/>
      <w:iCs/>
      <w:sz w:val="28"/>
      <w:szCs w:val="28"/>
      <w:lang w:eastAsia="ar-SA"/>
    </w:rPr>
  </w:style>
  <w:style w:type="character" w:customStyle="1" w:styleId="aff0">
    <w:name w:val="Гипертекстовая ссылка"/>
    <w:rsid w:val="00982878"/>
    <w:rPr>
      <w:color w:val="106BBE"/>
    </w:rPr>
  </w:style>
  <w:style w:type="character" w:styleId="aff1">
    <w:name w:val="FollowedHyperlink"/>
    <w:rsid w:val="00982878"/>
    <w:rPr>
      <w:rFonts w:cs="Times New Roman"/>
      <w:color w:val="800080"/>
      <w:u w:val="single"/>
    </w:rPr>
  </w:style>
  <w:style w:type="paragraph" w:customStyle="1" w:styleId="CharChar1">
    <w:name w:val="Char Char1"/>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11Char1">
    <w:name w:val="Знак1 Знак Знак Знак Знак Знак Знак Знак Знак1 Char1"/>
    <w:basedOn w:val="a"/>
    <w:rsid w:val="00982878"/>
    <w:pPr>
      <w:spacing w:after="160" w:line="240" w:lineRule="exact"/>
    </w:pPr>
    <w:rPr>
      <w:rFonts w:ascii="Verdana" w:eastAsia="Times New Roman" w:hAnsi="Verdana"/>
      <w:sz w:val="20"/>
      <w:szCs w:val="20"/>
      <w:lang w:val="en-US"/>
    </w:rPr>
  </w:style>
  <w:style w:type="character" w:customStyle="1" w:styleId="210">
    <w:name w:val="Знак Знак21"/>
    <w:locked/>
    <w:rsid w:val="00982878"/>
    <w:rPr>
      <w:rFonts w:ascii="Calibri" w:hAnsi="Calibri"/>
      <w:b/>
      <w:sz w:val="28"/>
      <w:lang w:val="ru-RU" w:eastAsia="ru-RU"/>
    </w:rPr>
  </w:style>
  <w:style w:type="character" w:customStyle="1" w:styleId="aff2">
    <w:name w:val="Основной текст_"/>
    <w:link w:val="32"/>
    <w:locked/>
    <w:rsid w:val="00982878"/>
    <w:rPr>
      <w:spacing w:val="1"/>
      <w:sz w:val="25"/>
      <w:shd w:val="clear" w:color="auto" w:fill="FFFFFF"/>
    </w:rPr>
  </w:style>
  <w:style w:type="paragraph" w:customStyle="1" w:styleId="32">
    <w:name w:val="Основной текст3"/>
    <w:basedOn w:val="a"/>
    <w:link w:val="aff2"/>
    <w:rsid w:val="00982878"/>
    <w:pPr>
      <w:widowControl w:val="0"/>
      <w:shd w:val="clear" w:color="auto" w:fill="FFFFFF"/>
      <w:spacing w:before="60" w:after="300" w:line="322" w:lineRule="exact"/>
      <w:jc w:val="right"/>
    </w:pPr>
    <w:rPr>
      <w:spacing w:val="1"/>
      <w:sz w:val="25"/>
      <w:szCs w:val="20"/>
      <w:shd w:val="clear" w:color="auto" w:fill="FFFFFF"/>
    </w:rPr>
  </w:style>
  <w:style w:type="character" w:customStyle="1" w:styleId="96">
    <w:name w:val="Основной текст (96)"/>
    <w:rsid w:val="00982878"/>
    <w:rPr>
      <w:rFonts w:ascii="Times New Roman" w:hAnsi="Times New Roman"/>
      <w:spacing w:val="0"/>
      <w:sz w:val="27"/>
    </w:rPr>
  </w:style>
  <w:style w:type="paragraph" w:customStyle="1" w:styleId="18">
    <w:name w:val="Без интервала1"/>
    <w:rsid w:val="00982878"/>
    <w:rPr>
      <w:rFonts w:eastAsia="Times New Roman"/>
      <w:sz w:val="22"/>
      <w:szCs w:val="22"/>
      <w:lang w:eastAsia="en-US"/>
    </w:rPr>
  </w:style>
  <w:style w:type="paragraph" w:customStyle="1" w:styleId="60">
    <w:name w:val="Знак Знак6 Знак Знак"/>
    <w:basedOn w:val="a"/>
    <w:rsid w:val="00982878"/>
    <w:pPr>
      <w:spacing w:after="160" w:line="240" w:lineRule="exact"/>
    </w:pPr>
    <w:rPr>
      <w:rFonts w:ascii="Verdana" w:eastAsia="Times New Roman" w:hAnsi="Verdana"/>
      <w:sz w:val="20"/>
      <w:szCs w:val="20"/>
      <w:lang w:val="en-US"/>
    </w:rPr>
  </w:style>
  <w:style w:type="paragraph" w:customStyle="1" w:styleId="aff3">
    <w:name w:val="Знак"/>
    <w:basedOn w:val="a"/>
    <w:rsid w:val="00982878"/>
    <w:pPr>
      <w:spacing w:before="100" w:beforeAutospacing="1" w:after="100" w:afterAutospacing="1" w:line="240" w:lineRule="auto"/>
    </w:pPr>
    <w:rPr>
      <w:rFonts w:ascii="Tahoma" w:eastAsia="Times New Roman" w:hAnsi="Tahoma"/>
      <w:sz w:val="20"/>
      <w:szCs w:val="20"/>
      <w:lang w:val="en-US"/>
    </w:rPr>
  </w:style>
  <w:style w:type="paragraph" w:styleId="23">
    <w:name w:val="Body Text Indent 2"/>
    <w:basedOn w:val="a"/>
    <w:link w:val="24"/>
    <w:rsid w:val="00982878"/>
    <w:pPr>
      <w:spacing w:after="120" w:line="480" w:lineRule="auto"/>
      <w:ind w:left="283"/>
    </w:pPr>
    <w:rPr>
      <w:rFonts w:ascii="Times New Roman" w:eastAsia="Times New Roman" w:hAnsi="Times New Roman"/>
      <w:sz w:val="28"/>
      <w:szCs w:val="20"/>
      <w:lang w:eastAsia="ru-RU"/>
    </w:rPr>
  </w:style>
  <w:style w:type="character" w:customStyle="1" w:styleId="24">
    <w:name w:val="Основной текст с отступом 2 Знак"/>
    <w:link w:val="23"/>
    <w:rsid w:val="00982878"/>
    <w:rPr>
      <w:rFonts w:ascii="Times New Roman" w:eastAsia="Times New Roman" w:hAnsi="Times New Roman" w:cs="Times New Roman"/>
      <w:sz w:val="28"/>
      <w:szCs w:val="20"/>
      <w:lang w:eastAsia="ru-RU"/>
    </w:rPr>
  </w:style>
  <w:style w:type="paragraph" w:styleId="aff4">
    <w:name w:val="annotation text"/>
    <w:basedOn w:val="a"/>
    <w:link w:val="aff5"/>
    <w:rsid w:val="00982878"/>
    <w:pPr>
      <w:spacing w:after="0" w:line="240" w:lineRule="auto"/>
    </w:pPr>
    <w:rPr>
      <w:rFonts w:ascii="Times New Roman" w:eastAsia="Times New Roman" w:hAnsi="Times New Roman"/>
      <w:sz w:val="20"/>
      <w:szCs w:val="20"/>
      <w:lang w:eastAsia="ru-RU"/>
    </w:rPr>
  </w:style>
  <w:style w:type="character" w:customStyle="1" w:styleId="aff5">
    <w:name w:val="Текст примечания Знак"/>
    <w:link w:val="aff4"/>
    <w:rsid w:val="00982878"/>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982878"/>
    <w:rPr>
      <w:b/>
      <w:bCs/>
    </w:rPr>
  </w:style>
  <w:style w:type="character" w:customStyle="1" w:styleId="aff7">
    <w:name w:val="Тема примечания Знак"/>
    <w:link w:val="aff6"/>
    <w:rsid w:val="00982878"/>
    <w:rPr>
      <w:rFonts w:ascii="Times New Roman" w:eastAsia="Times New Roman" w:hAnsi="Times New Roman" w:cs="Times New Roman"/>
      <w:b/>
      <w:bCs/>
      <w:sz w:val="20"/>
      <w:szCs w:val="20"/>
      <w:lang w:eastAsia="ru-RU"/>
    </w:rPr>
  </w:style>
  <w:style w:type="character" w:customStyle="1" w:styleId="apple-converted-space">
    <w:name w:val="apple-converted-space"/>
    <w:rsid w:val="00982878"/>
    <w:rPr>
      <w:rFonts w:ascii="Times New Roman" w:hAnsi="Times New Roman" w:cs="Times New Roman"/>
    </w:rPr>
  </w:style>
  <w:style w:type="paragraph" w:customStyle="1" w:styleId="a00">
    <w:name w:val="a0"/>
    <w:basedOn w:val="a"/>
    <w:rsid w:val="00982878"/>
    <w:pPr>
      <w:spacing w:before="60" w:after="0" w:line="240" w:lineRule="auto"/>
      <w:ind w:firstLine="567"/>
      <w:jc w:val="both"/>
    </w:pPr>
    <w:rPr>
      <w:rFonts w:ascii="Arial" w:eastAsia="Times New Roman" w:hAnsi="Arial" w:cs="Arial"/>
      <w:sz w:val="18"/>
      <w:szCs w:val="18"/>
      <w:lang w:eastAsia="ru-RU"/>
    </w:rPr>
  </w:style>
  <w:style w:type="character" w:customStyle="1" w:styleId="a10">
    <w:name w:val="a1"/>
    <w:rsid w:val="00982878"/>
    <w:rPr>
      <w:rFonts w:ascii="Arial" w:hAnsi="Arial" w:cs="Arial"/>
    </w:rPr>
  </w:style>
  <w:style w:type="paragraph" w:customStyle="1" w:styleId="CharChar4">
    <w:name w:val="Char Char4"/>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CharChar3">
    <w:name w:val="Char Char3"/>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CharChar2">
    <w:name w:val="Char Char2"/>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CharChar6">
    <w:name w:val="Char Char6"/>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CharChar5">
    <w:name w:val="Char Char5"/>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CharChar7">
    <w:name w:val="Char Char7"/>
    <w:basedOn w:val="a"/>
    <w:autoRedefine/>
    <w:rsid w:val="00982878"/>
    <w:pPr>
      <w:spacing w:after="160" w:line="240" w:lineRule="auto"/>
      <w:ind w:firstLine="720"/>
    </w:pPr>
    <w:rPr>
      <w:rFonts w:ascii="Times New Roman" w:eastAsia="Times New Roman" w:hAnsi="Times New Roman"/>
      <w:sz w:val="28"/>
      <w:szCs w:val="20"/>
      <w:lang w:val="en-US"/>
    </w:rPr>
  </w:style>
  <w:style w:type="paragraph" w:customStyle="1" w:styleId="19">
    <w:name w:val="1 Знак"/>
    <w:basedOn w:val="a"/>
    <w:rsid w:val="00982878"/>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010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C9E2F0CE288BF7BA4ECE8B16AB0F8C89BA6B23803699D55E2EDC5EFC7FAF20s3Z4P" TargetMode="External"/><Relationship Id="rId117" Type="http://schemas.openxmlformats.org/officeDocument/2006/relationships/header" Target="header2.xml"/><Relationship Id="rId21" Type="http://schemas.openxmlformats.org/officeDocument/2006/relationships/hyperlink" Target="file:///C:\Documents%20and%20Settings\sachekVV\Local%20Settings\Temporary%20Internet%20Files\Content.Outlook\S2OU3L8S\&#1055;&#1086;&#1088;&#1103;&#1076;&#1086;&#1082;%20&#1087;&#1086;%20&#1074;&#1099;&#1087;&#1083;&#1072;&#1090;&#1072;&#1084;%20&#1054;&#1057;&#1050;.rtf" TargetMode="External"/><Relationship Id="rId42" Type="http://schemas.openxmlformats.org/officeDocument/2006/relationships/hyperlink" Target="consultantplus://offline/ref=76C9E2F0CE288BF7BA4ECE8B16AB0F8C89BA6B23873095D4592EDC5EFC7FAF20s3Z4P" TargetMode="External"/><Relationship Id="rId47" Type="http://schemas.openxmlformats.org/officeDocument/2006/relationships/hyperlink" Target="consultantplus://offline/ref=76C9E2F0CE288BF7BA4ECE8B16AB0F8C89BA6B23873C99D7592EDC5EFC7FAF20s3Z4P" TargetMode="External"/><Relationship Id="rId63" Type="http://schemas.openxmlformats.org/officeDocument/2006/relationships/hyperlink" Target="consultantplus://offline/ref=37ECE5B2C62C1178C603020635874A4B1362F950F795B5B5EE7A1452F59E51DDE80C0DDE5292356337504Fr1GAI" TargetMode="External"/><Relationship Id="rId68" Type="http://schemas.openxmlformats.org/officeDocument/2006/relationships/hyperlink" Target="file:///C:\Documents%20and%20Settings\sachekVV\Local%20Settings\Temporary%20Internet%20Files\Content.Outlook\S2OU3L8S\&#1055;&#1086;&#1088;&#1103;&#1076;&#1086;&#1082;%20&#1087;&#1086;%20&#1074;&#1099;&#1087;&#1083;&#1072;&#1090;&#1072;&#1084;%20&#1054;&#1057;&#1050;.rtf" TargetMode="External"/><Relationship Id="rId84" Type="http://schemas.openxmlformats.org/officeDocument/2006/relationships/hyperlink" Target="consultantplus://offline/ref=76C9E2F0CE288BF7BA4ECE8B16AB0F8C89BA6B23853793D0582EDC5EFC7FAF20s3Z4P" TargetMode="External"/><Relationship Id="rId89" Type="http://schemas.openxmlformats.org/officeDocument/2006/relationships/hyperlink" Target="consultantplus://offline/ref=A116B77789A7562C49D8BB1DC4EC2DE682CEC20AFD7930E872B8A8EA732C70FB02D85C97F7EB18AD33B1B4M90EO" TargetMode="External"/><Relationship Id="rId112" Type="http://schemas.openxmlformats.org/officeDocument/2006/relationships/hyperlink" Target="consultantplus://offline/ref=C0F805A031D884588B1FA4DF90B7138752D0BFA0ED837BE9020961B23B4DAB655F7384174015617CSFG9O" TargetMode="External"/><Relationship Id="rId16" Type="http://schemas.openxmlformats.org/officeDocument/2006/relationships/hyperlink" Target="consultantplus://offline/ref=EAEDAD05F395A854642B23F8FAB69BBBDF8B2157D058DDDB8EE7FA7FF7839490E34E8940525EEF93A4BDB4fEh7M" TargetMode="External"/><Relationship Id="rId107" Type="http://schemas.openxmlformats.org/officeDocument/2006/relationships/hyperlink" Target="consultantplus://offline/ref=890733579A4B5065876A73D825E78BFCC84BDCA0B05627A4C38FF747C152EA0FF867CE1A8C9E1A27SDpCI" TargetMode="External"/><Relationship Id="rId11" Type="http://schemas.openxmlformats.org/officeDocument/2006/relationships/hyperlink" Target="consultantplus://offline/ref=EAEDAD05F395A854642B23F8FAB69BBBDF8B2157D05ED1D58DE7FA7FF7839490E34E8940525EEF93A4BDB4fEh7M" TargetMode="External"/><Relationship Id="rId32" Type="http://schemas.openxmlformats.org/officeDocument/2006/relationships/hyperlink" Target="consultantplus://offline/ref=76C9E2F0CE288BF7BA4ECE8B16AB0F8C89BA6B23803D95D9592EDC5EFC7FAF20s3Z4P" TargetMode="External"/><Relationship Id="rId37" Type="http://schemas.openxmlformats.org/officeDocument/2006/relationships/hyperlink" Target="consultantplus://offline/ref=76C9E2F0CE288BF7BA4ECE8B16AB0F8C89BA6B23863696D75E2EDC5EFC7FAF20s3Z4P" TargetMode="External"/><Relationship Id="rId53" Type="http://schemas.openxmlformats.org/officeDocument/2006/relationships/hyperlink" Target="consultantplus://offline/ref=76C9E2F0CE288BF7BA4ECE8B16AB0F8C89BA6B23863090D15B2EDC5EFC7FAF20s3Z4P" TargetMode="External"/><Relationship Id="rId58" Type="http://schemas.openxmlformats.org/officeDocument/2006/relationships/hyperlink" Target="consultantplus://offline/ref=76C9E2F0CE288BF7BA4ECE8B16AB0F8C89BA6B23853593D75C2EDC5EFC7FAF20343D45109F721F9A8EAD2Fs3Z0P" TargetMode="External"/><Relationship Id="rId74" Type="http://schemas.openxmlformats.org/officeDocument/2006/relationships/hyperlink" Target="consultantplus://offline/ref=76C9E2F0CE288BF7BA4ECE8B16AB0F8C89BA6B23853696D9592EDC5EFC7FAF20343D45109F721F9A8EA92Cs3Z7P" TargetMode="External"/><Relationship Id="rId79" Type="http://schemas.openxmlformats.org/officeDocument/2006/relationships/hyperlink" Target="consultantplus://offline/ref=76C9E2F0CE288BF7BA4ED08600C751808BB7302784369B8607718703ABs7Z6P" TargetMode="External"/><Relationship Id="rId102" Type="http://schemas.openxmlformats.org/officeDocument/2006/relationships/hyperlink" Target="consultantplus://offline/ref=05899705728F821F4FC65BEB1F59FDC97ABBF29B87275C8D3BEAD83F00B9279A68F44755038B2ED7GDQ7M" TargetMode="External"/><Relationship Id="rId123" Type="http://schemas.openxmlformats.org/officeDocument/2006/relationships/hyperlink" Target="consultantplus://offline/ref=8B677CE416EDE180C42ACCD6F69D4370F99B348C7E82737F68735E4BAC3B1A397535CD3C60E6DC25YAvCH"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A116B77789A7562C49D8BB1DC4EC2DE682CEC20AFD7930E872B8A8EA732C70FB02D85C97F7EB18AD33B1B4M90EO" TargetMode="External"/><Relationship Id="rId95" Type="http://schemas.openxmlformats.org/officeDocument/2006/relationships/hyperlink" Target="consultantplus://offline/ref=A116B77789A7562C49D8BB1DC4EC2DE682CEC20AFD7E38ED74B8A8EA732C70FB02D85C97F7EB18AD33B3B5M902O" TargetMode="External"/><Relationship Id="rId19" Type="http://schemas.openxmlformats.org/officeDocument/2006/relationships/hyperlink" Target="consultantplus://offline/ref=76C9E2F0CE288BF7BA4ECE8B16AB0F8C89BA6B23853499D2522EDC5EFC7FAF20343D45109F721F9A8EA028s3Z4P" TargetMode="External"/><Relationship Id="rId14" Type="http://schemas.openxmlformats.org/officeDocument/2006/relationships/hyperlink" Target="consultantplus://offline/ref=EAEDAD05F395A854642B23F8FAB69BBBDF8B2157D05FD1D18EE7FA7FF7839490E34E8940525EEF93A4BDB5fEh6M" TargetMode="External"/><Relationship Id="rId22" Type="http://schemas.openxmlformats.org/officeDocument/2006/relationships/hyperlink" Target="consultantplus://offline/ref=76C9E2F0CE288BF7BA4ECE8B16AB0F8C89BA6B23873194D75B2EDC5EFC7FAF20s3Z4P" TargetMode="External"/><Relationship Id="rId27" Type="http://schemas.openxmlformats.org/officeDocument/2006/relationships/hyperlink" Target="consultantplus://offline/ref=76C9E2F0CE288BF7BA4ECE8B16AB0F8C89BA6B23803790D75A2EDC5EFC7FAF20s3Z4P" TargetMode="External"/><Relationship Id="rId30" Type="http://schemas.openxmlformats.org/officeDocument/2006/relationships/hyperlink" Target="consultantplus://offline/ref=76C9E2F0CE288BF7BA4ECE8B16AB0F8C89BA6B23803295D15C2EDC5EFC7FAF20s3Z4P" TargetMode="External"/><Relationship Id="rId35" Type="http://schemas.openxmlformats.org/officeDocument/2006/relationships/hyperlink" Target="consultantplus://offline/ref=76C9E2F0CE288BF7BA4ECE8B16AB0F8C89BA6B23873497D95B2EDC5EFC7FAF20s3Z4P" TargetMode="External"/><Relationship Id="rId43" Type="http://schemas.openxmlformats.org/officeDocument/2006/relationships/hyperlink" Target="consultantplus://offline/ref=76C9E2F0CE288BF7BA4ECE8B16AB0F8C89BA6B23873099D4522EDC5EFC7FAF20s3Z4P" TargetMode="External"/><Relationship Id="rId48" Type="http://schemas.openxmlformats.org/officeDocument/2006/relationships/hyperlink" Target="consultantplus://offline/ref=76C9E2F0CE288BF7BA4ECE8B16AB0F8C89BA6B23873D96D3582EDC5EFC7FAF20s3Z4P" TargetMode="External"/><Relationship Id="rId56" Type="http://schemas.openxmlformats.org/officeDocument/2006/relationships/hyperlink" Target="consultantplus://offline/ref=76C9E2F0CE288BF7BA4ED08600C7518083B1332E823FC68C0F288B01AC79FA60743B1053DB7F1Es9Z2P" TargetMode="External"/><Relationship Id="rId64" Type="http://schemas.openxmlformats.org/officeDocument/2006/relationships/hyperlink" Target="consultantplus://offline/ref=76C9E2F0CE288BF7BA4ECE8B16AB0F8C89BA6B23853490D15C2EDC5EFC7FAF20343D45109F721F9A8EA92Cs3Z2P" TargetMode="External"/><Relationship Id="rId69" Type="http://schemas.openxmlformats.org/officeDocument/2006/relationships/hyperlink" Target="consultantplus://offline/ref=76C9E2F0CE288BF7BA4ECE8B16AB0F8C89BA6B23853694D55E2EDC5EFC7FAF20343D45109F721F9A8EA92Cs3Z2P" TargetMode="External"/><Relationship Id="rId77" Type="http://schemas.openxmlformats.org/officeDocument/2006/relationships/hyperlink" Target="consultantplus://offline/ref=76C9E2F0CE288BF7BA4ECE8B16AB0F8C89BA6B23853591D15A2EDC5EFC7FAF20343D45109F721F9A8EA92Fs3Z0P" TargetMode="External"/><Relationship Id="rId100" Type="http://schemas.openxmlformats.org/officeDocument/2006/relationships/hyperlink" Target="consultantplus://offline/ref=31F7058DA357097817B3F6A463897C38745DED22284043313CCD1364FF1F9E07FD7C6AAE20dBG" TargetMode="External"/><Relationship Id="rId105" Type="http://schemas.openxmlformats.org/officeDocument/2006/relationships/hyperlink" Target="consultantplus://offline/ref=890733579A4B5065876A73D825E78BFCC84BDCA0B05627A4C38FF747C152EA0FF867CE1A8C9E1A27SDpCI" TargetMode="External"/><Relationship Id="rId113" Type="http://schemas.openxmlformats.org/officeDocument/2006/relationships/hyperlink" Target="consultantplus://offline/ref=165B982DAB34E2150537ACAD1EF183E06462462B59DEFE0EB23FCC104591BCE6DC9D190D3480475CEBE148x9ECF" TargetMode="External"/><Relationship Id="rId118" Type="http://schemas.openxmlformats.org/officeDocument/2006/relationships/hyperlink" Target="file:///C:\Documents%20and%20Settings\sachekVV\Local%20Settings\Temporary%20Internet%20Files\Content.Outlook\S2OU3L8S\&#1055;&#1086;&#1088;&#1103;&#1076;&#1086;&#1082;%20&#1087;&#1086;%20&#1074;&#1099;&#1087;&#1083;&#1072;&#1090;&#1072;&#1084;%20&#1054;&#1057;&#1050;.rtf" TargetMode="External"/><Relationship Id="rId126" Type="http://schemas.openxmlformats.org/officeDocument/2006/relationships/hyperlink" Target="consultantplus://offline/ref=8B677CE416EDE180C42ACCD6F69D4370F998368D7C89737F68735E4BACY3vBH" TargetMode="External"/><Relationship Id="rId8" Type="http://schemas.openxmlformats.org/officeDocument/2006/relationships/hyperlink" Target="consultantplus://offline/ref=EAEDAD05F395A854642B23F8FAB69BBBDF8B2157D05DD8D38DE7FA7FF7839490E34E8940525EEF93A4BDB4fEh7M" TargetMode="External"/><Relationship Id="rId51" Type="http://schemas.openxmlformats.org/officeDocument/2006/relationships/hyperlink" Target="consultantplus://offline/ref=76C9E2F0CE288BF7BA4ECE8B16AB0F8C89BA6B23863796D55E2EDC5EFC7FAF20s3Z4P" TargetMode="External"/><Relationship Id="rId72" Type="http://schemas.openxmlformats.org/officeDocument/2006/relationships/hyperlink" Target="consultantplus://offline/ref=76C9E2F0CE288BF7BA4ECE8B16AB0F8C89BA6B23863D97D85B2EDC5EFC7FAF20343D45109F721F9A8EAE2Fs3Z0P" TargetMode="External"/><Relationship Id="rId80" Type="http://schemas.openxmlformats.org/officeDocument/2006/relationships/hyperlink" Target="consultantplus://offline/ref=76C9E2F0CE288BF7BA4ED08600C751808BB7302784369B8607718703ABs7Z6P" TargetMode="External"/><Relationship Id="rId85" Type="http://schemas.openxmlformats.org/officeDocument/2006/relationships/hyperlink" Target="consultantplus://offline/ref=76C9E2F0CE288BF7BA4ECE8B16AB0F8C89BA6B23853593D75C2EDC5EFC7FAF20343D45109F721F9A8EAD2Fs3Z0P" TargetMode="External"/><Relationship Id="rId93" Type="http://schemas.openxmlformats.org/officeDocument/2006/relationships/hyperlink" Target="consultantplus://offline/ref=A116B77789A7562C49D8BB1DC4EC2DE682CEC20AFD7930E872B8A8EA732C70FB02D85C97F7EB18AD33B1B4M90EO" TargetMode="External"/><Relationship Id="rId98" Type="http://schemas.openxmlformats.org/officeDocument/2006/relationships/hyperlink" Target="consultantplus://offline/ref=31F7058DA357097817B3F6A463897C38745DED22284043313CCD1364FF1F9E07FD7C6AAE20dBG" TargetMode="External"/><Relationship Id="rId121" Type="http://schemas.openxmlformats.org/officeDocument/2006/relationships/hyperlink" Target="file:///C:\Documents%20and%20Settings\sachekVV\Local%20Settings\Temporary%20Internet%20Files\Content.Outlook\S2OU3L8S\&#1055;&#1086;&#1088;&#1103;&#1076;&#1086;&#1082;%20&#1087;&#1086;%20&#1074;&#1099;&#1087;&#1083;&#1072;&#1090;&#1072;&#1084;%20&#1054;&#1057;&#1050;.rtf" TargetMode="External"/><Relationship Id="rId3" Type="http://schemas.openxmlformats.org/officeDocument/2006/relationships/settings" Target="settings.xml"/><Relationship Id="rId12" Type="http://schemas.openxmlformats.org/officeDocument/2006/relationships/hyperlink" Target="consultantplus://offline/ref=EAEDAD05F395A854642B23F8FAB69BBBDF8B2157D05FDBD389E7FA7FF7839490E34E8940525EEF93A4BDB7fEh5M" TargetMode="External"/><Relationship Id="rId17" Type="http://schemas.openxmlformats.org/officeDocument/2006/relationships/hyperlink" Target="consultantplus://offline/ref=76C9E2F0CE288BF7BA4ED08600C751808BB7332E873C9B8607718703AB76A57773721C52DB7C1C92s8ZEP" TargetMode="External"/><Relationship Id="rId25" Type="http://schemas.openxmlformats.org/officeDocument/2006/relationships/hyperlink" Target="consultantplus://offline/ref=76C9E2F0CE288BF7BA4ECE8B16AB0F8C89BA6B23803697D6522EDC5EFC7FAF20s3Z4P" TargetMode="External"/><Relationship Id="rId33" Type="http://schemas.openxmlformats.org/officeDocument/2006/relationships/hyperlink" Target="consultantplus://offline/ref=76C9E2F0CE288BF7BA4ECE8B16AB0F8C89BA6B23803D96D75E2EDC5EFC7FAF20343D45109F721F9A8EA92Fs3ZEP" TargetMode="External"/><Relationship Id="rId38" Type="http://schemas.openxmlformats.org/officeDocument/2006/relationships/hyperlink" Target="consultantplus://offline/ref=76C9E2F0CE288BF7BA4ECE8B16AB0F8C89BA6B23873699D8522EDC5EFC7FAF20s3Z4P" TargetMode="External"/><Relationship Id="rId46" Type="http://schemas.openxmlformats.org/officeDocument/2006/relationships/hyperlink" Target="consultantplus://offline/ref=76C9E2F0CE288BF7BA4ECE8B16AB0F8C89BA6B23873C93D85E2EDC5EFC7FAF20s3Z4P" TargetMode="External"/><Relationship Id="rId59" Type="http://schemas.openxmlformats.org/officeDocument/2006/relationships/hyperlink" Target="consultantplus://offline/ref=76C9E2F0CE288BF7BA4ECE8B16AB0F8C89BA6B23853691D6582EDC5EFC7FAF20343D45109F721F9A8EA92Cs3ZFP" TargetMode="External"/><Relationship Id="rId67" Type="http://schemas.openxmlformats.org/officeDocument/2006/relationships/hyperlink" Target="consultantplus://offline/ref=76C9E2F0CE288BF7BA4ECE8B16AB0F8C89BA6B23863497D1532EDC5EFC7FAF20s3Z4P" TargetMode="External"/><Relationship Id="rId103" Type="http://schemas.openxmlformats.org/officeDocument/2006/relationships/hyperlink" Target="consultantplus://offline/ref=05899705728F821F4FC65BEB1F59FDC97ABBF29B87275C8D3BEAD83F00B9279A68F44755038B2ED9GDQ6M" TargetMode="External"/><Relationship Id="rId108" Type="http://schemas.openxmlformats.org/officeDocument/2006/relationships/hyperlink" Target="consultantplus://offline/ref=890733579A4B5065876A73D825E78BFCC84BDCA0B05627A4C38FF747C152EA0FF867CE1A8C9E1A27SDpCI" TargetMode="External"/><Relationship Id="rId116" Type="http://schemas.openxmlformats.org/officeDocument/2006/relationships/header" Target="header1.xml"/><Relationship Id="rId124" Type="http://schemas.openxmlformats.org/officeDocument/2006/relationships/hyperlink" Target="consultantplus://offline/ref=8B677CE416EDE180C42ACCD6F69D4370F99B348C7E82737F68735E4BAC3B1A397535CD3860YEv2H" TargetMode="External"/><Relationship Id="rId20" Type="http://schemas.openxmlformats.org/officeDocument/2006/relationships/hyperlink" Target="consultantplus://offline/ref=76C9E2F0CE288BF7BA4ECE8B16AB0F8C89BA6B23853593D75C2EDC5EFC7FAF20s3Z4P" TargetMode="External"/><Relationship Id="rId41" Type="http://schemas.openxmlformats.org/officeDocument/2006/relationships/hyperlink" Target="consultantplus://offline/ref=76C9E2F0CE288BF7BA4ECE8B16AB0F8C89BA6B23873096D1582EDC5EFC7FAF20s3Z4P" TargetMode="External"/><Relationship Id="rId54" Type="http://schemas.openxmlformats.org/officeDocument/2006/relationships/hyperlink" Target="consultantplus://offline/ref=76C9E2F0CE288BF7BA4ECE8B16AB0F8C89BA6B23863192D8582EDC5EFC7FAF20s3Z4P" TargetMode="External"/><Relationship Id="rId62" Type="http://schemas.openxmlformats.org/officeDocument/2006/relationships/hyperlink" Target="consultantplus://offline/ref=76C9E2F0CE288BF7BA4ED08600C751808BB7342E81379B8607718703AB76A57773721C52DB7F1E9As8ZBP" TargetMode="External"/><Relationship Id="rId70" Type="http://schemas.openxmlformats.org/officeDocument/2006/relationships/hyperlink" Target="consultantplus://offline/ref=76C9E2F0CE288BF7BA4ECE8B16AB0F8C89BA6B23853793D2532EDC5EFC7FAF20343D45109F721F9A8EA829s3Z4P" TargetMode="External"/><Relationship Id="rId75" Type="http://schemas.openxmlformats.org/officeDocument/2006/relationships/hyperlink" Target="consultantplus://offline/ref=76C9E2F0CE288BF7BA4ED08600C751808BB7302784369B8607718703ABs7Z6P" TargetMode="External"/><Relationship Id="rId83" Type="http://schemas.openxmlformats.org/officeDocument/2006/relationships/hyperlink" Target="consultantplus://offline/ref=76C9E2F0CE288BF7BA4ECE8B16AB0F8C89BA6B23863C99D9522EDC5EFC7FAF20s3Z4P" TargetMode="External"/><Relationship Id="rId88" Type="http://schemas.openxmlformats.org/officeDocument/2006/relationships/hyperlink" Target="consultantplus://offline/ref=A116B77789A7562C49D8BB1DC4EC2DE682CEC20AFD7930E872B8A8EA732C70FB02D85C97F7EB18AD33B1B4M90EO" TargetMode="External"/><Relationship Id="rId91" Type="http://schemas.openxmlformats.org/officeDocument/2006/relationships/hyperlink" Target="consultantplus://offline/ref=A116B77789A7562C49D8BB1DC4EC2DE682CEC20AFD7930E872B8A8EA732C70FB02D85C97F7EB18AD33B1B4M90EO" TargetMode="External"/><Relationship Id="rId96" Type="http://schemas.openxmlformats.org/officeDocument/2006/relationships/hyperlink" Target="consultantplus://offline/ref=A116B77789A7562C49D8BB1DC4EC2DE682CEC20AFD7E38ED74B8A8EA732C70FB02D85C97F7EB18AD33B3B1M90DO" TargetMode="External"/><Relationship Id="rId111" Type="http://schemas.openxmlformats.org/officeDocument/2006/relationships/hyperlink" Target="consultantplus://offline/ref=C0F805A031D884588B1FA4DF90B7138752D0BFA0ED837BE9020961B23B4DAB655F7384174015617CSFG8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AEDAD05F395A854642B23F8FAB69BBBDF8B2157D058DDDB8EE7FA7FF7839490E34E8940525EEF93A4BDB4fEh7M" TargetMode="External"/><Relationship Id="rId23" Type="http://schemas.openxmlformats.org/officeDocument/2006/relationships/hyperlink" Target="consultantplus://offline/ref=76C9E2F0CE288BF7BA4ECE8B16AB0F8C89BA6B23803498D75E2EDC5EFC7FAF20s3Z4P" TargetMode="External"/><Relationship Id="rId28" Type="http://schemas.openxmlformats.org/officeDocument/2006/relationships/hyperlink" Target="consultantplus://offline/ref=76C9E2F0CE288BF7BA4ECE8B16AB0F8C89BA6B23803795D45F2EDC5EFC7FAF20s3Z4P" TargetMode="External"/><Relationship Id="rId36" Type="http://schemas.openxmlformats.org/officeDocument/2006/relationships/hyperlink" Target="consultantplus://offline/ref=76C9E2F0CE288BF7BA4ECE8B16AB0F8C89BA6B23873692D65C2EDC5EFC7FAF20s3Z4P" TargetMode="External"/><Relationship Id="rId49" Type="http://schemas.openxmlformats.org/officeDocument/2006/relationships/hyperlink" Target="consultantplus://offline/ref=76C9E2F0CE288BF7BA4ECE8B16AB0F8C89BA6B23863090D95A2EDC5EFC7FAF20s3Z4P" TargetMode="External"/><Relationship Id="rId57" Type="http://schemas.openxmlformats.org/officeDocument/2006/relationships/hyperlink" Target="consultantplus://offline/ref=76C9E2F0CE288BF7BA4ECE8B16AB0F8C89BA6B23863692D65B2EDC5EFC7FAF20343D45109F721F9A8EA92Fs3Z7P" TargetMode="External"/><Relationship Id="rId106" Type="http://schemas.openxmlformats.org/officeDocument/2006/relationships/hyperlink" Target="consultantplus://offline/ref=957C99BDB5772A62059A4D6769187BF2576C24A99FC2C69AB065AE451957ED20C947227FE94DC1CAp2rEP" TargetMode="External"/><Relationship Id="rId114" Type="http://schemas.openxmlformats.org/officeDocument/2006/relationships/hyperlink" Target="consultantplus://offline/ref=165B982DAB34E2150537ACAD1EF183E06462462B59DEFE0EB23FCC104591BCE6DC9D190D3480475CEBE148x9ECF" TargetMode="External"/><Relationship Id="rId119" Type="http://schemas.openxmlformats.org/officeDocument/2006/relationships/hyperlink" Target="consultantplus://offline/ref=8212DBE25F0B8ABEEDAF262925F78621457E28B5031BD6A16FFB993DE190196DE57A9B93E2B910A5CDB3FBO5A2M" TargetMode="External"/><Relationship Id="rId127" Type="http://schemas.openxmlformats.org/officeDocument/2006/relationships/fontTable" Target="fontTable.xml"/><Relationship Id="rId10" Type="http://schemas.openxmlformats.org/officeDocument/2006/relationships/hyperlink" Target="consultantplus://offline/ref=EAEDAD05F395A854642B23F8FAB69BBBDF8B2157D05DD1D389E7FA7FF7839490E34E8940525EEF93A4BDB4fEh7M" TargetMode="External"/><Relationship Id="rId31" Type="http://schemas.openxmlformats.org/officeDocument/2006/relationships/hyperlink" Target="consultantplus://offline/ref=76C9E2F0CE288BF7BA4ECE8B16AB0F8C89BA6B23803C94D65B2EDC5EFC7FAF20s3Z4P" TargetMode="External"/><Relationship Id="rId44" Type="http://schemas.openxmlformats.org/officeDocument/2006/relationships/hyperlink" Target="consultantplus://offline/ref=76C9E2F0CE288BF7BA4ECE8B16AB0F8C89BA6B23873193D65A2EDC5EFC7FAF20s3Z4P" TargetMode="External"/><Relationship Id="rId52" Type="http://schemas.openxmlformats.org/officeDocument/2006/relationships/hyperlink" Target="consultantplus://offline/ref=76C9E2F0CE288BF7BA4ECE8B16AB0F8C89BA6B23863797D6592EDC5EFC7FAF20s3Z4P" TargetMode="External"/><Relationship Id="rId60" Type="http://schemas.openxmlformats.org/officeDocument/2006/relationships/hyperlink" Target="consultantplus://offline/ref=76C9E2F0CE288BF7BA4ECE8B16AB0F8C89BA6B23853799D3522EDC5EFC7FAF20343D45109F721F9A8EA92Cs3Z7P" TargetMode="External"/><Relationship Id="rId65" Type="http://schemas.openxmlformats.org/officeDocument/2006/relationships/hyperlink" Target="consultantplus://offline/ref=76C9E2F0CE288BF7BA4ED08600C751808BB13C2E83319B8607718703AB76A57773721C52DB7D1B98s8Z7P" TargetMode="External"/><Relationship Id="rId73" Type="http://schemas.openxmlformats.org/officeDocument/2006/relationships/hyperlink" Target="consultantplus://offline/ref=76C9E2F0CE288BF7BA4ED08600C751808BB7332E873C9B8607718703AB76A57773721C52DB7C1F9Es8ZCP" TargetMode="External"/><Relationship Id="rId78" Type="http://schemas.openxmlformats.org/officeDocument/2006/relationships/hyperlink" Target="consultantplus://offline/ref=76C9E2F0CE288BF7BA4ED08600C751808BB7362785309B8607718703AB76A57773721C52DB7F1C9Ds8Z6P" TargetMode="External"/><Relationship Id="rId81" Type="http://schemas.openxmlformats.org/officeDocument/2006/relationships/hyperlink" Target="consultantplus://offline/ref=76C9E2F0CE288BF7BA4ECE8B16AB0F8C89BA6B23873097D95C2EDC5EFC7FAF20s3Z4P" TargetMode="External"/><Relationship Id="rId86" Type="http://schemas.openxmlformats.org/officeDocument/2006/relationships/hyperlink" Target="consultantplus://offline/ref=A116B77789A7562C49D8BB1DC4EC2DE682CEC20AFD7E38ED74B8A8EA732C70FB02D85C97F7EB18AD33B1B1M90FO" TargetMode="External"/><Relationship Id="rId94" Type="http://schemas.openxmlformats.org/officeDocument/2006/relationships/hyperlink" Target="consultantplus://offline/ref=A116B77789A7562C49D8BB1DC4EC2DE682CEC20AFD7E38ED74B8A8EA732C70FB02D85C97F7EB18AD33B0B2M90FO" TargetMode="External"/><Relationship Id="rId99" Type="http://schemas.openxmlformats.org/officeDocument/2006/relationships/hyperlink" Target="consultantplus://offline/ref=31F7058DA357097817B3F6A463897C38745DED242A4443313CCD1364FF21dFG" TargetMode="External"/><Relationship Id="rId101" Type="http://schemas.openxmlformats.org/officeDocument/2006/relationships/hyperlink" Target="consultantplus://offline/ref=1F805B00612F079AD79E870301747E12E274810E0DDB493B0B5542103E89D9A0038A0A0B039BD742aCu8I" TargetMode="External"/><Relationship Id="rId122" Type="http://schemas.openxmlformats.org/officeDocument/2006/relationships/hyperlink" Target="consultantplus://offline/ref=8B677CE416EDE180C42ACCD6F69D4370F99B348C7E82737F68735E4BAC3B1A397535CD3969YEvEH" TargetMode="External"/><Relationship Id="rId4" Type="http://schemas.openxmlformats.org/officeDocument/2006/relationships/webSettings" Target="webSettings.xml"/><Relationship Id="rId9" Type="http://schemas.openxmlformats.org/officeDocument/2006/relationships/hyperlink" Target="consultantplus://offline/ref=EAEDAD05F395A854642B23F8FAB69BBBDF8B2157D05CD1D68DE7FA7FF7839490E34E8940525EEF93A4BDB4fEh7M" TargetMode="External"/><Relationship Id="rId13" Type="http://schemas.openxmlformats.org/officeDocument/2006/relationships/hyperlink" Target="consultantplus://offline/ref=EAEDAD05F395A854642B23F8FAB69BBBDF8B2157D05FDFD485E7FA7FF7839490E34E8940525EEF93A4BDB4fEh7M" TargetMode="External"/><Relationship Id="rId18" Type="http://schemas.openxmlformats.org/officeDocument/2006/relationships/hyperlink" Target="consultantplus://offline/ref=76C9E2F0CE288BF7BA4ED08600C751808BB7302785319B8607718703AB76A57773721C52DDs7Z9P" TargetMode="External"/><Relationship Id="rId39" Type="http://schemas.openxmlformats.org/officeDocument/2006/relationships/hyperlink" Target="consultantplus://offline/ref=76C9E2F0CE288BF7BA4ECE8B16AB0F8C89BA6B23873793D8592EDC5EFC7FAF20s3Z4P" TargetMode="External"/><Relationship Id="rId109" Type="http://schemas.openxmlformats.org/officeDocument/2006/relationships/hyperlink" Target="consultantplus://offline/ref=92F0FE2BCE7E19A1C4AEB4F774A5325CBC0F6B9338F699B4395C786188290C3B396AA8C4C9933A24c9O9N" TargetMode="External"/><Relationship Id="rId34" Type="http://schemas.openxmlformats.org/officeDocument/2006/relationships/hyperlink" Target="consultantplus://offline/ref=76C9E2F0CE288BF7BA4ECE8B16AB0F8C89BA6B23803D97D7592EDC5EFC7FAF20s3Z4P" TargetMode="External"/><Relationship Id="rId50" Type="http://schemas.openxmlformats.org/officeDocument/2006/relationships/hyperlink" Target="consultantplus://offline/ref=76C9E2F0CE288BF7BA4ECE8B16AB0F8C89BA6B23863495D65F2EDC5EFC7FAF20s3Z4P" TargetMode="External"/><Relationship Id="rId55" Type="http://schemas.openxmlformats.org/officeDocument/2006/relationships/hyperlink" Target="consultantplus://offline/ref=76C9E2F0CE288BF7BA4ED08600C751808BB33C2D80319B8607718703ABs7Z6P" TargetMode="External"/><Relationship Id="rId76" Type="http://schemas.openxmlformats.org/officeDocument/2006/relationships/hyperlink" Target="consultantplus://offline/ref=76C9E2F0CE288BF7BA4ED08600C751808BB13C2E83319B8607718703AB76A57773721C52DB7D1D9Bs8Z6P" TargetMode="External"/><Relationship Id="rId97" Type="http://schemas.openxmlformats.org/officeDocument/2006/relationships/hyperlink" Target="consultantplus://offline/ref=31F7058DA357097817B3F6A463897C38745DED242A4443313CCD1364FF21dFG" TargetMode="External"/><Relationship Id="rId104" Type="http://schemas.openxmlformats.org/officeDocument/2006/relationships/hyperlink" Target="consultantplus://offline/ref=05899705728F821F4FC65BEB1F59FDC97ABBF29B87275C8D3BEAD83F00B9279A68F44757G0Q5M" TargetMode="External"/><Relationship Id="rId120" Type="http://schemas.openxmlformats.org/officeDocument/2006/relationships/hyperlink" Target="file:///C:\Documents%20and%20Settings\sachekVV\Local%20Settings\Temporary%20Internet%20Files\Content.Outlook\S2OU3L8S\&#1055;&#1086;&#1088;&#1103;&#1076;&#1086;&#1082;%20&#1087;&#1086;%20&#1074;&#1099;&#1087;&#1083;&#1072;&#1090;&#1072;&#1084;%20&#1054;&#1057;&#1050;.rtf" TargetMode="External"/><Relationship Id="rId125" Type="http://schemas.openxmlformats.org/officeDocument/2006/relationships/hyperlink" Target="consultantplus://offline/ref=8212DBE25F0B8ABEEDAF262925F78621457E28B5031BD6A16FFB993DE190196DE57A9B93E2B910A5CDB3FBO5A2M" TargetMode="External"/><Relationship Id="rId7" Type="http://schemas.openxmlformats.org/officeDocument/2006/relationships/hyperlink" Target="consultantplus://offline/ref=EAEDAD05F395A854642B23F8FAB69BBBDF8B2157D355DCDB85E7FA7FF7839490E34E8940525EEF93A4BDB4fEh7M" TargetMode="External"/><Relationship Id="rId71" Type="http://schemas.openxmlformats.org/officeDocument/2006/relationships/hyperlink" Target="consultantplus://offline/ref=7EB6A4E2D5501A67679C9E736E8D3A63DB008B96ABA8B57A969D735A425360B75E2CBF22CBE01D6FD95D28q4T9I" TargetMode="External"/><Relationship Id="rId92" Type="http://schemas.openxmlformats.org/officeDocument/2006/relationships/hyperlink" Target="consultantplus://offline/ref=A116B77789A7562C49D8BB1DC4EC2DE682CEC20AFD7930E872B8A8EA732C70FB02D85C97F7EB18AD33B1B4M90EO" TargetMode="External"/><Relationship Id="rId2" Type="http://schemas.openxmlformats.org/officeDocument/2006/relationships/styles" Target="styles.xml"/><Relationship Id="rId29" Type="http://schemas.openxmlformats.org/officeDocument/2006/relationships/hyperlink" Target="consultantplus://offline/ref=76C9E2F0CE288BF7BA4ECE8B16AB0F8C89BA6B23803092D3582EDC5EFC7FAF20s3Z4P" TargetMode="External"/><Relationship Id="rId24" Type="http://schemas.openxmlformats.org/officeDocument/2006/relationships/hyperlink" Target="consultantplus://offline/ref=76C9E2F0CE288BF7BA4ECE8B16AB0F8C89BA6B23863D97D85B2EDC5EFC7FAF20s3Z4P" TargetMode="External"/><Relationship Id="rId40" Type="http://schemas.openxmlformats.org/officeDocument/2006/relationships/hyperlink" Target="consultantplus://offline/ref=76C9E2F0CE288BF7BA4ECE8B16AB0F8C89BA6B23873796D3592EDC5EFC7FAF20s3Z4P" TargetMode="External"/><Relationship Id="rId45" Type="http://schemas.openxmlformats.org/officeDocument/2006/relationships/hyperlink" Target="consultantplus://offline/ref=76C9E2F0CE288BF7BA4ECE8B16AB0F8C89BA6B23873399D5592EDC5EFC7FAF20s3Z4P" TargetMode="External"/><Relationship Id="rId66" Type="http://schemas.openxmlformats.org/officeDocument/2006/relationships/hyperlink" Target="consultantplus://offline/ref=76C9E2F0CE288BF7BA4ED08600C751808BB4332780359B8607718703ABs7Z6P" TargetMode="External"/><Relationship Id="rId87" Type="http://schemas.openxmlformats.org/officeDocument/2006/relationships/hyperlink" Target="consultantplus://offline/ref=A116B77789A7562C49D8BB1DC4EC2DE682CEC20AFD7E38ED74B8A8EA732C70FB02D85C97F7EB18AD33B1BDM903O" TargetMode="External"/><Relationship Id="rId110" Type="http://schemas.openxmlformats.org/officeDocument/2006/relationships/hyperlink" Target="consultantplus://offline/ref=C0F805A031D884588B1FA4DF90B7138752D0BFA0ED837BE9020961B23B4DAB655F73841740156171SFG8O" TargetMode="External"/><Relationship Id="rId115" Type="http://schemas.openxmlformats.org/officeDocument/2006/relationships/hyperlink" Target="consultantplus://offline/ref=957C99BDB5772A62059A4D6769187BF2576D28AD99C9C69AB065AE451957ED20C947227FE94CC2CAp2rEP" TargetMode="External"/><Relationship Id="rId61" Type="http://schemas.openxmlformats.org/officeDocument/2006/relationships/hyperlink" Target="consultantplus://offline/ref=76C9E2F0CE288BF7BA4ECE8B16AB0F8C89BA6B23853595D25E2EDC5EFC7FAF20343D45109F721F9A8EA92Cs3Z7P" TargetMode="External"/><Relationship Id="rId82" Type="http://schemas.openxmlformats.org/officeDocument/2006/relationships/hyperlink" Target="consultantplus://offline/ref=76C9E2F0CE288BF7BA4ECE8B16AB0F8C89BA6B23863C99D9522EDC5EFC7FAF20s3Z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87</Pages>
  <Words>33451</Words>
  <Characters>190677</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223681</CharactersWithSpaces>
  <SharedDoc>false</SharedDoc>
  <HLinks>
    <vt:vector size="1464" baseType="variant">
      <vt:variant>
        <vt:i4>4587523</vt:i4>
      </vt:variant>
      <vt:variant>
        <vt:i4>729</vt:i4>
      </vt:variant>
      <vt:variant>
        <vt:i4>0</vt:i4>
      </vt:variant>
      <vt:variant>
        <vt:i4>5</vt:i4>
      </vt:variant>
      <vt:variant>
        <vt:lpwstr>consultantplus://offline/ref=8B677CE416EDE180C42ACCD6F69D4370F998368D7C89737F68735E4BACY3vBH</vt:lpwstr>
      </vt:variant>
      <vt:variant>
        <vt:lpwstr/>
      </vt:variant>
      <vt:variant>
        <vt:i4>1966094</vt:i4>
      </vt:variant>
      <vt:variant>
        <vt:i4>726</vt:i4>
      </vt:variant>
      <vt:variant>
        <vt:i4>0</vt:i4>
      </vt:variant>
      <vt:variant>
        <vt:i4>5</vt:i4>
      </vt:variant>
      <vt:variant>
        <vt:lpwstr>consultantplus://offline/ref=8212DBE25F0B8ABEEDAF262925F78621457E28B5031BD6A16FFB993DE190196DE57A9B93E2B910A5CDB3FBO5A2M</vt:lpwstr>
      </vt:variant>
      <vt:variant>
        <vt:lpwstr/>
      </vt:variant>
      <vt:variant>
        <vt:i4>1376257</vt:i4>
      </vt:variant>
      <vt:variant>
        <vt:i4>723</vt:i4>
      </vt:variant>
      <vt:variant>
        <vt:i4>0</vt:i4>
      </vt:variant>
      <vt:variant>
        <vt:i4>5</vt:i4>
      </vt:variant>
      <vt:variant>
        <vt:lpwstr>consultantplus://offline/ref=8B677CE416EDE180C42ACCD6F69D4370F99B348C7E82737F68735E4BAC3B1A397535CD3860YEv2H</vt:lpwstr>
      </vt:variant>
      <vt:variant>
        <vt:lpwstr/>
      </vt:variant>
      <vt:variant>
        <vt:i4>2490479</vt:i4>
      </vt:variant>
      <vt:variant>
        <vt:i4>720</vt:i4>
      </vt:variant>
      <vt:variant>
        <vt:i4>0</vt:i4>
      </vt:variant>
      <vt:variant>
        <vt:i4>5</vt:i4>
      </vt:variant>
      <vt:variant>
        <vt:lpwstr>consultantplus://offline/ref=8B677CE416EDE180C42ACCD6F69D4370F99B348C7E82737F68735E4BAC3B1A397535CD3C60E6DC25YAvCH</vt:lpwstr>
      </vt:variant>
      <vt:variant>
        <vt:lpwstr/>
      </vt:variant>
      <vt:variant>
        <vt:i4>1376350</vt:i4>
      </vt:variant>
      <vt:variant>
        <vt:i4>717</vt:i4>
      </vt:variant>
      <vt:variant>
        <vt:i4>0</vt:i4>
      </vt:variant>
      <vt:variant>
        <vt:i4>5</vt:i4>
      </vt:variant>
      <vt:variant>
        <vt:lpwstr>consultantplus://offline/ref=8B677CE416EDE180C42ACCD6F69D4370F99B348C7E82737F68735E4BAC3B1A397535CD3969YEvEH</vt:lpwstr>
      </vt:variant>
      <vt:variant>
        <vt:lpwstr/>
      </vt:variant>
      <vt:variant>
        <vt:i4>68420610</vt:i4>
      </vt:variant>
      <vt:variant>
        <vt:i4>714</vt:i4>
      </vt:variant>
      <vt:variant>
        <vt:i4>0</vt:i4>
      </vt:variant>
      <vt:variant>
        <vt:i4>5</vt:i4>
      </vt:variant>
      <vt:variant>
        <vt:lpwstr>C:\Documents and Settings\sachekVV\Local Settings\Temporary Internet Files\Content.Outlook\S2OU3L8S\Порядок по выплатам ОСК.rtf</vt:lpwstr>
      </vt:variant>
      <vt:variant>
        <vt:lpwstr>Par87</vt:lpwstr>
      </vt:variant>
      <vt:variant>
        <vt:i4>70124597</vt:i4>
      </vt:variant>
      <vt:variant>
        <vt:i4>711</vt:i4>
      </vt:variant>
      <vt:variant>
        <vt:i4>0</vt:i4>
      </vt:variant>
      <vt:variant>
        <vt:i4>5</vt:i4>
      </vt:variant>
      <vt:variant>
        <vt:lpwstr>C:\Documents and Settings\sachekVV\Local Settings\Temporary Internet Files\Content.Outlook\S2OU3L8S\Порядок по выплатам ОСК.rtf</vt:lpwstr>
      </vt:variant>
      <vt:variant>
        <vt:lpwstr>Par173</vt:lpwstr>
      </vt:variant>
      <vt:variant>
        <vt:i4>1966094</vt:i4>
      </vt:variant>
      <vt:variant>
        <vt:i4>708</vt:i4>
      </vt:variant>
      <vt:variant>
        <vt:i4>0</vt:i4>
      </vt:variant>
      <vt:variant>
        <vt:i4>5</vt:i4>
      </vt:variant>
      <vt:variant>
        <vt:lpwstr>consultantplus://offline/ref=8212DBE25F0B8ABEEDAF262925F78621457E28B5031BD6A16FFB993DE190196DE57A9B93E2B910A5CDB3FBO5A2M</vt:lpwstr>
      </vt:variant>
      <vt:variant>
        <vt:lpwstr/>
      </vt:variant>
      <vt:variant>
        <vt:i4>70190135</vt:i4>
      </vt:variant>
      <vt:variant>
        <vt:i4>705</vt:i4>
      </vt:variant>
      <vt:variant>
        <vt:i4>0</vt:i4>
      </vt:variant>
      <vt:variant>
        <vt:i4>5</vt:i4>
      </vt:variant>
      <vt:variant>
        <vt:lpwstr>C:\Documents and Settings\sachekVV\Local Settings\Temporary Internet Files\Content.Outlook\S2OU3L8S\Порядок по выплатам ОСК.rtf</vt:lpwstr>
      </vt:variant>
      <vt:variant>
        <vt:lpwstr>Par350</vt:lpwstr>
      </vt:variant>
      <vt:variant>
        <vt:i4>7209022</vt:i4>
      </vt:variant>
      <vt:variant>
        <vt:i4>702</vt:i4>
      </vt:variant>
      <vt:variant>
        <vt:i4>0</vt:i4>
      </vt:variant>
      <vt:variant>
        <vt:i4>5</vt:i4>
      </vt:variant>
      <vt:variant>
        <vt:lpwstr>consultantplus://offline/ref=957C99BDB5772A62059A4D6769187BF2576D28AD99C9C69AB065AE451957ED20C947227FE94CC2CAp2rEP</vt:lpwstr>
      </vt:variant>
      <vt:variant>
        <vt:lpwstr/>
      </vt:variant>
      <vt:variant>
        <vt:i4>5570569</vt:i4>
      </vt:variant>
      <vt:variant>
        <vt:i4>699</vt:i4>
      </vt:variant>
      <vt:variant>
        <vt:i4>0</vt:i4>
      </vt:variant>
      <vt:variant>
        <vt:i4>5</vt:i4>
      </vt:variant>
      <vt:variant>
        <vt:lpwstr>consultantplus://offline/ref=165B982DAB34E2150537ACAD1EF183E06462462B59DEFE0EB23FCC104591BCE6DC9D190D3480475CEBE148x9ECF</vt:lpwstr>
      </vt:variant>
      <vt:variant>
        <vt:lpwstr/>
      </vt:variant>
      <vt:variant>
        <vt:i4>5570569</vt:i4>
      </vt:variant>
      <vt:variant>
        <vt:i4>696</vt:i4>
      </vt:variant>
      <vt:variant>
        <vt:i4>0</vt:i4>
      </vt:variant>
      <vt:variant>
        <vt:i4>5</vt:i4>
      </vt:variant>
      <vt:variant>
        <vt:lpwstr>consultantplus://offline/ref=165B982DAB34E2150537ACAD1EF183E06462462B59DEFE0EB23FCC104591BCE6DC9D190D3480475CEBE148x9ECF</vt:lpwstr>
      </vt:variant>
      <vt:variant>
        <vt:lpwstr/>
      </vt:variant>
      <vt:variant>
        <vt:i4>3735651</vt:i4>
      </vt:variant>
      <vt:variant>
        <vt:i4>693</vt:i4>
      </vt:variant>
      <vt:variant>
        <vt:i4>0</vt:i4>
      </vt:variant>
      <vt:variant>
        <vt:i4>5</vt:i4>
      </vt:variant>
      <vt:variant>
        <vt:lpwstr>consultantplus://offline/ref=C0F805A031D884588B1FA4DF90B7138752D0BFA0ED837BE9020961B23B4DAB655F7384174015617CSFG9O</vt:lpwstr>
      </vt:variant>
      <vt:variant>
        <vt:lpwstr/>
      </vt:variant>
      <vt:variant>
        <vt:i4>3735650</vt:i4>
      </vt:variant>
      <vt:variant>
        <vt:i4>690</vt:i4>
      </vt:variant>
      <vt:variant>
        <vt:i4>0</vt:i4>
      </vt:variant>
      <vt:variant>
        <vt:i4>5</vt:i4>
      </vt:variant>
      <vt:variant>
        <vt:lpwstr>consultantplus://offline/ref=C0F805A031D884588B1FA4DF90B7138752D0BFA0ED837BE9020961B23B4DAB655F7384174015617CSFG8O</vt:lpwstr>
      </vt:variant>
      <vt:variant>
        <vt:lpwstr/>
      </vt:variant>
      <vt:variant>
        <vt:i4>3735600</vt:i4>
      </vt:variant>
      <vt:variant>
        <vt:i4>687</vt:i4>
      </vt:variant>
      <vt:variant>
        <vt:i4>0</vt:i4>
      </vt:variant>
      <vt:variant>
        <vt:i4>5</vt:i4>
      </vt:variant>
      <vt:variant>
        <vt:lpwstr>consultantplus://offline/ref=C0F805A031D884588B1FA4DF90B7138752D0BFA0ED837BE9020961B23B4DAB655F73841740156171SFG8O</vt:lpwstr>
      </vt:variant>
      <vt:variant>
        <vt:lpwstr/>
      </vt:variant>
      <vt:variant>
        <vt:i4>8257633</vt:i4>
      </vt:variant>
      <vt:variant>
        <vt:i4>684</vt:i4>
      </vt:variant>
      <vt:variant>
        <vt:i4>0</vt:i4>
      </vt:variant>
      <vt:variant>
        <vt:i4>5</vt:i4>
      </vt:variant>
      <vt:variant>
        <vt:lpwstr>consultantplus://offline/ref=92F0FE2BCE7E19A1C4AEB4F774A5325CBC0F6B9338F699B4395C786188290C3B396AA8C4C9933A24c9O9N</vt:lpwstr>
      </vt:variant>
      <vt:variant>
        <vt:lpwstr/>
      </vt:variant>
      <vt:variant>
        <vt:i4>2490418</vt:i4>
      </vt:variant>
      <vt:variant>
        <vt:i4>681</vt:i4>
      </vt:variant>
      <vt:variant>
        <vt:i4>0</vt:i4>
      </vt:variant>
      <vt:variant>
        <vt:i4>5</vt:i4>
      </vt:variant>
      <vt:variant>
        <vt:lpwstr>consultantplus://offline/ref=890733579A4B5065876A73D825E78BFCC84BDCA0B05627A4C38FF747C152EA0FF867CE1A8C9E1A27SDpCI</vt:lpwstr>
      </vt:variant>
      <vt:variant>
        <vt:lpwstr/>
      </vt:variant>
      <vt:variant>
        <vt:i4>2490418</vt:i4>
      </vt:variant>
      <vt:variant>
        <vt:i4>678</vt:i4>
      </vt:variant>
      <vt:variant>
        <vt:i4>0</vt:i4>
      </vt:variant>
      <vt:variant>
        <vt:i4>5</vt:i4>
      </vt:variant>
      <vt:variant>
        <vt:lpwstr>consultantplus://offline/ref=890733579A4B5065876A73D825E78BFCC84BDCA0B05627A4C38FF747C152EA0FF867CE1A8C9E1A27SDpCI</vt:lpwstr>
      </vt:variant>
      <vt:variant>
        <vt:lpwstr/>
      </vt:variant>
      <vt:variant>
        <vt:i4>7209016</vt:i4>
      </vt:variant>
      <vt:variant>
        <vt:i4>675</vt:i4>
      </vt:variant>
      <vt:variant>
        <vt:i4>0</vt:i4>
      </vt:variant>
      <vt:variant>
        <vt:i4>5</vt:i4>
      </vt:variant>
      <vt:variant>
        <vt:lpwstr>consultantplus://offline/ref=957C99BDB5772A62059A4D6769187BF2576C24A99FC2C69AB065AE451957ED20C947227FE94DC1CAp2rEP</vt:lpwstr>
      </vt:variant>
      <vt:variant>
        <vt:lpwstr/>
      </vt:variant>
      <vt:variant>
        <vt:i4>2490418</vt:i4>
      </vt:variant>
      <vt:variant>
        <vt:i4>672</vt:i4>
      </vt:variant>
      <vt:variant>
        <vt:i4>0</vt:i4>
      </vt:variant>
      <vt:variant>
        <vt:i4>5</vt:i4>
      </vt:variant>
      <vt:variant>
        <vt:lpwstr>consultantplus://offline/ref=890733579A4B5065876A73D825E78BFCC84BDCA0B05627A4C38FF747C152EA0FF867CE1A8C9E1A27SDpCI</vt:lpwstr>
      </vt:variant>
      <vt:variant>
        <vt:lpwstr/>
      </vt:variant>
      <vt:variant>
        <vt:i4>6553650</vt:i4>
      </vt:variant>
      <vt:variant>
        <vt:i4>669</vt:i4>
      </vt:variant>
      <vt:variant>
        <vt:i4>0</vt:i4>
      </vt:variant>
      <vt:variant>
        <vt:i4>5</vt:i4>
      </vt:variant>
      <vt:variant>
        <vt:lpwstr/>
      </vt:variant>
      <vt:variant>
        <vt:lpwstr>Par603</vt:lpwstr>
      </vt:variant>
      <vt:variant>
        <vt:i4>6684725</vt:i4>
      </vt:variant>
      <vt:variant>
        <vt:i4>666</vt:i4>
      </vt:variant>
      <vt:variant>
        <vt:i4>0</vt:i4>
      </vt:variant>
      <vt:variant>
        <vt:i4>5</vt:i4>
      </vt:variant>
      <vt:variant>
        <vt:lpwstr/>
      </vt:variant>
      <vt:variant>
        <vt:lpwstr>Par671</vt:lpwstr>
      </vt:variant>
      <vt:variant>
        <vt:i4>6291515</vt:i4>
      </vt:variant>
      <vt:variant>
        <vt:i4>663</vt:i4>
      </vt:variant>
      <vt:variant>
        <vt:i4>0</vt:i4>
      </vt:variant>
      <vt:variant>
        <vt:i4>5</vt:i4>
      </vt:variant>
      <vt:variant>
        <vt:lpwstr/>
      </vt:variant>
      <vt:variant>
        <vt:lpwstr>Par697</vt:lpwstr>
      </vt:variant>
      <vt:variant>
        <vt:i4>6619194</vt:i4>
      </vt:variant>
      <vt:variant>
        <vt:i4>660</vt:i4>
      </vt:variant>
      <vt:variant>
        <vt:i4>0</vt:i4>
      </vt:variant>
      <vt:variant>
        <vt:i4>5</vt:i4>
      </vt:variant>
      <vt:variant>
        <vt:lpwstr/>
      </vt:variant>
      <vt:variant>
        <vt:lpwstr>Par682</vt:lpwstr>
      </vt:variant>
      <vt:variant>
        <vt:i4>6684725</vt:i4>
      </vt:variant>
      <vt:variant>
        <vt:i4>657</vt:i4>
      </vt:variant>
      <vt:variant>
        <vt:i4>0</vt:i4>
      </vt:variant>
      <vt:variant>
        <vt:i4>5</vt:i4>
      </vt:variant>
      <vt:variant>
        <vt:lpwstr/>
      </vt:variant>
      <vt:variant>
        <vt:lpwstr>Par671</vt:lpwstr>
      </vt:variant>
      <vt:variant>
        <vt:i4>6684726</vt:i4>
      </vt:variant>
      <vt:variant>
        <vt:i4>654</vt:i4>
      </vt:variant>
      <vt:variant>
        <vt:i4>0</vt:i4>
      </vt:variant>
      <vt:variant>
        <vt:i4>5</vt:i4>
      </vt:variant>
      <vt:variant>
        <vt:lpwstr/>
      </vt:variant>
      <vt:variant>
        <vt:lpwstr>Par641</vt:lpwstr>
      </vt:variant>
      <vt:variant>
        <vt:i4>7274548</vt:i4>
      </vt:variant>
      <vt:variant>
        <vt:i4>651</vt:i4>
      </vt:variant>
      <vt:variant>
        <vt:i4>0</vt:i4>
      </vt:variant>
      <vt:variant>
        <vt:i4>5</vt:i4>
      </vt:variant>
      <vt:variant>
        <vt:lpwstr/>
      </vt:variant>
      <vt:variant>
        <vt:lpwstr>Par668</vt:lpwstr>
      </vt:variant>
      <vt:variant>
        <vt:i4>7209012</vt:i4>
      </vt:variant>
      <vt:variant>
        <vt:i4>648</vt:i4>
      </vt:variant>
      <vt:variant>
        <vt:i4>0</vt:i4>
      </vt:variant>
      <vt:variant>
        <vt:i4>5</vt:i4>
      </vt:variant>
      <vt:variant>
        <vt:lpwstr/>
      </vt:variant>
      <vt:variant>
        <vt:lpwstr>Par966</vt:lpwstr>
      </vt:variant>
      <vt:variant>
        <vt:i4>6553659</vt:i4>
      </vt:variant>
      <vt:variant>
        <vt:i4>645</vt:i4>
      </vt:variant>
      <vt:variant>
        <vt:i4>0</vt:i4>
      </vt:variant>
      <vt:variant>
        <vt:i4>5</vt:i4>
      </vt:variant>
      <vt:variant>
        <vt:lpwstr/>
      </vt:variant>
      <vt:variant>
        <vt:lpwstr>Par590</vt:lpwstr>
      </vt:variant>
      <vt:variant>
        <vt:i4>7077946</vt:i4>
      </vt:variant>
      <vt:variant>
        <vt:i4>642</vt:i4>
      </vt:variant>
      <vt:variant>
        <vt:i4>0</vt:i4>
      </vt:variant>
      <vt:variant>
        <vt:i4>5</vt:i4>
      </vt:variant>
      <vt:variant>
        <vt:lpwstr/>
      </vt:variant>
      <vt:variant>
        <vt:lpwstr>Par588</vt:lpwstr>
      </vt:variant>
      <vt:variant>
        <vt:i4>6357050</vt:i4>
      </vt:variant>
      <vt:variant>
        <vt:i4>639</vt:i4>
      </vt:variant>
      <vt:variant>
        <vt:i4>0</vt:i4>
      </vt:variant>
      <vt:variant>
        <vt:i4>5</vt:i4>
      </vt:variant>
      <vt:variant>
        <vt:lpwstr/>
      </vt:variant>
      <vt:variant>
        <vt:lpwstr>Par585</vt:lpwstr>
      </vt:variant>
      <vt:variant>
        <vt:i4>7143482</vt:i4>
      </vt:variant>
      <vt:variant>
        <vt:i4>636</vt:i4>
      </vt:variant>
      <vt:variant>
        <vt:i4>0</vt:i4>
      </vt:variant>
      <vt:variant>
        <vt:i4>5</vt:i4>
      </vt:variant>
      <vt:variant>
        <vt:lpwstr/>
      </vt:variant>
      <vt:variant>
        <vt:lpwstr>Par488</vt:lpwstr>
      </vt:variant>
      <vt:variant>
        <vt:i4>6488117</vt:i4>
      </vt:variant>
      <vt:variant>
        <vt:i4>633</vt:i4>
      </vt:variant>
      <vt:variant>
        <vt:i4>0</vt:i4>
      </vt:variant>
      <vt:variant>
        <vt:i4>5</vt:i4>
      </vt:variant>
      <vt:variant>
        <vt:lpwstr/>
      </vt:variant>
      <vt:variant>
        <vt:lpwstr>Par577</vt:lpwstr>
      </vt:variant>
      <vt:variant>
        <vt:i4>6291509</vt:i4>
      </vt:variant>
      <vt:variant>
        <vt:i4>630</vt:i4>
      </vt:variant>
      <vt:variant>
        <vt:i4>0</vt:i4>
      </vt:variant>
      <vt:variant>
        <vt:i4>5</vt:i4>
      </vt:variant>
      <vt:variant>
        <vt:lpwstr/>
      </vt:variant>
      <vt:variant>
        <vt:lpwstr>Par574</vt:lpwstr>
      </vt:variant>
      <vt:variant>
        <vt:i4>6422586</vt:i4>
      </vt:variant>
      <vt:variant>
        <vt:i4>627</vt:i4>
      </vt:variant>
      <vt:variant>
        <vt:i4>0</vt:i4>
      </vt:variant>
      <vt:variant>
        <vt:i4>5</vt:i4>
      </vt:variant>
      <vt:variant>
        <vt:lpwstr/>
      </vt:variant>
      <vt:variant>
        <vt:lpwstr>Par487</vt:lpwstr>
      </vt:variant>
      <vt:variant>
        <vt:i4>6684730</vt:i4>
      </vt:variant>
      <vt:variant>
        <vt:i4>624</vt:i4>
      </vt:variant>
      <vt:variant>
        <vt:i4>0</vt:i4>
      </vt:variant>
      <vt:variant>
        <vt:i4>5</vt:i4>
      </vt:variant>
      <vt:variant>
        <vt:lpwstr/>
      </vt:variant>
      <vt:variant>
        <vt:lpwstr>Par483</vt:lpwstr>
      </vt:variant>
      <vt:variant>
        <vt:i4>6750266</vt:i4>
      </vt:variant>
      <vt:variant>
        <vt:i4>621</vt:i4>
      </vt:variant>
      <vt:variant>
        <vt:i4>0</vt:i4>
      </vt:variant>
      <vt:variant>
        <vt:i4>5</vt:i4>
      </vt:variant>
      <vt:variant>
        <vt:lpwstr/>
      </vt:variant>
      <vt:variant>
        <vt:lpwstr>Par583</vt:lpwstr>
      </vt:variant>
      <vt:variant>
        <vt:i4>6553653</vt:i4>
      </vt:variant>
      <vt:variant>
        <vt:i4>618</vt:i4>
      </vt:variant>
      <vt:variant>
        <vt:i4>0</vt:i4>
      </vt:variant>
      <vt:variant>
        <vt:i4>5</vt:i4>
      </vt:variant>
      <vt:variant>
        <vt:lpwstr/>
      </vt:variant>
      <vt:variant>
        <vt:lpwstr>Par570</vt:lpwstr>
      </vt:variant>
      <vt:variant>
        <vt:i4>7077936</vt:i4>
      </vt:variant>
      <vt:variant>
        <vt:i4>615</vt:i4>
      </vt:variant>
      <vt:variant>
        <vt:i4>0</vt:i4>
      </vt:variant>
      <vt:variant>
        <vt:i4>5</vt:i4>
      </vt:variant>
      <vt:variant>
        <vt:lpwstr/>
      </vt:variant>
      <vt:variant>
        <vt:lpwstr>Par924</vt:lpwstr>
      </vt:variant>
      <vt:variant>
        <vt:i4>6750266</vt:i4>
      </vt:variant>
      <vt:variant>
        <vt:i4>612</vt:i4>
      </vt:variant>
      <vt:variant>
        <vt:i4>0</vt:i4>
      </vt:variant>
      <vt:variant>
        <vt:i4>5</vt:i4>
      </vt:variant>
      <vt:variant>
        <vt:lpwstr/>
      </vt:variant>
      <vt:variant>
        <vt:lpwstr>Par583</vt:lpwstr>
      </vt:variant>
      <vt:variant>
        <vt:i4>6553653</vt:i4>
      </vt:variant>
      <vt:variant>
        <vt:i4>609</vt:i4>
      </vt:variant>
      <vt:variant>
        <vt:i4>0</vt:i4>
      </vt:variant>
      <vt:variant>
        <vt:i4>5</vt:i4>
      </vt:variant>
      <vt:variant>
        <vt:lpwstr/>
      </vt:variant>
      <vt:variant>
        <vt:lpwstr>Par570</vt:lpwstr>
      </vt:variant>
      <vt:variant>
        <vt:i4>6488123</vt:i4>
      </vt:variant>
      <vt:variant>
        <vt:i4>606</vt:i4>
      </vt:variant>
      <vt:variant>
        <vt:i4>0</vt:i4>
      </vt:variant>
      <vt:variant>
        <vt:i4>5</vt:i4>
      </vt:variant>
      <vt:variant>
        <vt:lpwstr/>
      </vt:variant>
      <vt:variant>
        <vt:lpwstr>Par597</vt:lpwstr>
      </vt:variant>
      <vt:variant>
        <vt:i4>3801186</vt:i4>
      </vt:variant>
      <vt:variant>
        <vt:i4>603</vt:i4>
      </vt:variant>
      <vt:variant>
        <vt:i4>0</vt:i4>
      </vt:variant>
      <vt:variant>
        <vt:i4>5</vt:i4>
      </vt:variant>
      <vt:variant>
        <vt:lpwstr>consultantplus://offline/ref=05899705728F821F4FC65BEB1F59FDC97ABBF29B87275C8D3BEAD83F00B9279A68F44757G0Q5M</vt:lpwstr>
      </vt:variant>
      <vt:variant>
        <vt:lpwstr/>
      </vt:variant>
      <vt:variant>
        <vt:i4>6553658</vt:i4>
      </vt:variant>
      <vt:variant>
        <vt:i4>600</vt:i4>
      </vt:variant>
      <vt:variant>
        <vt:i4>0</vt:i4>
      </vt:variant>
      <vt:variant>
        <vt:i4>5</vt:i4>
      </vt:variant>
      <vt:variant>
        <vt:lpwstr>consultantplus://offline/ref=05899705728F821F4FC65BEB1F59FDC97ABBF29B87275C8D3BEAD83F00B9279A68F44755038B2ED9GDQ6M</vt:lpwstr>
      </vt:variant>
      <vt:variant>
        <vt:lpwstr/>
      </vt:variant>
      <vt:variant>
        <vt:i4>6553653</vt:i4>
      </vt:variant>
      <vt:variant>
        <vt:i4>597</vt:i4>
      </vt:variant>
      <vt:variant>
        <vt:i4>0</vt:i4>
      </vt:variant>
      <vt:variant>
        <vt:i4>5</vt:i4>
      </vt:variant>
      <vt:variant>
        <vt:lpwstr>consultantplus://offline/ref=05899705728F821F4FC65BEB1F59FDC97ABBF29B87275C8D3BEAD83F00B9279A68F44755038B2ED7GDQ7M</vt:lpwstr>
      </vt:variant>
      <vt:variant>
        <vt:lpwstr/>
      </vt:variant>
      <vt:variant>
        <vt:i4>6750266</vt:i4>
      </vt:variant>
      <vt:variant>
        <vt:i4>594</vt:i4>
      </vt:variant>
      <vt:variant>
        <vt:i4>0</vt:i4>
      </vt:variant>
      <vt:variant>
        <vt:i4>5</vt:i4>
      </vt:variant>
      <vt:variant>
        <vt:lpwstr/>
      </vt:variant>
      <vt:variant>
        <vt:lpwstr>Par583</vt:lpwstr>
      </vt:variant>
      <vt:variant>
        <vt:i4>6553653</vt:i4>
      </vt:variant>
      <vt:variant>
        <vt:i4>591</vt:i4>
      </vt:variant>
      <vt:variant>
        <vt:i4>0</vt:i4>
      </vt:variant>
      <vt:variant>
        <vt:i4>5</vt:i4>
      </vt:variant>
      <vt:variant>
        <vt:lpwstr/>
      </vt:variant>
      <vt:variant>
        <vt:lpwstr>Par570</vt:lpwstr>
      </vt:variant>
      <vt:variant>
        <vt:i4>6422583</vt:i4>
      </vt:variant>
      <vt:variant>
        <vt:i4>588</vt:i4>
      </vt:variant>
      <vt:variant>
        <vt:i4>0</vt:i4>
      </vt:variant>
      <vt:variant>
        <vt:i4>5</vt:i4>
      </vt:variant>
      <vt:variant>
        <vt:lpwstr/>
      </vt:variant>
      <vt:variant>
        <vt:lpwstr>Par655</vt:lpwstr>
      </vt:variant>
      <vt:variant>
        <vt:i4>6684726</vt:i4>
      </vt:variant>
      <vt:variant>
        <vt:i4>585</vt:i4>
      </vt:variant>
      <vt:variant>
        <vt:i4>0</vt:i4>
      </vt:variant>
      <vt:variant>
        <vt:i4>5</vt:i4>
      </vt:variant>
      <vt:variant>
        <vt:lpwstr/>
      </vt:variant>
      <vt:variant>
        <vt:lpwstr>Par641</vt:lpwstr>
      </vt:variant>
      <vt:variant>
        <vt:i4>6750266</vt:i4>
      </vt:variant>
      <vt:variant>
        <vt:i4>582</vt:i4>
      </vt:variant>
      <vt:variant>
        <vt:i4>0</vt:i4>
      </vt:variant>
      <vt:variant>
        <vt:i4>5</vt:i4>
      </vt:variant>
      <vt:variant>
        <vt:lpwstr/>
      </vt:variant>
      <vt:variant>
        <vt:lpwstr>Par583</vt:lpwstr>
      </vt:variant>
      <vt:variant>
        <vt:i4>6553653</vt:i4>
      </vt:variant>
      <vt:variant>
        <vt:i4>579</vt:i4>
      </vt:variant>
      <vt:variant>
        <vt:i4>0</vt:i4>
      </vt:variant>
      <vt:variant>
        <vt:i4>5</vt:i4>
      </vt:variant>
      <vt:variant>
        <vt:lpwstr/>
      </vt:variant>
      <vt:variant>
        <vt:lpwstr>Par570</vt:lpwstr>
      </vt:variant>
      <vt:variant>
        <vt:i4>6553659</vt:i4>
      </vt:variant>
      <vt:variant>
        <vt:i4>576</vt:i4>
      </vt:variant>
      <vt:variant>
        <vt:i4>0</vt:i4>
      </vt:variant>
      <vt:variant>
        <vt:i4>5</vt:i4>
      </vt:variant>
      <vt:variant>
        <vt:lpwstr/>
      </vt:variant>
      <vt:variant>
        <vt:lpwstr>Par590</vt:lpwstr>
      </vt:variant>
      <vt:variant>
        <vt:i4>7143482</vt:i4>
      </vt:variant>
      <vt:variant>
        <vt:i4>573</vt:i4>
      </vt:variant>
      <vt:variant>
        <vt:i4>0</vt:i4>
      </vt:variant>
      <vt:variant>
        <vt:i4>5</vt:i4>
      </vt:variant>
      <vt:variant>
        <vt:lpwstr/>
      </vt:variant>
      <vt:variant>
        <vt:lpwstr>Par589</vt:lpwstr>
      </vt:variant>
      <vt:variant>
        <vt:i4>7077946</vt:i4>
      </vt:variant>
      <vt:variant>
        <vt:i4>570</vt:i4>
      </vt:variant>
      <vt:variant>
        <vt:i4>0</vt:i4>
      </vt:variant>
      <vt:variant>
        <vt:i4>5</vt:i4>
      </vt:variant>
      <vt:variant>
        <vt:lpwstr/>
      </vt:variant>
      <vt:variant>
        <vt:lpwstr>Par588</vt:lpwstr>
      </vt:variant>
      <vt:variant>
        <vt:i4>6357046</vt:i4>
      </vt:variant>
      <vt:variant>
        <vt:i4>567</vt:i4>
      </vt:variant>
      <vt:variant>
        <vt:i4>0</vt:i4>
      </vt:variant>
      <vt:variant>
        <vt:i4>5</vt:i4>
      </vt:variant>
      <vt:variant>
        <vt:lpwstr/>
      </vt:variant>
      <vt:variant>
        <vt:lpwstr>Par848</vt:lpwstr>
      </vt:variant>
      <vt:variant>
        <vt:i4>7143482</vt:i4>
      </vt:variant>
      <vt:variant>
        <vt:i4>564</vt:i4>
      </vt:variant>
      <vt:variant>
        <vt:i4>0</vt:i4>
      </vt:variant>
      <vt:variant>
        <vt:i4>5</vt:i4>
      </vt:variant>
      <vt:variant>
        <vt:lpwstr/>
      </vt:variant>
      <vt:variant>
        <vt:lpwstr>Par488</vt:lpwstr>
      </vt:variant>
      <vt:variant>
        <vt:i4>6619189</vt:i4>
      </vt:variant>
      <vt:variant>
        <vt:i4>561</vt:i4>
      </vt:variant>
      <vt:variant>
        <vt:i4>0</vt:i4>
      </vt:variant>
      <vt:variant>
        <vt:i4>5</vt:i4>
      </vt:variant>
      <vt:variant>
        <vt:lpwstr/>
      </vt:variant>
      <vt:variant>
        <vt:lpwstr>Par773</vt:lpwstr>
      </vt:variant>
      <vt:variant>
        <vt:i4>6422586</vt:i4>
      </vt:variant>
      <vt:variant>
        <vt:i4>558</vt:i4>
      </vt:variant>
      <vt:variant>
        <vt:i4>0</vt:i4>
      </vt:variant>
      <vt:variant>
        <vt:i4>5</vt:i4>
      </vt:variant>
      <vt:variant>
        <vt:lpwstr/>
      </vt:variant>
      <vt:variant>
        <vt:lpwstr>Par487</vt:lpwstr>
      </vt:variant>
      <vt:variant>
        <vt:i4>6684730</vt:i4>
      </vt:variant>
      <vt:variant>
        <vt:i4>555</vt:i4>
      </vt:variant>
      <vt:variant>
        <vt:i4>0</vt:i4>
      </vt:variant>
      <vt:variant>
        <vt:i4>5</vt:i4>
      </vt:variant>
      <vt:variant>
        <vt:lpwstr/>
      </vt:variant>
      <vt:variant>
        <vt:lpwstr>Par483</vt:lpwstr>
      </vt:variant>
      <vt:variant>
        <vt:i4>7143479</vt:i4>
      </vt:variant>
      <vt:variant>
        <vt:i4>552</vt:i4>
      </vt:variant>
      <vt:variant>
        <vt:i4>0</vt:i4>
      </vt:variant>
      <vt:variant>
        <vt:i4>5</vt:i4>
      </vt:variant>
      <vt:variant>
        <vt:lpwstr/>
      </vt:variant>
      <vt:variant>
        <vt:lpwstr>Par559</vt:lpwstr>
      </vt:variant>
      <vt:variant>
        <vt:i4>6684723</vt:i4>
      </vt:variant>
      <vt:variant>
        <vt:i4>549</vt:i4>
      </vt:variant>
      <vt:variant>
        <vt:i4>0</vt:i4>
      </vt:variant>
      <vt:variant>
        <vt:i4>5</vt:i4>
      </vt:variant>
      <vt:variant>
        <vt:lpwstr/>
      </vt:variant>
      <vt:variant>
        <vt:lpwstr>Par512</vt:lpwstr>
      </vt:variant>
      <vt:variant>
        <vt:i4>3801137</vt:i4>
      </vt:variant>
      <vt:variant>
        <vt:i4>546</vt:i4>
      </vt:variant>
      <vt:variant>
        <vt:i4>0</vt:i4>
      </vt:variant>
      <vt:variant>
        <vt:i4>5</vt:i4>
      </vt:variant>
      <vt:variant>
        <vt:lpwstr>consultantplus://offline/ref=1F805B00612F079AD79E870301747E12E274810E0DDB493B0B5542103E89D9A0038A0A0B039BD742aCu8I</vt:lpwstr>
      </vt:variant>
      <vt:variant>
        <vt:lpwstr/>
      </vt:variant>
      <vt:variant>
        <vt:i4>6422578</vt:i4>
      </vt:variant>
      <vt:variant>
        <vt:i4>543</vt:i4>
      </vt:variant>
      <vt:variant>
        <vt:i4>0</vt:i4>
      </vt:variant>
      <vt:variant>
        <vt:i4>5</vt:i4>
      </vt:variant>
      <vt:variant>
        <vt:lpwstr/>
      </vt:variant>
      <vt:variant>
        <vt:lpwstr>Par506</vt:lpwstr>
      </vt:variant>
      <vt:variant>
        <vt:i4>6357040</vt:i4>
      </vt:variant>
      <vt:variant>
        <vt:i4>540</vt:i4>
      </vt:variant>
      <vt:variant>
        <vt:i4>0</vt:i4>
      </vt:variant>
      <vt:variant>
        <vt:i4>5</vt:i4>
      </vt:variant>
      <vt:variant>
        <vt:lpwstr/>
      </vt:variant>
      <vt:variant>
        <vt:lpwstr>Par727</vt:lpwstr>
      </vt:variant>
      <vt:variant>
        <vt:i4>8257643</vt:i4>
      </vt:variant>
      <vt:variant>
        <vt:i4>537</vt:i4>
      </vt:variant>
      <vt:variant>
        <vt:i4>0</vt:i4>
      </vt:variant>
      <vt:variant>
        <vt:i4>5</vt:i4>
      </vt:variant>
      <vt:variant>
        <vt:lpwstr>consultantplus://offline/ref=31F7058DA357097817B3F6A463897C38745DED22284043313CCD1364FF1F9E07FD7C6AAE20dBG</vt:lpwstr>
      </vt:variant>
      <vt:variant>
        <vt:lpwstr/>
      </vt:variant>
      <vt:variant>
        <vt:i4>4194306</vt:i4>
      </vt:variant>
      <vt:variant>
        <vt:i4>534</vt:i4>
      </vt:variant>
      <vt:variant>
        <vt:i4>0</vt:i4>
      </vt:variant>
      <vt:variant>
        <vt:i4>5</vt:i4>
      </vt:variant>
      <vt:variant>
        <vt:lpwstr>consultantplus://offline/ref=31F7058DA357097817B3F6A463897C38745DED242A4443313CCD1364FF21dFG</vt:lpwstr>
      </vt:variant>
      <vt:variant>
        <vt:lpwstr/>
      </vt:variant>
      <vt:variant>
        <vt:i4>8257643</vt:i4>
      </vt:variant>
      <vt:variant>
        <vt:i4>531</vt:i4>
      </vt:variant>
      <vt:variant>
        <vt:i4>0</vt:i4>
      </vt:variant>
      <vt:variant>
        <vt:i4>5</vt:i4>
      </vt:variant>
      <vt:variant>
        <vt:lpwstr>consultantplus://offline/ref=31F7058DA357097817B3F6A463897C38745DED22284043313CCD1364FF1F9E07FD7C6AAE20dBG</vt:lpwstr>
      </vt:variant>
      <vt:variant>
        <vt:lpwstr/>
      </vt:variant>
      <vt:variant>
        <vt:i4>4194306</vt:i4>
      </vt:variant>
      <vt:variant>
        <vt:i4>528</vt:i4>
      </vt:variant>
      <vt:variant>
        <vt:i4>0</vt:i4>
      </vt:variant>
      <vt:variant>
        <vt:i4>5</vt:i4>
      </vt:variant>
      <vt:variant>
        <vt:lpwstr>consultantplus://offline/ref=31F7058DA357097817B3F6A463897C38745DED242A4443313CCD1364FF21dFG</vt:lpwstr>
      </vt:variant>
      <vt:variant>
        <vt:lpwstr/>
      </vt:variant>
      <vt:variant>
        <vt:i4>5046282</vt:i4>
      </vt:variant>
      <vt:variant>
        <vt:i4>525</vt:i4>
      </vt:variant>
      <vt:variant>
        <vt:i4>0</vt:i4>
      </vt:variant>
      <vt:variant>
        <vt:i4>5</vt:i4>
      </vt:variant>
      <vt:variant>
        <vt:lpwstr>consultantplus://offline/ref=A116B77789A7562C49D8BB1DC4EC2DE682CEC20AFD7E38ED74B8A8EA732C70FB02D85C97F7EB18AD33B3B1M90DO</vt:lpwstr>
      </vt:variant>
      <vt:variant>
        <vt:lpwstr/>
      </vt:variant>
      <vt:variant>
        <vt:i4>5046360</vt:i4>
      </vt:variant>
      <vt:variant>
        <vt:i4>522</vt:i4>
      </vt:variant>
      <vt:variant>
        <vt:i4>0</vt:i4>
      </vt:variant>
      <vt:variant>
        <vt:i4>5</vt:i4>
      </vt:variant>
      <vt:variant>
        <vt:lpwstr>consultantplus://offline/ref=A116B77789A7562C49D8BB1DC4EC2DE682CEC20AFD7E38ED74B8A8EA732C70FB02D85C97F7EB18AD33B3B5M902O</vt:lpwstr>
      </vt:variant>
      <vt:variant>
        <vt:lpwstr/>
      </vt:variant>
      <vt:variant>
        <vt:i4>5046280</vt:i4>
      </vt:variant>
      <vt:variant>
        <vt:i4>519</vt:i4>
      </vt:variant>
      <vt:variant>
        <vt:i4>0</vt:i4>
      </vt:variant>
      <vt:variant>
        <vt:i4>5</vt:i4>
      </vt:variant>
      <vt:variant>
        <vt:lpwstr>consultantplus://offline/ref=A116B77789A7562C49D8BB1DC4EC2DE682CEC20AFD7E38ED74B8A8EA732C70FB02D85C97F7EB18AD33B0B2M90FO</vt:lpwstr>
      </vt:variant>
      <vt:variant>
        <vt:lpwstr/>
      </vt:variant>
      <vt:variant>
        <vt:i4>5046274</vt:i4>
      </vt:variant>
      <vt:variant>
        <vt:i4>516</vt:i4>
      </vt:variant>
      <vt:variant>
        <vt:i4>0</vt:i4>
      </vt:variant>
      <vt:variant>
        <vt:i4>5</vt:i4>
      </vt:variant>
      <vt:variant>
        <vt:lpwstr>consultantplus://offline/ref=A116B77789A7562C49D8BB1DC4EC2DE682CEC20AFD7930E872B8A8EA732C70FB02D85C97F7EB18AD33B1B4M90EO</vt:lpwstr>
      </vt:variant>
      <vt:variant>
        <vt:lpwstr/>
      </vt:variant>
      <vt:variant>
        <vt:i4>5046274</vt:i4>
      </vt:variant>
      <vt:variant>
        <vt:i4>513</vt:i4>
      </vt:variant>
      <vt:variant>
        <vt:i4>0</vt:i4>
      </vt:variant>
      <vt:variant>
        <vt:i4>5</vt:i4>
      </vt:variant>
      <vt:variant>
        <vt:lpwstr>consultantplus://offline/ref=A116B77789A7562C49D8BB1DC4EC2DE682CEC20AFD7930E872B8A8EA732C70FB02D85C97F7EB18AD33B1B4M90EO</vt:lpwstr>
      </vt:variant>
      <vt:variant>
        <vt:lpwstr/>
      </vt:variant>
      <vt:variant>
        <vt:i4>5046274</vt:i4>
      </vt:variant>
      <vt:variant>
        <vt:i4>510</vt:i4>
      </vt:variant>
      <vt:variant>
        <vt:i4>0</vt:i4>
      </vt:variant>
      <vt:variant>
        <vt:i4>5</vt:i4>
      </vt:variant>
      <vt:variant>
        <vt:lpwstr>consultantplus://offline/ref=A116B77789A7562C49D8BB1DC4EC2DE682CEC20AFD7930E872B8A8EA732C70FB02D85C97F7EB18AD33B1B4M90EO</vt:lpwstr>
      </vt:variant>
      <vt:variant>
        <vt:lpwstr/>
      </vt:variant>
      <vt:variant>
        <vt:i4>5046274</vt:i4>
      </vt:variant>
      <vt:variant>
        <vt:i4>507</vt:i4>
      </vt:variant>
      <vt:variant>
        <vt:i4>0</vt:i4>
      </vt:variant>
      <vt:variant>
        <vt:i4>5</vt:i4>
      </vt:variant>
      <vt:variant>
        <vt:lpwstr>consultantplus://offline/ref=A116B77789A7562C49D8BB1DC4EC2DE682CEC20AFD7930E872B8A8EA732C70FB02D85C97F7EB18AD33B1B4M90EO</vt:lpwstr>
      </vt:variant>
      <vt:variant>
        <vt:lpwstr/>
      </vt:variant>
      <vt:variant>
        <vt:i4>5046274</vt:i4>
      </vt:variant>
      <vt:variant>
        <vt:i4>504</vt:i4>
      </vt:variant>
      <vt:variant>
        <vt:i4>0</vt:i4>
      </vt:variant>
      <vt:variant>
        <vt:i4>5</vt:i4>
      </vt:variant>
      <vt:variant>
        <vt:lpwstr>consultantplus://offline/ref=A116B77789A7562C49D8BB1DC4EC2DE682CEC20AFD7930E872B8A8EA732C70FB02D85C97F7EB18AD33B1B4M90EO</vt:lpwstr>
      </vt:variant>
      <vt:variant>
        <vt:lpwstr/>
      </vt:variant>
      <vt:variant>
        <vt:i4>5046274</vt:i4>
      </vt:variant>
      <vt:variant>
        <vt:i4>501</vt:i4>
      </vt:variant>
      <vt:variant>
        <vt:i4>0</vt:i4>
      </vt:variant>
      <vt:variant>
        <vt:i4>5</vt:i4>
      </vt:variant>
      <vt:variant>
        <vt:lpwstr>consultantplus://offline/ref=A116B77789A7562C49D8BB1DC4EC2DE682CEC20AFD7930E872B8A8EA732C70FB02D85C97F7EB18AD33B1B4M90EO</vt:lpwstr>
      </vt:variant>
      <vt:variant>
        <vt:lpwstr/>
      </vt:variant>
      <vt:variant>
        <vt:i4>5046282</vt:i4>
      </vt:variant>
      <vt:variant>
        <vt:i4>498</vt:i4>
      </vt:variant>
      <vt:variant>
        <vt:i4>0</vt:i4>
      </vt:variant>
      <vt:variant>
        <vt:i4>5</vt:i4>
      </vt:variant>
      <vt:variant>
        <vt:lpwstr>consultantplus://offline/ref=A116B77789A7562C49D8BB1DC4EC2DE682CEC20AFD7E38ED74B8A8EA732C70FB02D85C97F7EB18AD33B1BDM903O</vt:lpwstr>
      </vt:variant>
      <vt:variant>
        <vt:lpwstr/>
      </vt:variant>
      <vt:variant>
        <vt:i4>5046282</vt:i4>
      </vt:variant>
      <vt:variant>
        <vt:i4>495</vt:i4>
      </vt:variant>
      <vt:variant>
        <vt:i4>0</vt:i4>
      </vt:variant>
      <vt:variant>
        <vt:i4>5</vt:i4>
      </vt:variant>
      <vt:variant>
        <vt:lpwstr>consultantplus://offline/ref=A116B77789A7562C49D8BB1DC4EC2DE682CEC20AFD7E38ED74B8A8EA732C70FB02D85C97F7EB18AD33B1B1M90FO</vt:lpwstr>
      </vt:variant>
      <vt:variant>
        <vt:lpwstr/>
      </vt:variant>
      <vt:variant>
        <vt:i4>262154</vt:i4>
      </vt:variant>
      <vt:variant>
        <vt:i4>492</vt:i4>
      </vt:variant>
      <vt:variant>
        <vt:i4>0</vt:i4>
      </vt:variant>
      <vt:variant>
        <vt:i4>5</vt:i4>
      </vt:variant>
      <vt:variant>
        <vt:lpwstr>consultantplus://offline/ref=76C9E2F0CE288BF7BA4ECE8B16AB0F8C89BA6B23853593D75C2EDC5EFC7FAF20343D45109F721F9A8EAD2Fs3Z0P</vt:lpwstr>
      </vt:variant>
      <vt:variant>
        <vt:lpwstr/>
      </vt:variant>
      <vt:variant>
        <vt:i4>6291505</vt:i4>
      </vt:variant>
      <vt:variant>
        <vt:i4>489</vt:i4>
      </vt:variant>
      <vt:variant>
        <vt:i4>0</vt:i4>
      </vt:variant>
      <vt:variant>
        <vt:i4>5</vt:i4>
      </vt:variant>
      <vt:variant>
        <vt:lpwstr/>
      </vt:variant>
      <vt:variant>
        <vt:lpwstr>Par938</vt:lpwstr>
      </vt:variant>
      <vt:variant>
        <vt:i4>6553658</vt:i4>
      </vt:variant>
      <vt:variant>
        <vt:i4>486</vt:i4>
      </vt:variant>
      <vt:variant>
        <vt:i4>0</vt:i4>
      </vt:variant>
      <vt:variant>
        <vt:i4>5</vt:i4>
      </vt:variant>
      <vt:variant>
        <vt:lpwstr/>
      </vt:variant>
      <vt:variant>
        <vt:lpwstr>Par2873</vt:lpwstr>
      </vt:variant>
      <vt:variant>
        <vt:i4>7077937</vt:i4>
      </vt:variant>
      <vt:variant>
        <vt:i4>483</vt:i4>
      </vt:variant>
      <vt:variant>
        <vt:i4>0</vt:i4>
      </vt:variant>
      <vt:variant>
        <vt:i4>5</vt:i4>
      </vt:variant>
      <vt:variant>
        <vt:lpwstr>consultantplus://offline/ref=76C9E2F0CE288BF7BA4ECE8B16AB0F8C89BA6B23853793D0582EDC5EFC7FAF20s3Z4P</vt:lpwstr>
      </vt:variant>
      <vt:variant>
        <vt:lpwstr/>
      </vt:variant>
      <vt:variant>
        <vt:i4>6619191</vt:i4>
      </vt:variant>
      <vt:variant>
        <vt:i4>480</vt:i4>
      </vt:variant>
      <vt:variant>
        <vt:i4>0</vt:i4>
      </vt:variant>
      <vt:variant>
        <vt:i4>5</vt:i4>
      </vt:variant>
      <vt:variant>
        <vt:lpwstr/>
      </vt:variant>
      <vt:variant>
        <vt:lpwstr>Par2565</vt:lpwstr>
      </vt:variant>
      <vt:variant>
        <vt:i4>6488119</vt:i4>
      </vt:variant>
      <vt:variant>
        <vt:i4>477</vt:i4>
      </vt:variant>
      <vt:variant>
        <vt:i4>0</vt:i4>
      </vt:variant>
      <vt:variant>
        <vt:i4>5</vt:i4>
      </vt:variant>
      <vt:variant>
        <vt:lpwstr/>
      </vt:variant>
      <vt:variant>
        <vt:lpwstr>Par2505</vt:lpwstr>
      </vt:variant>
      <vt:variant>
        <vt:i4>6750262</vt:i4>
      </vt:variant>
      <vt:variant>
        <vt:i4>474</vt:i4>
      </vt:variant>
      <vt:variant>
        <vt:i4>0</vt:i4>
      </vt:variant>
      <vt:variant>
        <vt:i4>5</vt:i4>
      </vt:variant>
      <vt:variant>
        <vt:lpwstr/>
      </vt:variant>
      <vt:variant>
        <vt:lpwstr>Par2444</vt:lpwstr>
      </vt:variant>
      <vt:variant>
        <vt:i4>7012404</vt:i4>
      </vt:variant>
      <vt:variant>
        <vt:i4>471</vt:i4>
      </vt:variant>
      <vt:variant>
        <vt:i4>0</vt:i4>
      </vt:variant>
      <vt:variant>
        <vt:i4>5</vt:i4>
      </vt:variant>
      <vt:variant>
        <vt:lpwstr/>
      </vt:variant>
      <vt:variant>
        <vt:lpwstr>Par2683</vt:lpwstr>
      </vt:variant>
      <vt:variant>
        <vt:i4>6357044</vt:i4>
      </vt:variant>
      <vt:variant>
        <vt:i4>468</vt:i4>
      </vt:variant>
      <vt:variant>
        <vt:i4>0</vt:i4>
      </vt:variant>
      <vt:variant>
        <vt:i4>5</vt:i4>
      </vt:variant>
      <vt:variant>
        <vt:lpwstr/>
      </vt:variant>
      <vt:variant>
        <vt:lpwstr>Par2623</vt:lpwstr>
      </vt:variant>
      <vt:variant>
        <vt:i4>7012401</vt:i4>
      </vt:variant>
      <vt:variant>
        <vt:i4>465</vt:i4>
      </vt:variant>
      <vt:variant>
        <vt:i4>0</vt:i4>
      </vt:variant>
      <vt:variant>
        <vt:i4>5</vt:i4>
      </vt:variant>
      <vt:variant>
        <vt:lpwstr/>
      </vt:variant>
      <vt:variant>
        <vt:lpwstr>Par2385</vt:lpwstr>
      </vt:variant>
      <vt:variant>
        <vt:i4>7077999</vt:i4>
      </vt:variant>
      <vt:variant>
        <vt:i4>462</vt:i4>
      </vt:variant>
      <vt:variant>
        <vt:i4>0</vt:i4>
      </vt:variant>
      <vt:variant>
        <vt:i4>5</vt:i4>
      </vt:variant>
      <vt:variant>
        <vt:lpwstr>consultantplus://offline/ref=76C9E2F0CE288BF7BA4ECE8B16AB0F8C89BA6B23863C99D9522EDC5EFC7FAF20s3Z4P</vt:lpwstr>
      </vt:variant>
      <vt:variant>
        <vt:lpwstr/>
      </vt:variant>
      <vt:variant>
        <vt:i4>7012404</vt:i4>
      </vt:variant>
      <vt:variant>
        <vt:i4>459</vt:i4>
      </vt:variant>
      <vt:variant>
        <vt:i4>0</vt:i4>
      </vt:variant>
      <vt:variant>
        <vt:i4>5</vt:i4>
      </vt:variant>
      <vt:variant>
        <vt:lpwstr/>
      </vt:variant>
      <vt:variant>
        <vt:lpwstr>Par2682</vt:lpwstr>
      </vt:variant>
      <vt:variant>
        <vt:i4>6357044</vt:i4>
      </vt:variant>
      <vt:variant>
        <vt:i4>456</vt:i4>
      </vt:variant>
      <vt:variant>
        <vt:i4>0</vt:i4>
      </vt:variant>
      <vt:variant>
        <vt:i4>5</vt:i4>
      </vt:variant>
      <vt:variant>
        <vt:lpwstr/>
      </vt:variant>
      <vt:variant>
        <vt:lpwstr>Par2622</vt:lpwstr>
      </vt:variant>
      <vt:variant>
        <vt:i4>7012401</vt:i4>
      </vt:variant>
      <vt:variant>
        <vt:i4>453</vt:i4>
      </vt:variant>
      <vt:variant>
        <vt:i4>0</vt:i4>
      </vt:variant>
      <vt:variant>
        <vt:i4>5</vt:i4>
      </vt:variant>
      <vt:variant>
        <vt:lpwstr/>
      </vt:variant>
      <vt:variant>
        <vt:lpwstr>Par2384</vt:lpwstr>
      </vt:variant>
      <vt:variant>
        <vt:i4>6619188</vt:i4>
      </vt:variant>
      <vt:variant>
        <vt:i4>450</vt:i4>
      </vt:variant>
      <vt:variant>
        <vt:i4>0</vt:i4>
      </vt:variant>
      <vt:variant>
        <vt:i4>5</vt:i4>
      </vt:variant>
      <vt:variant>
        <vt:lpwstr/>
      </vt:variant>
      <vt:variant>
        <vt:lpwstr>Par561</vt:lpwstr>
      </vt:variant>
      <vt:variant>
        <vt:i4>6291505</vt:i4>
      </vt:variant>
      <vt:variant>
        <vt:i4>447</vt:i4>
      </vt:variant>
      <vt:variant>
        <vt:i4>0</vt:i4>
      </vt:variant>
      <vt:variant>
        <vt:i4>5</vt:i4>
      </vt:variant>
      <vt:variant>
        <vt:lpwstr/>
      </vt:variant>
      <vt:variant>
        <vt:lpwstr>Par938</vt:lpwstr>
      </vt:variant>
      <vt:variant>
        <vt:i4>6553658</vt:i4>
      </vt:variant>
      <vt:variant>
        <vt:i4>444</vt:i4>
      </vt:variant>
      <vt:variant>
        <vt:i4>0</vt:i4>
      </vt:variant>
      <vt:variant>
        <vt:i4>5</vt:i4>
      </vt:variant>
      <vt:variant>
        <vt:lpwstr/>
      </vt:variant>
      <vt:variant>
        <vt:lpwstr>Par2873</vt:lpwstr>
      </vt:variant>
      <vt:variant>
        <vt:i4>7077999</vt:i4>
      </vt:variant>
      <vt:variant>
        <vt:i4>441</vt:i4>
      </vt:variant>
      <vt:variant>
        <vt:i4>0</vt:i4>
      </vt:variant>
      <vt:variant>
        <vt:i4>5</vt:i4>
      </vt:variant>
      <vt:variant>
        <vt:lpwstr>consultantplus://offline/ref=76C9E2F0CE288BF7BA4ECE8B16AB0F8C89BA6B23863C99D9522EDC5EFC7FAF20s3Z4P</vt:lpwstr>
      </vt:variant>
      <vt:variant>
        <vt:lpwstr/>
      </vt:variant>
      <vt:variant>
        <vt:i4>7077986</vt:i4>
      </vt:variant>
      <vt:variant>
        <vt:i4>438</vt:i4>
      </vt:variant>
      <vt:variant>
        <vt:i4>0</vt:i4>
      </vt:variant>
      <vt:variant>
        <vt:i4>5</vt:i4>
      </vt:variant>
      <vt:variant>
        <vt:lpwstr>consultantplus://offline/ref=76C9E2F0CE288BF7BA4ECE8B16AB0F8C89BA6B23873097D95C2EDC5EFC7FAF20s3Z4P</vt:lpwstr>
      </vt:variant>
      <vt:variant>
        <vt:lpwstr/>
      </vt:variant>
      <vt:variant>
        <vt:i4>6619184</vt:i4>
      </vt:variant>
      <vt:variant>
        <vt:i4>435</vt:i4>
      </vt:variant>
      <vt:variant>
        <vt:i4>0</vt:i4>
      </vt:variant>
      <vt:variant>
        <vt:i4>5</vt:i4>
      </vt:variant>
      <vt:variant>
        <vt:lpwstr/>
      </vt:variant>
      <vt:variant>
        <vt:lpwstr>Par2268</vt:lpwstr>
      </vt:variant>
      <vt:variant>
        <vt:i4>917509</vt:i4>
      </vt:variant>
      <vt:variant>
        <vt:i4>432</vt:i4>
      </vt:variant>
      <vt:variant>
        <vt:i4>0</vt:i4>
      </vt:variant>
      <vt:variant>
        <vt:i4>5</vt:i4>
      </vt:variant>
      <vt:variant>
        <vt:lpwstr>consultantplus://offline/ref=76C9E2F0CE288BF7BA4ED08600C751808BB7302784369B8607718703ABs7Z6P</vt:lpwstr>
      </vt:variant>
      <vt:variant>
        <vt:lpwstr/>
      </vt:variant>
      <vt:variant>
        <vt:i4>6422576</vt:i4>
      </vt:variant>
      <vt:variant>
        <vt:i4>429</vt:i4>
      </vt:variant>
      <vt:variant>
        <vt:i4>0</vt:i4>
      </vt:variant>
      <vt:variant>
        <vt:i4>5</vt:i4>
      </vt:variant>
      <vt:variant>
        <vt:lpwstr/>
      </vt:variant>
      <vt:variant>
        <vt:lpwstr>Par2211</vt:lpwstr>
      </vt:variant>
      <vt:variant>
        <vt:i4>6619184</vt:i4>
      </vt:variant>
      <vt:variant>
        <vt:i4>426</vt:i4>
      </vt:variant>
      <vt:variant>
        <vt:i4>0</vt:i4>
      </vt:variant>
      <vt:variant>
        <vt:i4>5</vt:i4>
      </vt:variant>
      <vt:variant>
        <vt:lpwstr/>
      </vt:variant>
      <vt:variant>
        <vt:lpwstr>Par2268</vt:lpwstr>
      </vt:variant>
      <vt:variant>
        <vt:i4>6422576</vt:i4>
      </vt:variant>
      <vt:variant>
        <vt:i4>423</vt:i4>
      </vt:variant>
      <vt:variant>
        <vt:i4>0</vt:i4>
      </vt:variant>
      <vt:variant>
        <vt:i4>5</vt:i4>
      </vt:variant>
      <vt:variant>
        <vt:lpwstr/>
      </vt:variant>
      <vt:variant>
        <vt:lpwstr>Par2211</vt:lpwstr>
      </vt:variant>
      <vt:variant>
        <vt:i4>6422576</vt:i4>
      </vt:variant>
      <vt:variant>
        <vt:i4>420</vt:i4>
      </vt:variant>
      <vt:variant>
        <vt:i4>0</vt:i4>
      </vt:variant>
      <vt:variant>
        <vt:i4>5</vt:i4>
      </vt:variant>
      <vt:variant>
        <vt:lpwstr/>
      </vt:variant>
      <vt:variant>
        <vt:lpwstr>Par2210</vt:lpwstr>
      </vt:variant>
      <vt:variant>
        <vt:i4>6619188</vt:i4>
      </vt:variant>
      <vt:variant>
        <vt:i4>417</vt:i4>
      </vt:variant>
      <vt:variant>
        <vt:i4>0</vt:i4>
      </vt:variant>
      <vt:variant>
        <vt:i4>5</vt:i4>
      </vt:variant>
      <vt:variant>
        <vt:lpwstr/>
      </vt:variant>
      <vt:variant>
        <vt:lpwstr>Par561</vt:lpwstr>
      </vt:variant>
      <vt:variant>
        <vt:i4>6291505</vt:i4>
      </vt:variant>
      <vt:variant>
        <vt:i4>414</vt:i4>
      </vt:variant>
      <vt:variant>
        <vt:i4>0</vt:i4>
      </vt:variant>
      <vt:variant>
        <vt:i4>5</vt:i4>
      </vt:variant>
      <vt:variant>
        <vt:lpwstr/>
      </vt:variant>
      <vt:variant>
        <vt:lpwstr>Par938</vt:lpwstr>
      </vt:variant>
      <vt:variant>
        <vt:i4>6553658</vt:i4>
      </vt:variant>
      <vt:variant>
        <vt:i4>411</vt:i4>
      </vt:variant>
      <vt:variant>
        <vt:i4>0</vt:i4>
      </vt:variant>
      <vt:variant>
        <vt:i4>5</vt:i4>
      </vt:variant>
      <vt:variant>
        <vt:lpwstr/>
      </vt:variant>
      <vt:variant>
        <vt:lpwstr>Par2873</vt:lpwstr>
      </vt:variant>
      <vt:variant>
        <vt:i4>917509</vt:i4>
      </vt:variant>
      <vt:variant>
        <vt:i4>408</vt:i4>
      </vt:variant>
      <vt:variant>
        <vt:i4>0</vt:i4>
      </vt:variant>
      <vt:variant>
        <vt:i4>5</vt:i4>
      </vt:variant>
      <vt:variant>
        <vt:lpwstr>consultantplus://offline/ref=76C9E2F0CE288BF7BA4ED08600C751808BB7302784369B8607718703ABs7Z6P</vt:lpwstr>
      </vt:variant>
      <vt:variant>
        <vt:lpwstr/>
      </vt:variant>
      <vt:variant>
        <vt:i4>6946866</vt:i4>
      </vt:variant>
      <vt:variant>
        <vt:i4>405</vt:i4>
      </vt:variant>
      <vt:variant>
        <vt:i4>0</vt:i4>
      </vt:variant>
      <vt:variant>
        <vt:i4>5</vt:i4>
      </vt:variant>
      <vt:variant>
        <vt:lpwstr/>
      </vt:variant>
      <vt:variant>
        <vt:lpwstr>Par2092</vt:lpwstr>
      </vt:variant>
      <vt:variant>
        <vt:i4>6291506</vt:i4>
      </vt:variant>
      <vt:variant>
        <vt:i4>402</vt:i4>
      </vt:variant>
      <vt:variant>
        <vt:i4>0</vt:i4>
      </vt:variant>
      <vt:variant>
        <vt:i4>5</vt:i4>
      </vt:variant>
      <vt:variant>
        <vt:lpwstr/>
      </vt:variant>
      <vt:variant>
        <vt:lpwstr>Par2035</vt:lpwstr>
      </vt:variant>
      <vt:variant>
        <vt:i4>3145836</vt:i4>
      </vt:variant>
      <vt:variant>
        <vt:i4>399</vt:i4>
      </vt:variant>
      <vt:variant>
        <vt:i4>0</vt:i4>
      </vt:variant>
      <vt:variant>
        <vt:i4>5</vt:i4>
      </vt:variant>
      <vt:variant>
        <vt:lpwstr>consultantplus://offline/ref=76C9E2F0CE288BF7BA4ED08600C751808BB7362785309B8607718703AB76A57773721C52DB7F1C9Ds8Z6P</vt:lpwstr>
      </vt:variant>
      <vt:variant>
        <vt:lpwstr/>
      </vt:variant>
      <vt:variant>
        <vt:i4>6619190</vt:i4>
      </vt:variant>
      <vt:variant>
        <vt:i4>396</vt:i4>
      </vt:variant>
      <vt:variant>
        <vt:i4>0</vt:i4>
      </vt:variant>
      <vt:variant>
        <vt:i4>5</vt:i4>
      </vt:variant>
      <vt:variant>
        <vt:lpwstr/>
      </vt:variant>
      <vt:variant>
        <vt:lpwstr>Par347</vt:lpwstr>
      </vt:variant>
      <vt:variant>
        <vt:i4>262225</vt:i4>
      </vt:variant>
      <vt:variant>
        <vt:i4>393</vt:i4>
      </vt:variant>
      <vt:variant>
        <vt:i4>0</vt:i4>
      </vt:variant>
      <vt:variant>
        <vt:i4>5</vt:i4>
      </vt:variant>
      <vt:variant>
        <vt:lpwstr>consultantplus://offline/ref=76C9E2F0CE288BF7BA4ECE8B16AB0F8C89BA6B23853591D15A2EDC5EFC7FAF20343D45109F721F9A8EA92Fs3Z0P</vt:lpwstr>
      </vt:variant>
      <vt:variant>
        <vt:lpwstr/>
      </vt:variant>
      <vt:variant>
        <vt:i4>6750267</vt:i4>
      </vt:variant>
      <vt:variant>
        <vt:i4>390</vt:i4>
      </vt:variant>
      <vt:variant>
        <vt:i4>0</vt:i4>
      </vt:variant>
      <vt:variant>
        <vt:i4>5</vt:i4>
      </vt:variant>
      <vt:variant>
        <vt:lpwstr/>
      </vt:variant>
      <vt:variant>
        <vt:lpwstr>Par1977</vt:lpwstr>
      </vt:variant>
      <vt:variant>
        <vt:i4>6357051</vt:i4>
      </vt:variant>
      <vt:variant>
        <vt:i4>387</vt:i4>
      </vt:variant>
      <vt:variant>
        <vt:i4>0</vt:i4>
      </vt:variant>
      <vt:variant>
        <vt:i4>5</vt:i4>
      </vt:variant>
      <vt:variant>
        <vt:lpwstr/>
      </vt:variant>
      <vt:variant>
        <vt:lpwstr>Par1918</vt:lpwstr>
      </vt:variant>
      <vt:variant>
        <vt:i4>3145833</vt:i4>
      </vt:variant>
      <vt:variant>
        <vt:i4>384</vt:i4>
      </vt:variant>
      <vt:variant>
        <vt:i4>0</vt:i4>
      </vt:variant>
      <vt:variant>
        <vt:i4>5</vt:i4>
      </vt:variant>
      <vt:variant>
        <vt:lpwstr>consultantplus://offline/ref=76C9E2F0CE288BF7BA4ED08600C751808BB13C2E83319B8607718703AB76A57773721C52DB7D1D9Bs8Z6P</vt:lpwstr>
      </vt:variant>
      <vt:variant>
        <vt:lpwstr/>
      </vt:variant>
      <vt:variant>
        <vt:i4>6291506</vt:i4>
      </vt:variant>
      <vt:variant>
        <vt:i4>381</vt:i4>
      </vt:variant>
      <vt:variant>
        <vt:i4>0</vt:i4>
      </vt:variant>
      <vt:variant>
        <vt:i4>5</vt:i4>
      </vt:variant>
      <vt:variant>
        <vt:lpwstr/>
      </vt:variant>
      <vt:variant>
        <vt:lpwstr>Par2034</vt:lpwstr>
      </vt:variant>
      <vt:variant>
        <vt:i4>6357051</vt:i4>
      </vt:variant>
      <vt:variant>
        <vt:i4>378</vt:i4>
      </vt:variant>
      <vt:variant>
        <vt:i4>0</vt:i4>
      </vt:variant>
      <vt:variant>
        <vt:i4>5</vt:i4>
      </vt:variant>
      <vt:variant>
        <vt:lpwstr/>
      </vt:variant>
      <vt:variant>
        <vt:lpwstr>Par1917</vt:lpwstr>
      </vt:variant>
      <vt:variant>
        <vt:i4>6619188</vt:i4>
      </vt:variant>
      <vt:variant>
        <vt:i4>375</vt:i4>
      </vt:variant>
      <vt:variant>
        <vt:i4>0</vt:i4>
      </vt:variant>
      <vt:variant>
        <vt:i4>5</vt:i4>
      </vt:variant>
      <vt:variant>
        <vt:lpwstr/>
      </vt:variant>
      <vt:variant>
        <vt:lpwstr>Par561</vt:lpwstr>
      </vt:variant>
      <vt:variant>
        <vt:i4>6291505</vt:i4>
      </vt:variant>
      <vt:variant>
        <vt:i4>372</vt:i4>
      </vt:variant>
      <vt:variant>
        <vt:i4>0</vt:i4>
      </vt:variant>
      <vt:variant>
        <vt:i4>5</vt:i4>
      </vt:variant>
      <vt:variant>
        <vt:lpwstr/>
      </vt:variant>
      <vt:variant>
        <vt:lpwstr>Par938</vt:lpwstr>
      </vt:variant>
      <vt:variant>
        <vt:i4>6553658</vt:i4>
      </vt:variant>
      <vt:variant>
        <vt:i4>369</vt:i4>
      </vt:variant>
      <vt:variant>
        <vt:i4>0</vt:i4>
      </vt:variant>
      <vt:variant>
        <vt:i4>5</vt:i4>
      </vt:variant>
      <vt:variant>
        <vt:lpwstr/>
      </vt:variant>
      <vt:variant>
        <vt:lpwstr>Par2873</vt:lpwstr>
      </vt:variant>
      <vt:variant>
        <vt:i4>917509</vt:i4>
      </vt:variant>
      <vt:variant>
        <vt:i4>366</vt:i4>
      </vt:variant>
      <vt:variant>
        <vt:i4>0</vt:i4>
      </vt:variant>
      <vt:variant>
        <vt:i4>5</vt:i4>
      </vt:variant>
      <vt:variant>
        <vt:lpwstr>consultantplus://offline/ref=76C9E2F0CE288BF7BA4ED08600C751808BB7302784369B8607718703ABs7Z6P</vt:lpwstr>
      </vt:variant>
      <vt:variant>
        <vt:lpwstr/>
      </vt:variant>
      <vt:variant>
        <vt:i4>6815796</vt:i4>
      </vt:variant>
      <vt:variant>
        <vt:i4>363</vt:i4>
      </vt:variant>
      <vt:variant>
        <vt:i4>0</vt:i4>
      </vt:variant>
      <vt:variant>
        <vt:i4>5</vt:i4>
      </vt:variant>
      <vt:variant>
        <vt:lpwstr/>
      </vt:variant>
      <vt:variant>
        <vt:lpwstr>Par1687</vt:lpwstr>
      </vt:variant>
      <vt:variant>
        <vt:i4>6422580</vt:i4>
      </vt:variant>
      <vt:variant>
        <vt:i4>360</vt:i4>
      </vt:variant>
      <vt:variant>
        <vt:i4>0</vt:i4>
      </vt:variant>
      <vt:variant>
        <vt:i4>5</vt:i4>
      </vt:variant>
      <vt:variant>
        <vt:lpwstr/>
      </vt:variant>
      <vt:variant>
        <vt:lpwstr>Par1629</vt:lpwstr>
      </vt:variant>
      <vt:variant>
        <vt:i4>6553654</vt:i4>
      </vt:variant>
      <vt:variant>
        <vt:i4>357</vt:i4>
      </vt:variant>
      <vt:variant>
        <vt:i4>0</vt:i4>
      </vt:variant>
      <vt:variant>
        <vt:i4>5</vt:i4>
      </vt:variant>
      <vt:variant>
        <vt:lpwstr/>
      </vt:variant>
      <vt:variant>
        <vt:lpwstr>Par1442</vt:lpwstr>
      </vt:variant>
      <vt:variant>
        <vt:i4>6815793</vt:i4>
      </vt:variant>
      <vt:variant>
        <vt:i4>354</vt:i4>
      </vt:variant>
      <vt:variant>
        <vt:i4>0</vt:i4>
      </vt:variant>
      <vt:variant>
        <vt:i4>5</vt:i4>
      </vt:variant>
      <vt:variant>
        <vt:lpwstr/>
      </vt:variant>
      <vt:variant>
        <vt:lpwstr>Par1385</vt:lpwstr>
      </vt:variant>
      <vt:variant>
        <vt:i4>6357040</vt:i4>
      </vt:variant>
      <vt:variant>
        <vt:i4>351</vt:i4>
      </vt:variant>
      <vt:variant>
        <vt:i4>0</vt:i4>
      </vt:variant>
      <vt:variant>
        <vt:i4>5</vt:i4>
      </vt:variant>
      <vt:variant>
        <vt:lpwstr/>
      </vt:variant>
      <vt:variant>
        <vt:lpwstr>Par1214</vt:lpwstr>
      </vt:variant>
      <vt:variant>
        <vt:i4>6619187</vt:i4>
      </vt:variant>
      <vt:variant>
        <vt:i4>348</vt:i4>
      </vt:variant>
      <vt:variant>
        <vt:i4>0</vt:i4>
      </vt:variant>
      <vt:variant>
        <vt:i4>5</vt:i4>
      </vt:variant>
      <vt:variant>
        <vt:lpwstr/>
      </vt:variant>
      <vt:variant>
        <vt:lpwstr>Par1155</vt:lpwstr>
      </vt:variant>
      <vt:variant>
        <vt:i4>6881330</vt:i4>
      </vt:variant>
      <vt:variant>
        <vt:i4>345</vt:i4>
      </vt:variant>
      <vt:variant>
        <vt:i4>0</vt:i4>
      </vt:variant>
      <vt:variant>
        <vt:i4>5</vt:i4>
      </vt:variant>
      <vt:variant>
        <vt:lpwstr/>
      </vt:variant>
      <vt:variant>
        <vt:lpwstr>Par1098</vt:lpwstr>
      </vt:variant>
      <vt:variant>
        <vt:i4>6815796</vt:i4>
      </vt:variant>
      <vt:variant>
        <vt:i4>342</vt:i4>
      </vt:variant>
      <vt:variant>
        <vt:i4>0</vt:i4>
      </vt:variant>
      <vt:variant>
        <vt:i4>5</vt:i4>
      </vt:variant>
      <vt:variant>
        <vt:lpwstr/>
      </vt:variant>
      <vt:variant>
        <vt:lpwstr>Par1687</vt:lpwstr>
      </vt:variant>
      <vt:variant>
        <vt:i4>6488114</vt:i4>
      </vt:variant>
      <vt:variant>
        <vt:i4>339</vt:i4>
      </vt:variant>
      <vt:variant>
        <vt:i4>0</vt:i4>
      </vt:variant>
      <vt:variant>
        <vt:i4>5</vt:i4>
      </vt:variant>
      <vt:variant>
        <vt:lpwstr/>
      </vt:variant>
      <vt:variant>
        <vt:lpwstr>Par1038</vt:lpwstr>
      </vt:variant>
      <vt:variant>
        <vt:i4>6357045</vt:i4>
      </vt:variant>
      <vt:variant>
        <vt:i4>336</vt:i4>
      </vt:variant>
      <vt:variant>
        <vt:i4>0</vt:i4>
      </vt:variant>
      <vt:variant>
        <vt:i4>5</vt:i4>
      </vt:variant>
      <vt:variant>
        <vt:lpwstr/>
      </vt:variant>
      <vt:variant>
        <vt:lpwstr>Par979</vt:lpwstr>
      </vt:variant>
      <vt:variant>
        <vt:i4>262151</vt:i4>
      </vt:variant>
      <vt:variant>
        <vt:i4>333</vt:i4>
      </vt:variant>
      <vt:variant>
        <vt:i4>0</vt:i4>
      </vt:variant>
      <vt:variant>
        <vt:i4>5</vt:i4>
      </vt:variant>
      <vt:variant>
        <vt:lpwstr>consultantplus://offline/ref=76C9E2F0CE288BF7BA4ECE8B16AB0F8C89BA6B23853696D9592EDC5EFC7FAF20343D45109F721F9A8EA92Cs3Z7P</vt:lpwstr>
      </vt:variant>
      <vt:variant>
        <vt:lpwstr/>
      </vt:variant>
      <vt:variant>
        <vt:i4>6553653</vt:i4>
      </vt:variant>
      <vt:variant>
        <vt:i4>330</vt:i4>
      </vt:variant>
      <vt:variant>
        <vt:i4>0</vt:i4>
      </vt:variant>
      <vt:variant>
        <vt:i4>5</vt:i4>
      </vt:variant>
      <vt:variant>
        <vt:lpwstr/>
      </vt:variant>
      <vt:variant>
        <vt:lpwstr>Par1747</vt:lpwstr>
      </vt:variant>
      <vt:variant>
        <vt:i4>3145790</vt:i4>
      </vt:variant>
      <vt:variant>
        <vt:i4>327</vt:i4>
      </vt:variant>
      <vt:variant>
        <vt:i4>0</vt:i4>
      </vt:variant>
      <vt:variant>
        <vt:i4>5</vt:i4>
      </vt:variant>
      <vt:variant>
        <vt:lpwstr>consultantplus://offline/ref=76C9E2F0CE288BF7BA4ED08600C751808BB7332E873C9B8607718703AB76A57773721C52DB7C1F9Es8ZCP</vt:lpwstr>
      </vt:variant>
      <vt:variant>
        <vt:lpwstr/>
      </vt:variant>
      <vt:variant>
        <vt:i4>6815796</vt:i4>
      </vt:variant>
      <vt:variant>
        <vt:i4>324</vt:i4>
      </vt:variant>
      <vt:variant>
        <vt:i4>0</vt:i4>
      </vt:variant>
      <vt:variant>
        <vt:i4>5</vt:i4>
      </vt:variant>
      <vt:variant>
        <vt:lpwstr/>
      </vt:variant>
      <vt:variant>
        <vt:lpwstr>Par1687</vt:lpwstr>
      </vt:variant>
      <vt:variant>
        <vt:i4>262227</vt:i4>
      </vt:variant>
      <vt:variant>
        <vt:i4>321</vt:i4>
      </vt:variant>
      <vt:variant>
        <vt:i4>0</vt:i4>
      </vt:variant>
      <vt:variant>
        <vt:i4>5</vt:i4>
      </vt:variant>
      <vt:variant>
        <vt:lpwstr>consultantplus://offline/ref=76C9E2F0CE288BF7BA4ECE8B16AB0F8C89BA6B23863D97D85B2EDC5EFC7FAF20343D45109F721F9A8EAE2Fs3Z0P</vt:lpwstr>
      </vt:variant>
      <vt:variant>
        <vt:lpwstr/>
      </vt:variant>
      <vt:variant>
        <vt:i4>6553654</vt:i4>
      </vt:variant>
      <vt:variant>
        <vt:i4>318</vt:i4>
      </vt:variant>
      <vt:variant>
        <vt:i4>0</vt:i4>
      </vt:variant>
      <vt:variant>
        <vt:i4>5</vt:i4>
      </vt:variant>
      <vt:variant>
        <vt:lpwstr/>
      </vt:variant>
      <vt:variant>
        <vt:lpwstr>Par1442</vt:lpwstr>
      </vt:variant>
      <vt:variant>
        <vt:i4>4653138</vt:i4>
      </vt:variant>
      <vt:variant>
        <vt:i4>315</vt:i4>
      </vt:variant>
      <vt:variant>
        <vt:i4>0</vt:i4>
      </vt:variant>
      <vt:variant>
        <vt:i4>5</vt:i4>
      </vt:variant>
      <vt:variant>
        <vt:lpwstr>consultantplus://offline/ref=7EB6A4E2D5501A67679C9E736E8D3A63DB008B96ABA8B57A969D735A425360B75E2CBF22CBE01D6FD95D28q4T9I</vt:lpwstr>
      </vt:variant>
      <vt:variant>
        <vt:lpwstr/>
      </vt:variant>
      <vt:variant>
        <vt:i4>262234</vt:i4>
      </vt:variant>
      <vt:variant>
        <vt:i4>312</vt:i4>
      </vt:variant>
      <vt:variant>
        <vt:i4>0</vt:i4>
      </vt:variant>
      <vt:variant>
        <vt:i4>5</vt:i4>
      </vt:variant>
      <vt:variant>
        <vt:lpwstr>consultantplus://offline/ref=76C9E2F0CE288BF7BA4ECE8B16AB0F8C89BA6B23853793D2532EDC5EFC7FAF20343D45109F721F9A8EA829s3Z4P</vt:lpwstr>
      </vt:variant>
      <vt:variant>
        <vt:lpwstr/>
      </vt:variant>
      <vt:variant>
        <vt:i4>6422577</vt:i4>
      </vt:variant>
      <vt:variant>
        <vt:i4>309</vt:i4>
      </vt:variant>
      <vt:variant>
        <vt:i4>0</vt:i4>
      </vt:variant>
      <vt:variant>
        <vt:i4>5</vt:i4>
      </vt:variant>
      <vt:variant>
        <vt:lpwstr/>
      </vt:variant>
      <vt:variant>
        <vt:lpwstr>Par1328</vt:lpwstr>
      </vt:variant>
      <vt:variant>
        <vt:i4>262224</vt:i4>
      </vt:variant>
      <vt:variant>
        <vt:i4>306</vt:i4>
      </vt:variant>
      <vt:variant>
        <vt:i4>0</vt:i4>
      </vt:variant>
      <vt:variant>
        <vt:i4>5</vt:i4>
      </vt:variant>
      <vt:variant>
        <vt:lpwstr>consultantplus://offline/ref=76C9E2F0CE288BF7BA4ECE8B16AB0F8C89BA6B23853694D55E2EDC5EFC7FAF20343D45109F721F9A8EA92Cs3Z2P</vt:lpwstr>
      </vt:variant>
      <vt:variant>
        <vt:lpwstr/>
      </vt:variant>
      <vt:variant>
        <vt:i4>6422580</vt:i4>
      </vt:variant>
      <vt:variant>
        <vt:i4>303</vt:i4>
      </vt:variant>
      <vt:variant>
        <vt:i4>0</vt:i4>
      </vt:variant>
      <vt:variant>
        <vt:i4>5</vt:i4>
      </vt:variant>
      <vt:variant>
        <vt:lpwstr/>
      </vt:variant>
      <vt:variant>
        <vt:lpwstr>Par1629</vt:lpwstr>
      </vt:variant>
      <vt:variant>
        <vt:i4>6815793</vt:i4>
      </vt:variant>
      <vt:variant>
        <vt:i4>300</vt:i4>
      </vt:variant>
      <vt:variant>
        <vt:i4>0</vt:i4>
      </vt:variant>
      <vt:variant>
        <vt:i4>5</vt:i4>
      </vt:variant>
      <vt:variant>
        <vt:lpwstr/>
      </vt:variant>
      <vt:variant>
        <vt:lpwstr>Par1385</vt:lpwstr>
      </vt:variant>
      <vt:variant>
        <vt:i4>6357040</vt:i4>
      </vt:variant>
      <vt:variant>
        <vt:i4>297</vt:i4>
      </vt:variant>
      <vt:variant>
        <vt:i4>0</vt:i4>
      </vt:variant>
      <vt:variant>
        <vt:i4>5</vt:i4>
      </vt:variant>
      <vt:variant>
        <vt:lpwstr/>
      </vt:variant>
      <vt:variant>
        <vt:lpwstr>Par1214</vt:lpwstr>
      </vt:variant>
      <vt:variant>
        <vt:i4>68682754</vt:i4>
      </vt:variant>
      <vt:variant>
        <vt:i4>294</vt:i4>
      </vt:variant>
      <vt:variant>
        <vt:i4>0</vt:i4>
      </vt:variant>
      <vt:variant>
        <vt:i4>5</vt:i4>
      </vt:variant>
      <vt:variant>
        <vt:lpwstr>C:\Documents and Settings\sachekVV\Local Settings\Temporary Internet Files\Content.Outlook\S2OU3L8S\Порядок по выплатам ОСК.rtf</vt:lpwstr>
      </vt:variant>
      <vt:variant>
        <vt:lpwstr>Par46</vt:lpwstr>
      </vt:variant>
      <vt:variant>
        <vt:i4>6619187</vt:i4>
      </vt:variant>
      <vt:variant>
        <vt:i4>291</vt:i4>
      </vt:variant>
      <vt:variant>
        <vt:i4>0</vt:i4>
      </vt:variant>
      <vt:variant>
        <vt:i4>5</vt:i4>
      </vt:variant>
      <vt:variant>
        <vt:lpwstr/>
      </vt:variant>
      <vt:variant>
        <vt:lpwstr>Par1155</vt:lpwstr>
      </vt:variant>
      <vt:variant>
        <vt:i4>7077951</vt:i4>
      </vt:variant>
      <vt:variant>
        <vt:i4>288</vt:i4>
      </vt:variant>
      <vt:variant>
        <vt:i4>0</vt:i4>
      </vt:variant>
      <vt:variant>
        <vt:i4>5</vt:i4>
      </vt:variant>
      <vt:variant>
        <vt:lpwstr>consultantplus://offline/ref=76C9E2F0CE288BF7BA4ECE8B16AB0F8C89BA6B23863497D1532EDC5EFC7FAF20s3Z4P</vt:lpwstr>
      </vt:variant>
      <vt:variant>
        <vt:lpwstr/>
      </vt:variant>
      <vt:variant>
        <vt:i4>917506</vt:i4>
      </vt:variant>
      <vt:variant>
        <vt:i4>285</vt:i4>
      </vt:variant>
      <vt:variant>
        <vt:i4>0</vt:i4>
      </vt:variant>
      <vt:variant>
        <vt:i4>5</vt:i4>
      </vt:variant>
      <vt:variant>
        <vt:lpwstr>consultantplus://offline/ref=76C9E2F0CE288BF7BA4ED08600C751808BB4332780359B8607718703ABs7Z6P</vt:lpwstr>
      </vt:variant>
      <vt:variant>
        <vt:lpwstr/>
      </vt:variant>
      <vt:variant>
        <vt:i4>3145780</vt:i4>
      </vt:variant>
      <vt:variant>
        <vt:i4>282</vt:i4>
      </vt:variant>
      <vt:variant>
        <vt:i4>0</vt:i4>
      </vt:variant>
      <vt:variant>
        <vt:i4>5</vt:i4>
      </vt:variant>
      <vt:variant>
        <vt:lpwstr>consultantplus://offline/ref=76C9E2F0CE288BF7BA4ED08600C751808BB13C2E83319B8607718703AB76A57773721C52DB7D1B98s8Z7P</vt:lpwstr>
      </vt:variant>
      <vt:variant>
        <vt:lpwstr/>
      </vt:variant>
      <vt:variant>
        <vt:i4>6881330</vt:i4>
      </vt:variant>
      <vt:variant>
        <vt:i4>279</vt:i4>
      </vt:variant>
      <vt:variant>
        <vt:i4>0</vt:i4>
      </vt:variant>
      <vt:variant>
        <vt:i4>5</vt:i4>
      </vt:variant>
      <vt:variant>
        <vt:lpwstr/>
      </vt:variant>
      <vt:variant>
        <vt:lpwstr>Par1098</vt:lpwstr>
      </vt:variant>
      <vt:variant>
        <vt:i4>262228</vt:i4>
      </vt:variant>
      <vt:variant>
        <vt:i4>276</vt:i4>
      </vt:variant>
      <vt:variant>
        <vt:i4>0</vt:i4>
      </vt:variant>
      <vt:variant>
        <vt:i4>5</vt:i4>
      </vt:variant>
      <vt:variant>
        <vt:lpwstr>consultantplus://offline/ref=76C9E2F0CE288BF7BA4ECE8B16AB0F8C89BA6B23853490D15C2EDC5EFC7FAF20343D45109F721F9A8EA92Cs3Z2P</vt:lpwstr>
      </vt:variant>
      <vt:variant>
        <vt:lpwstr/>
      </vt:variant>
      <vt:variant>
        <vt:i4>6750256</vt:i4>
      </vt:variant>
      <vt:variant>
        <vt:i4>273</vt:i4>
      </vt:variant>
      <vt:variant>
        <vt:i4>0</vt:i4>
      </vt:variant>
      <vt:variant>
        <vt:i4>5</vt:i4>
      </vt:variant>
      <vt:variant>
        <vt:lpwstr/>
      </vt:variant>
      <vt:variant>
        <vt:lpwstr>Par1272</vt:lpwstr>
      </vt:variant>
      <vt:variant>
        <vt:i4>983054</vt:i4>
      </vt:variant>
      <vt:variant>
        <vt:i4>270</vt:i4>
      </vt:variant>
      <vt:variant>
        <vt:i4>0</vt:i4>
      </vt:variant>
      <vt:variant>
        <vt:i4>5</vt:i4>
      </vt:variant>
      <vt:variant>
        <vt:lpwstr>consultantplus://offline/ref=37ECE5B2C62C1178C603020635874A4B1362F950F795B5B5EE7A1452F59E51DDE80C0DDE5292356337504Fr1GAI</vt:lpwstr>
      </vt:variant>
      <vt:variant>
        <vt:lpwstr/>
      </vt:variant>
      <vt:variant>
        <vt:i4>6291514</vt:i4>
      </vt:variant>
      <vt:variant>
        <vt:i4>267</vt:i4>
      </vt:variant>
      <vt:variant>
        <vt:i4>0</vt:i4>
      </vt:variant>
      <vt:variant>
        <vt:i4>5</vt:i4>
      </vt:variant>
      <vt:variant>
        <vt:lpwstr/>
      </vt:variant>
      <vt:variant>
        <vt:lpwstr>Par1806</vt:lpwstr>
      </vt:variant>
      <vt:variant>
        <vt:i4>6684727</vt:i4>
      </vt:variant>
      <vt:variant>
        <vt:i4>264</vt:i4>
      </vt:variant>
      <vt:variant>
        <vt:i4>0</vt:i4>
      </vt:variant>
      <vt:variant>
        <vt:i4>5</vt:i4>
      </vt:variant>
      <vt:variant>
        <vt:lpwstr/>
      </vt:variant>
      <vt:variant>
        <vt:lpwstr>Par1569</vt:lpwstr>
      </vt:variant>
      <vt:variant>
        <vt:i4>6291511</vt:i4>
      </vt:variant>
      <vt:variant>
        <vt:i4>261</vt:i4>
      </vt:variant>
      <vt:variant>
        <vt:i4>0</vt:i4>
      </vt:variant>
      <vt:variant>
        <vt:i4>5</vt:i4>
      </vt:variant>
      <vt:variant>
        <vt:lpwstr/>
      </vt:variant>
      <vt:variant>
        <vt:lpwstr>Par1501</vt:lpwstr>
      </vt:variant>
      <vt:variant>
        <vt:i4>6488114</vt:i4>
      </vt:variant>
      <vt:variant>
        <vt:i4>258</vt:i4>
      </vt:variant>
      <vt:variant>
        <vt:i4>0</vt:i4>
      </vt:variant>
      <vt:variant>
        <vt:i4>5</vt:i4>
      </vt:variant>
      <vt:variant>
        <vt:lpwstr/>
      </vt:variant>
      <vt:variant>
        <vt:lpwstr>Par1038</vt:lpwstr>
      </vt:variant>
      <vt:variant>
        <vt:i4>3145832</vt:i4>
      </vt:variant>
      <vt:variant>
        <vt:i4>255</vt:i4>
      </vt:variant>
      <vt:variant>
        <vt:i4>0</vt:i4>
      </vt:variant>
      <vt:variant>
        <vt:i4>5</vt:i4>
      </vt:variant>
      <vt:variant>
        <vt:lpwstr>consultantplus://offline/ref=76C9E2F0CE288BF7BA4ED08600C751808BB7342E81379B8607718703AB76A57773721C52DB7F1E9As8ZBP</vt:lpwstr>
      </vt:variant>
      <vt:variant>
        <vt:lpwstr/>
      </vt:variant>
      <vt:variant>
        <vt:i4>6357045</vt:i4>
      </vt:variant>
      <vt:variant>
        <vt:i4>252</vt:i4>
      </vt:variant>
      <vt:variant>
        <vt:i4>0</vt:i4>
      </vt:variant>
      <vt:variant>
        <vt:i4>5</vt:i4>
      </vt:variant>
      <vt:variant>
        <vt:lpwstr/>
      </vt:variant>
      <vt:variant>
        <vt:lpwstr>Par979</vt:lpwstr>
      </vt:variant>
      <vt:variant>
        <vt:i4>262224</vt:i4>
      </vt:variant>
      <vt:variant>
        <vt:i4>249</vt:i4>
      </vt:variant>
      <vt:variant>
        <vt:i4>0</vt:i4>
      </vt:variant>
      <vt:variant>
        <vt:i4>5</vt:i4>
      </vt:variant>
      <vt:variant>
        <vt:lpwstr>consultantplus://offline/ref=76C9E2F0CE288BF7BA4ECE8B16AB0F8C89BA6B23853595D25E2EDC5EFC7FAF20343D45109F721F9A8EA92Cs3Z7P</vt:lpwstr>
      </vt:variant>
      <vt:variant>
        <vt:lpwstr/>
      </vt:variant>
      <vt:variant>
        <vt:i4>6488114</vt:i4>
      </vt:variant>
      <vt:variant>
        <vt:i4>246</vt:i4>
      </vt:variant>
      <vt:variant>
        <vt:i4>0</vt:i4>
      </vt:variant>
      <vt:variant>
        <vt:i4>5</vt:i4>
      </vt:variant>
      <vt:variant>
        <vt:lpwstr/>
      </vt:variant>
      <vt:variant>
        <vt:lpwstr>Par1038</vt:lpwstr>
      </vt:variant>
      <vt:variant>
        <vt:i4>6357045</vt:i4>
      </vt:variant>
      <vt:variant>
        <vt:i4>243</vt:i4>
      </vt:variant>
      <vt:variant>
        <vt:i4>0</vt:i4>
      </vt:variant>
      <vt:variant>
        <vt:i4>5</vt:i4>
      </vt:variant>
      <vt:variant>
        <vt:lpwstr/>
      </vt:variant>
      <vt:variant>
        <vt:lpwstr>Par979</vt:lpwstr>
      </vt:variant>
      <vt:variant>
        <vt:i4>6357045</vt:i4>
      </vt:variant>
      <vt:variant>
        <vt:i4>240</vt:i4>
      </vt:variant>
      <vt:variant>
        <vt:i4>0</vt:i4>
      </vt:variant>
      <vt:variant>
        <vt:i4>5</vt:i4>
      </vt:variant>
      <vt:variant>
        <vt:lpwstr/>
      </vt:variant>
      <vt:variant>
        <vt:lpwstr>Par979</vt:lpwstr>
      </vt:variant>
      <vt:variant>
        <vt:i4>6488114</vt:i4>
      </vt:variant>
      <vt:variant>
        <vt:i4>237</vt:i4>
      </vt:variant>
      <vt:variant>
        <vt:i4>0</vt:i4>
      </vt:variant>
      <vt:variant>
        <vt:i4>5</vt:i4>
      </vt:variant>
      <vt:variant>
        <vt:lpwstr/>
      </vt:variant>
      <vt:variant>
        <vt:lpwstr>Par1038</vt:lpwstr>
      </vt:variant>
      <vt:variant>
        <vt:i4>6357045</vt:i4>
      </vt:variant>
      <vt:variant>
        <vt:i4>234</vt:i4>
      </vt:variant>
      <vt:variant>
        <vt:i4>0</vt:i4>
      </vt:variant>
      <vt:variant>
        <vt:i4>5</vt:i4>
      </vt:variant>
      <vt:variant>
        <vt:lpwstr/>
      </vt:variant>
      <vt:variant>
        <vt:lpwstr>Par979</vt:lpwstr>
      </vt:variant>
      <vt:variant>
        <vt:i4>6422580</vt:i4>
      </vt:variant>
      <vt:variant>
        <vt:i4>231</vt:i4>
      </vt:variant>
      <vt:variant>
        <vt:i4>0</vt:i4>
      </vt:variant>
      <vt:variant>
        <vt:i4>5</vt:i4>
      </vt:variant>
      <vt:variant>
        <vt:lpwstr/>
      </vt:variant>
      <vt:variant>
        <vt:lpwstr>Par1629</vt:lpwstr>
      </vt:variant>
      <vt:variant>
        <vt:i4>6815793</vt:i4>
      </vt:variant>
      <vt:variant>
        <vt:i4>228</vt:i4>
      </vt:variant>
      <vt:variant>
        <vt:i4>0</vt:i4>
      </vt:variant>
      <vt:variant>
        <vt:i4>5</vt:i4>
      </vt:variant>
      <vt:variant>
        <vt:lpwstr/>
      </vt:variant>
      <vt:variant>
        <vt:lpwstr>Par1385</vt:lpwstr>
      </vt:variant>
      <vt:variant>
        <vt:i4>6357040</vt:i4>
      </vt:variant>
      <vt:variant>
        <vt:i4>225</vt:i4>
      </vt:variant>
      <vt:variant>
        <vt:i4>0</vt:i4>
      </vt:variant>
      <vt:variant>
        <vt:i4>5</vt:i4>
      </vt:variant>
      <vt:variant>
        <vt:lpwstr/>
      </vt:variant>
      <vt:variant>
        <vt:lpwstr>Par1214</vt:lpwstr>
      </vt:variant>
      <vt:variant>
        <vt:i4>6357045</vt:i4>
      </vt:variant>
      <vt:variant>
        <vt:i4>222</vt:i4>
      </vt:variant>
      <vt:variant>
        <vt:i4>0</vt:i4>
      </vt:variant>
      <vt:variant>
        <vt:i4>5</vt:i4>
      </vt:variant>
      <vt:variant>
        <vt:lpwstr/>
      </vt:variant>
      <vt:variant>
        <vt:lpwstr>Par979</vt:lpwstr>
      </vt:variant>
      <vt:variant>
        <vt:i4>6291514</vt:i4>
      </vt:variant>
      <vt:variant>
        <vt:i4>219</vt:i4>
      </vt:variant>
      <vt:variant>
        <vt:i4>0</vt:i4>
      </vt:variant>
      <vt:variant>
        <vt:i4>5</vt:i4>
      </vt:variant>
      <vt:variant>
        <vt:lpwstr/>
      </vt:variant>
      <vt:variant>
        <vt:lpwstr>Par1806</vt:lpwstr>
      </vt:variant>
      <vt:variant>
        <vt:i4>6684727</vt:i4>
      </vt:variant>
      <vt:variant>
        <vt:i4>216</vt:i4>
      </vt:variant>
      <vt:variant>
        <vt:i4>0</vt:i4>
      </vt:variant>
      <vt:variant>
        <vt:i4>5</vt:i4>
      </vt:variant>
      <vt:variant>
        <vt:lpwstr/>
      </vt:variant>
      <vt:variant>
        <vt:lpwstr>Par1569</vt:lpwstr>
      </vt:variant>
      <vt:variant>
        <vt:i4>6291511</vt:i4>
      </vt:variant>
      <vt:variant>
        <vt:i4>213</vt:i4>
      </vt:variant>
      <vt:variant>
        <vt:i4>0</vt:i4>
      </vt:variant>
      <vt:variant>
        <vt:i4>5</vt:i4>
      </vt:variant>
      <vt:variant>
        <vt:lpwstr/>
      </vt:variant>
      <vt:variant>
        <vt:lpwstr>Par1501</vt:lpwstr>
      </vt:variant>
      <vt:variant>
        <vt:i4>6488114</vt:i4>
      </vt:variant>
      <vt:variant>
        <vt:i4>210</vt:i4>
      </vt:variant>
      <vt:variant>
        <vt:i4>0</vt:i4>
      </vt:variant>
      <vt:variant>
        <vt:i4>5</vt:i4>
      </vt:variant>
      <vt:variant>
        <vt:lpwstr/>
      </vt:variant>
      <vt:variant>
        <vt:lpwstr>Par1038</vt:lpwstr>
      </vt:variant>
      <vt:variant>
        <vt:i4>6357045</vt:i4>
      </vt:variant>
      <vt:variant>
        <vt:i4>207</vt:i4>
      </vt:variant>
      <vt:variant>
        <vt:i4>0</vt:i4>
      </vt:variant>
      <vt:variant>
        <vt:i4>5</vt:i4>
      </vt:variant>
      <vt:variant>
        <vt:lpwstr/>
      </vt:variant>
      <vt:variant>
        <vt:lpwstr>Par979</vt:lpwstr>
      </vt:variant>
      <vt:variant>
        <vt:i4>6291514</vt:i4>
      </vt:variant>
      <vt:variant>
        <vt:i4>204</vt:i4>
      </vt:variant>
      <vt:variant>
        <vt:i4>0</vt:i4>
      </vt:variant>
      <vt:variant>
        <vt:i4>5</vt:i4>
      </vt:variant>
      <vt:variant>
        <vt:lpwstr/>
      </vt:variant>
      <vt:variant>
        <vt:lpwstr>Par1806</vt:lpwstr>
      </vt:variant>
      <vt:variant>
        <vt:i4>262152</vt:i4>
      </vt:variant>
      <vt:variant>
        <vt:i4>201</vt:i4>
      </vt:variant>
      <vt:variant>
        <vt:i4>0</vt:i4>
      </vt:variant>
      <vt:variant>
        <vt:i4>5</vt:i4>
      </vt:variant>
      <vt:variant>
        <vt:lpwstr>consultantplus://offline/ref=76C9E2F0CE288BF7BA4ECE8B16AB0F8C89BA6B23853799D3522EDC5EFC7FAF20343D45109F721F9A8EA92Cs3Z7P</vt:lpwstr>
      </vt:variant>
      <vt:variant>
        <vt:lpwstr/>
      </vt:variant>
      <vt:variant>
        <vt:i4>6684727</vt:i4>
      </vt:variant>
      <vt:variant>
        <vt:i4>198</vt:i4>
      </vt:variant>
      <vt:variant>
        <vt:i4>0</vt:i4>
      </vt:variant>
      <vt:variant>
        <vt:i4>5</vt:i4>
      </vt:variant>
      <vt:variant>
        <vt:lpwstr/>
      </vt:variant>
      <vt:variant>
        <vt:lpwstr>Par1569</vt:lpwstr>
      </vt:variant>
      <vt:variant>
        <vt:i4>6291511</vt:i4>
      </vt:variant>
      <vt:variant>
        <vt:i4>195</vt:i4>
      </vt:variant>
      <vt:variant>
        <vt:i4>0</vt:i4>
      </vt:variant>
      <vt:variant>
        <vt:i4>5</vt:i4>
      </vt:variant>
      <vt:variant>
        <vt:lpwstr/>
      </vt:variant>
      <vt:variant>
        <vt:lpwstr>Par1501</vt:lpwstr>
      </vt:variant>
      <vt:variant>
        <vt:i4>6488114</vt:i4>
      </vt:variant>
      <vt:variant>
        <vt:i4>192</vt:i4>
      </vt:variant>
      <vt:variant>
        <vt:i4>0</vt:i4>
      </vt:variant>
      <vt:variant>
        <vt:i4>5</vt:i4>
      </vt:variant>
      <vt:variant>
        <vt:lpwstr/>
      </vt:variant>
      <vt:variant>
        <vt:lpwstr>Par1038</vt:lpwstr>
      </vt:variant>
      <vt:variant>
        <vt:i4>6357045</vt:i4>
      </vt:variant>
      <vt:variant>
        <vt:i4>189</vt:i4>
      </vt:variant>
      <vt:variant>
        <vt:i4>0</vt:i4>
      </vt:variant>
      <vt:variant>
        <vt:i4>5</vt:i4>
      </vt:variant>
      <vt:variant>
        <vt:lpwstr/>
      </vt:variant>
      <vt:variant>
        <vt:lpwstr>Par979</vt:lpwstr>
      </vt:variant>
      <vt:variant>
        <vt:i4>262239</vt:i4>
      </vt:variant>
      <vt:variant>
        <vt:i4>186</vt:i4>
      </vt:variant>
      <vt:variant>
        <vt:i4>0</vt:i4>
      </vt:variant>
      <vt:variant>
        <vt:i4>5</vt:i4>
      </vt:variant>
      <vt:variant>
        <vt:lpwstr>consultantplus://offline/ref=76C9E2F0CE288BF7BA4ECE8B16AB0F8C89BA6B23853691D6582EDC5EFC7FAF20343D45109F721F9A8EA92Cs3ZFP</vt:lpwstr>
      </vt:variant>
      <vt:variant>
        <vt:lpwstr/>
      </vt:variant>
      <vt:variant>
        <vt:i4>6291514</vt:i4>
      </vt:variant>
      <vt:variant>
        <vt:i4>183</vt:i4>
      </vt:variant>
      <vt:variant>
        <vt:i4>0</vt:i4>
      </vt:variant>
      <vt:variant>
        <vt:i4>5</vt:i4>
      </vt:variant>
      <vt:variant>
        <vt:lpwstr/>
      </vt:variant>
      <vt:variant>
        <vt:lpwstr>Par1806</vt:lpwstr>
      </vt:variant>
      <vt:variant>
        <vt:i4>6684727</vt:i4>
      </vt:variant>
      <vt:variant>
        <vt:i4>180</vt:i4>
      </vt:variant>
      <vt:variant>
        <vt:i4>0</vt:i4>
      </vt:variant>
      <vt:variant>
        <vt:i4>5</vt:i4>
      </vt:variant>
      <vt:variant>
        <vt:lpwstr/>
      </vt:variant>
      <vt:variant>
        <vt:lpwstr>Par1569</vt:lpwstr>
      </vt:variant>
      <vt:variant>
        <vt:i4>6291511</vt:i4>
      </vt:variant>
      <vt:variant>
        <vt:i4>177</vt:i4>
      </vt:variant>
      <vt:variant>
        <vt:i4>0</vt:i4>
      </vt:variant>
      <vt:variant>
        <vt:i4>5</vt:i4>
      </vt:variant>
      <vt:variant>
        <vt:lpwstr/>
      </vt:variant>
      <vt:variant>
        <vt:lpwstr>Par1501</vt:lpwstr>
      </vt:variant>
      <vt:variant>
        <vt:i4>6488114</vt:i4>
      </vt:variant>
      <vt:variant>
        <vt:i4>174</vt:i4>
      </vt:variant>
      <vt:variant>
        <vt:i4>0</vt:i4>
      </vt:variant>
      <vt:variant>
        <vt:i4>5</vt:i4>
      </vt:variant>
      <vt:variant>
        <vt:lpwstr/>
      </vt:variant>
      <vt:variant>
        <vt:lpwstr>Par1038</vt:lpwstr>
      </vt:variant>
      <vt:variant>
        <vt:i4>6357045</vt:i4>
      </vt:variant>
      <vt:variant>
        <vt:i4>171</vt:i4>
      </vt:variant>
      <vt:variant>
        <vt:i4>0</vt:i4>
      </vt:variant>
      <vt:variant>
        <vt:i4>5</vt:i4>
      </vt:variant>
      <vt:variant>
        <vt:lpwstr/>
      </vt:variant>
      <vt:variant>
        <vt:lpwstr>Par979</vt:lpwstr>
      </vt:variant>
      <vt:variant>
        <vt:i4>262154</vt:i4>
      </vt:variant>
      <vt:variant>
        <vt:i4>168</vt:i4>
      </vt:variant>
      <vt:variant>
        <vt:i4>0</vt:i4>
      </vt:variant>
      <vt:variant>
        <vt:i4>5</vt:i4>
      </vt:variant>
      <vt:variant>
        <vt:lpwstr>consultantplus://offline/ref=76C9E2F0CE288BF7BA4ECE8B16AB0F8C89BA6B23853593D75C2EDC5EFC7FAF20343D45109F721F9A8EAD2Fs3Z0P</vt:lpwstr>
      </vt:variant>
      <vt:variant>
        <vt:lpwstr/>
      </vt:variant>
      <vt:variant>
        <vt:i4>262225</vt:i4>
      </vt:variant>
      <vt:variant>
        <vt:i4>165</vt:i4>
      </vt:variant>
      <vt:variant>
        <vt:i4>0</vt:i4>
      </vt:variant>
      <vt:variant>
        <vt:i4>5</vt:i4>
      </vt:variant>
      <vt:variant>
        <vt:lpwstr>consultantplus://offline/ref=76C9E2F0CE288BF7BA4ECE8B16AB0F8C89BA6B23863692D65B2EDC5EFC7FAF20343D45109F721F9A8EA92Fs3Z7P</vt:lpwstr>
      </vt:variant>
      <vt:variant>
        <vt:lpwstr/>
      </vt:variant>
      <vt:variant>
        <vt:i4>6291514</vt:i4>
      </vt:variant>
      <vt:variant>
        <vt:i4>162</vt:i4>
      </vt:variant>
      <vt:variant>
        <vt:i4>0</vt:i4>
      </vt:variant>
      <vt:variant>
        <vt:i4>5</vt:i4>
      </vt:variant>
      <vt:variant>
        <vt:lpwstr/>
      </vt:variant>
      <vt:variant>
        <vt:lpwstr>Par1805</vt:lpwstr>
      </vt:variant>
      <vt:variant>
        <vt:i4>6815796</vt:i4>
      </vt:variant>
      <vt:variant>
        <vt:i4>159</vt:i4>
      </vt:variant>
      <vt:variant>
        <vt:i4>0</vt:i4>
      </vt:variant>
      <vt:variant>
        <vt:i4>5</vt:i4>
      </vt:variant>
      <vt:variant>
        <vt:lpwstr/>
      </vt:variant>
      <vt:variant>
        <vt:lpwstr>Par1686</vt:lpwstr>
      </vt:variant>
      <vt:variant>
        <vt:i4>6422580</vt:i4>
      </vt:variant>
      <vt:variant>
        <vt:i4>156</vt:i4>
      </vt:variant>
      <vt:variant>
        <vt:i4>0</vt:i4>
      </vt:variant>
      <vt:variant>
        <vt:i4>5</vt:i4>
      </vt:variant>
      <vt:variant>
        <vt:lpwstr/>
      </vt:variant>
      <vt:variant>
        <vt:lpwstr>Par1628</vt:lpwstr>
      </vt:variant>
      <vt:variant>
        <vt:i4>6422577</vt:i4>
      </vt:variant>
      <vt:variant>
        <vt:i4>153</vt:i4>
      </vt:variant>
      <vt:variant>
        <vt:i4>0</vt:i4>
      </vt:variant>
      <vt:variant>
        <vt:i4>5</vt:i4>
      </vt:variant>
      <vt:variant>
        <vt:lpwstr/>
      </vt:variant>
      <vt:variant>
        <vt:lpwstr>Par1327</vt:lpwstr>
      </vt:variant>
      <vt:variant>
        <vt:i4>6291509</vt:i4>
      </vt:variant>
      <vt:variant>
        <vt:i4>150</vt:i4>
      </vt:variant>
      <vt:variant>
        <vt:i4>0</vt:i4>
      </vt:variant>
      <vt:variant>
        <vt:i4>5</vt:i4>
      </vt:variant>
      <vt:variant>
        <vt:lpwstr/>
      </vt:variant>
      <vt:variant>
        <vt:lpwstr>Par978</vt:lpwstr>
      </vt:variant>
      <vt:variant>
        <vt:i4>6619188</vt:i4>
      </vt:variant>
      <vt:variant>
        <vt:i4>147</vt:i4>
      </vt:variant>
      <vt:variant>
        <vt:i4>0</vt:i4>
      </vt:variant>
      <vt:variant>
        <vt:i4>5</vt:i4>
      </vt:variant>
      <vt:variant>
        <vt:lpwstr/>
      </vt:variant>
      <vt:variant>
        <vt:lpwstr>Par561</vt:lpwstr>
      </vt:variant>
      <vt:variant>
        <vt:i4>5505036</vt:i4>
      </vt:variant>
      <vt:variant>
        <vt:i4>144</vt:i4>
      </vt:variant>
      <vt:variant>
        <vt:i4>0</vt:i4>
      </vt:variant>
      <vt:variant>
        <vt:i4>5</vt:i4>
      </vt:variant>
      <vt:variant>
        <vt:lpwstr>consultantplus://offline/ref=76C9E2F0CE288BF7BA4ED08600C7518083B1332E823FC68C0F288B01AC79FA60743B1053DB7F1Es9Z2P</vt:lpwstr>
      </vt:variant>
      <vt:variant>
        <vt:lpwstr/>
      </vt:variant>
      <vt:variant>
        <vt:i4>917506</vt:i4>
      </vt:variant>
      <vt:variant>
        <vt:i4>141</vt:i4>
      </vt:variant>
      <vt:variant>
        <vt:i4>0</vt:i4>
      </vt:variant>
      <vt:variant>
        <vt:i4>5</vt:i4>
      </vt:variant>
      <vt:variant>
        <vt:lpwstr>consultantplus://offline/ref=76C9E2F0CE288BF7BA4ED08600C751808BB33C2D80319B8607718703ABs7Z6P</vt:lpwstr>
      </vt:variant>
      <vt:variant>
        <vt:lpwstr/>
      </vt:variant>
      <vt:variant>
        <vt:i4>6619188</vt:i4>
      </vt:variant>
      <vt:variant>
        <vt:i4>138</vt:i4>
      </vt:variant>
      <vt:variant>
        <vt:i4>0</vt:i4>
      </vt:variant>
      <vt:variant>
        <vt:i4>5</vt:i4>
      </vt:variant>
      <vt:variant>
        <vt:lpwstr/>
      </vt:variant>
      <vt:variant>
        <vt:lpwstr>Par561</vt:lpwstr>
      </vt:variant>
      <vt:variant>
        <vt:i4>6422583</vt:i4>
      </vt:variant>
      <vt:variant>
        <vt:i4>135</vt:i4>
      </vt:variant>
      <vt:variant>
        <vt:i4>0</vt:i4>
      </vt:variant>
      <vt:variant>
        <vt:i4>5</vt:i4>
      </vt:variant>
      <vt:variant>
        <vt:lpwstr/>
      </vt:variant>
      <vt:variant>
        <vt:lpwstr>Par457</vt:lpwstr>
      </vt:variant>
      <vt:variant>
        <vt:i4>7012411</vt:i4>
      </vt:variant>
      <vt:variant>
        <vt:i4>132</vt:i4>
      </vt:variant>
      <vt:variant>
        <vt:i4>0</vt:i4>
      </vt:variant>
      <vt:variant>
        <vt:i4>5</vt:i4>
      </vt:variant>
      <vt:variant>
        <vt:lpwstr/>
      </vt:variant>
      <vt:variant>
        <vt:lpwstr>Par399</vt:lpwstr>
      </vt:variant>
      <vt:variant>
        <vt:i4>6619190</vt:i4>
      </vt:variant>
      <vt:variant>
        <vt:i4>129</vt:i4>
      </vt:variant>
      <vt:variant>
        <vt:i4>0</vt:i4>
      </vt:variant>
      <vt:variant>
        <vt:i4>5</vt:i4>
      </vt:variant>
      <vt:variant>
        <vt:lpwstr/>
      </vt:variant>
      <vt:variant>
        <vt:lpwstr>Par347</vt:lpwstr>
      </vt:variant>
      <vt:variant>
        <vt:i4>6750263</vt:i4>
      </vt:variant>
      <vt:variant>
        <vt:i4>126</vt:i4>
      </vt:variant>
      <vt:variant>
        <vt:i4>0</vt:i4>
      </vt:variant>
      <vt:variant>
        <vt:i4>5</vt:i4>
      </vt:variant>
      <vt:variant>
        <vt:lpwstr/>
      </vt:variant>
      <vt:variant>
        <vt:lpwstr>Par157</vt:lpwstr>
      </vt:variant>
      <vt:variant>
        <vt:i4>7077949</vt:i4>
      </vt:variant>
      <vt:variant>
        <vt:i4>123</vt:i4>
      </vt:variant>
      <vt:variant>
        <vt:i4>0</vt:i4>
      </vt:variant>
      <vt:variant>
        <vt:i4>5</vt:i4>
      </vt:variant>
      <vt:variant>
        <vt:lpwstr>consultantplus://offline/ref=76C9E2F0CE288BF7BA4ECE8B16AB0F8C89BA6B23863192D8582EDC5EFC7FAF20s3Z4P</vt:lpwstr>
      </vt:variant>
      <vt:variant>
        <vt:lpwstr/>
      </vt:variant>
      <vt:variant>
        <vt:i4>7077997</vt:i4>
      </vt:variant>
      <vt:variant>
        <vt:i4>120</vt:i4>
      </vt:variant>
      <vt:variant>
        <vt:i4>0</vt:i4>
      </vt:variant>
      <vt:variant>
        <vt:i4>5</vt:i4>
      </vt:variant>
      <vt:variant>
        <vt:lpwstr>consultantplus://offline/ref=76C9E2F0CE288BF7BA4ECE8B16AB0F8C89BA6B23863090D15B2EDC5EFC7FAF20s3Z4P</vt:lpwstr>
      </vt:variant>
      <vt:variant>
        <vt:lpwstr/>
      </vt:variant>
      <vt:variant>
        <vt:i4>7077937</vt:i4>
      </vt:variant>
      <vt:variant>
        <vt:i4>117</vt:i4>
      </vt:variant>
      <vt:variant>
        <vt:i4>0</vt:i4>
      </vt:variant>
      <vt:variant>
        <vt:i4>5</vt:i4>
      </vt:variant>
      <vt:variant>
        <vt:lpwstr>consultantplus://offline/ref=76C9E2F0CE288BF7BA4ECE8B16AB0F8C89BA6B23863797D6592EDC5EFC7FAF20s3Z4P</vt:lpwstr>
      </vt:variant>
      <vt:variant>
        <vt:lpwstr/>
      </vt:variant>
      <vt:variant>
        <vt:i4>7077999</vt:i4>
      </vt:variant>
      <vt:variant>
        <vt:i4>114</vt:i4>
      </vt:variant>
      <vt:variant>
        <vt:i4>0</vt:i4>
      </vt:variant>
      <vt:variant>
        <vt:i4>5</vt:i4>
      </vt:variant>
      <vt:variant>
        <vt:lpwstr>consultantplus://offline/ref=76C9E2F0CE288BF7BA4ECE8B16AB0F8C89BA6B23863796D55E2EDC5EFC7FAF20s3Z4P</vt:lpwstr>
      </vt:variant>
      <vt:variant>
        <vt:lpwstr/>
      </vt:variant>
      <vt:variant>
        <vt:i4>7077999</vt:i4>
      </vt:variant>
      <vt:variant>
        <vt:i4>111</vt:i4>
      </vt:variant>
      <vt:variant>
        <vt:i4>0</vt:i4>
      </vt:variant>
      <vt:variant>
        <vt:i4>5</vt:i4>
      </vt:variant>
      <vt:variant>
        <vt:lpwstr>consultantplus://offline/ref=76C9E2F0CE288BF7BA4ECE8B16AB0F8C89BA6B23863495D65F2EDC5EFC7FAF20s3Z4P</vt:lpwstr>
      </vt:variant>
      <vt:variant>
        <vt:lpwstr/>
      </vt:variant>
      <vt:variant>
        <vt:i4>7077990</vt:i4>
      </vt:variant>
      <vt:variant>
        <vt:i4>108</vt:i4>
      </vt:variant>
      <vt:variant>
        <vt:i4>0</vt:i4>
      </vt:variant>
      <vt:variant>
        <vt:i4>5</vt:i4>
      </vt:variant>
      <vt:variant>
        <vt:lpwstr>consultantplus://offline/ref=76C9E2F0CE288BF7BA4ECE8B16AB0F8C89BA6B23863090D95A2EDC5EFC7FAF20s3Z4P</vt:lpwstr>
      </vt:variant>
      <vt:variant>
        <vt:lpwstr/>
      </vt:variant>
      <vt:variant>
        <vt:i4>7077990</vt:i4>
      </vt:variant>
      <vt:variant>
        <vt:i4>105</vt:i4>
      </vt:variant>
      <vt:variant>
        <vt:i4>0</vt:i4>
      </vt:variant>
      <vt:variant>
        <vt:i4>5</vt:i4>
      </vt:variant>
      <vt:variant>
        <vt:lpwstr>consultantplus://offline/ref=76C9E2F0CE288BF7BA4ECE8B16AB0F8C89BA6B23873D96D3582EDC5EFC7FAF20s3Z4P</vt:lpwstr>
      </vt:variant>
      <vt:variant>
        <vt:lpwstr/>
      </vt:variant>
      <vt:variant>
        <vt:i4>7077995</vt:i4>
      </vt:variant>
      <vt:variant>
        <vt:i4>102</vt:i4>
      </vt:variant>
      <vt:variant>
        <vt:i4>0</vt:i4>
      </vt:variant>
      <vt:variant>
        <vt:i4>5</vt:i4>
      </vt:variant>
      <vt:variant>
        <vt:lpwstr>consultantplus://offline/ref=76C9E2F0CE288BF7BA4ECE8B16AB0F8C89BA6B23873C99D7592EDC5EFC7FAF20s3Z4P</vt:lpwstr>
      </vt:variant>
      <vt:variant>
        <vt:lpwstr/>
      </vt:variant>
      <vt:variant>
        <vt:i4>7077938</vt:i4>
      </vt:variant>
      <vt:variant>
        <vt:i4>99</vt:i4>
      </vt:variant>
      <vt:variant>
        <vt:i4>0</vt:i4>
      </vt:variant>
      <vt:variant>
        <vt:i4>5</vt:i4>
      </vt:variant>
      <vt:variant>
        <vt:lpwstr>consultantplus://offline/ref=76C9E2F0CE288BF7BA4ECE8B16AB0F8C89BA6B23873C93D85E2EDC5EFC7FAF20s3Z4P</vt:lpwstr>
      </vt:variant>
      <vt:variant>
        <vt:lpwstr/>
      </vt:variant>
      <vt:variant>
        <vt:i4>7077945</vt:i4>
      </vt:variant>
      <vt:variant>
        <vt:i4>96</vt:i4>
      </vt:variant>
      <vt:variant>
        <vt:i4>0</vt:i4>
      </vt:variant>
      <vt:variant>
        <vt:i4>5</vt:i4>
      </vt:variant>
      <vt:variant>
        <vt:lpwstr>consultantplus://offline/ref=76C9E2F0CE288BF7BA4ECE8B16AB0F8C89BA6B23873399D5592EDC5EFC7FAF20s3Z4P</vt:lpwstr>
      </vt:variant>
      <vt:variant>
        <vt:lpwstr/>
      </vt:variant>
      <vt:variant>
        <vt:i4>7077994</vt:i4>
      </vt:variant>
      <vt:variant>
        <vt:i4>93</vt:i4>
      </vt:variant>
      <vt:variant>
        <vt:i4>0</vt:i4>
      </vt:variant>
      <vt:variant>
        <vt:i4>5</vt:i4>
      </vt:variant>
      <vt:variant>
        <vt:lpwstr>consultantplus://offline/ref=76C9E2F0CE288BF7BA4ECE8B16AB0F8C89BA6B23873193D65A2EDC5EFC7FAF20s3Z4P</vt:lpwstr>
      </vt:variant>
      <vt:variant>
        <vt:lpwstr/>
      </vt:variant>
      <vt:variant>
        <vt:i4>7077936</vt:i4>
      </vt:variant>
      <vt:variant>
        <vt:i4>90</vt:i4>
      </vt:variant>
      <vt:variant>
        <vt:i4>0</vt:i4>
      </vt:variant>
      <vt:variant>
        <vt:i4>5</vt:i4>
      </vt:variant>
      <vt:variant>
        <vt:lpwstr>consultantplus://offline/ref=76C9E2F0CE288BF7BA4ECE8B16AB0F8C89BA6B23873099D4522EDC5EFC7FAF20s3Z4P</vt:lpwstr>
      </vt:variant>
      <vt:variant>
        <vt:lpwstr/>
      </vt:variant>
      <vt:variant>
        <vt:i4>7077943</vt:i4>
      </vt:variant>
      <vt:variant>
        <vt:i4>87</vt:i4>
      </vt:variant>
      <vt:variant>
        <vt:i4>0</vt:i4>
      </vt:variant>
      <vt:variant>
        <vt:i4>5</vt:i4>
      </vt:variant>
      <vt:variant>
        <vt:lpwstr>consultantplus://offline/ref=76C9E2F0CE288BF7BA4ECE8B16AB0F8C89BA6B23873095D4592EDC5EFC7FAF20s3Z4P</vt:lpwstr>
      </vt:variant>
      <vt:variant>
        <vt:lpwstr/>
      </vt:variant>
      <vt:variant>
        <vt:i4>7077936</vt:i4>
      </vt:variant>
      <vt:variant>
        <vt:i4>84</vt:i4>
      </vt:variant>
      <vt:variant>
        <vt:i4>0</vt:i4>
      </vt:variant>
      <vt:variant>
        <vt:i4>5</vt:i4>
      </vt:variant>
      <vt:variant>
        <vt:lpwstr>consultantplus://offline/ref=76C9E2F0CE288BF7BA4ECE8B16AB0F8C89BA6B23873096D1582EDC5EFC7FAF20s3Z4P</vt:lpwstr>
      </vt:variant>
      <vt:variant>
        <vt:lpwstr/>
      </vt:variant>
      <vt:variant>
        <vt:i4>7077940</vt:i4>
      </vt:variant>
      <vt:variant>
        <vt:i4>81</vt:i4>
      </vt:variant>
      <vt:variant>
        <vt:i4>0</vt:i4>
      </vt:variant>
      <vt:variant>
        <vt:i4>5</vt:i4>
      </vt:variant>
      <vt:variant>
        <vt:lpwstr>consultantplus://offline/ref=76C9E2F0CE288BF7BA4ECE8B16AB0F8C89BA6B23873796D3592EDC5EFC7FAF20s3Z4P</vt:lpwstr>
      </vt:variant>
      <vt:variant>
        <vt:lpwstr/>
      </vt:variant>
      <vt:variant>
        <vt:i4>7077946</vt:i4>
      </vt:variant>
      <vt:variant>
        <vt:i4>78</vt:i4>
      </vt:variant>
      <vt:variant>
        <vt:i4>0</vt:i4>
      </vt:variant>
      <vt:variant>
        <vt:i4>5</vt:i4>
      </vt:variant>
      <vt:variant>
        <vt:lpwstr>consultantplus://offline/ref=76C9E2F0CE288BF7BA4ECE8B16AB0F8C89BA6B23873793D8592EDC5EFC7FAF20s3Z4P</vt:lpwstr>
      </vt:variant>
      <vt:variant>
        <vt:lpwstr/>
      </vt:variant>
      <vt:variant>
        <vt:i4>7077946</vt:i4>
      </vt:variant>
      <vt:variant>
        <vt:i4>75</vt:i4>
      </vt:variant>
      <vt:variant>
        <vt:i4>0</vt:i4>
      </vt:variant>
      <vt:variant>
        <vt:i4>5</vt:i4>
      </vt:variant>
      <vt:variant>
        <vt:lpwstr>consultantplus://offline/ref=76C9E2F0CE288BF7BA4ECE8B16AB0F8C89BA6B23873699D8522EDC5EFC7FAF20s3Z4P</vt:lpwstr>
      </vt:variant>
      <vt:variant>
        <vt:lpwstr/>
      </vt:variant>
      <vt:variant>
        <vt:i4>7077996</vt:i4>
      </vt:variant>
      <vt:variant>
        <vt:i4>72</vt:i4>
      </vt:variant>
      <vt:variant>
        <vt:i4>0</vt:i4>
      </vt:variant>
      <vt:variant>
        <vt:i4>5</vt:i4>
      </vt:variant>
      <vt:variant>
        <vt:lpwstr>consultantplus://offline/ref=76C9E2F0CE288BF7BA4ECE8B16AB0F8C89BA6B23863696D75E2EDC5EFC7FAF20s3Z4P</vt:lpwstr>
      </vt:variant>
      <vt:variant>
        <vt:lpwstr/>
      </vt:variant>
      <vt:variant>
        <vt:i4>7077998</vt:i4>
      </vt:variant>
      <vt:variant>
        <vt:i4>69</vt:i4>
      </vt:variant>
      <vt:variant>
        <vt:i4>0</vt:i4>
      </vt:variant>
      <vt:variant>
        <vt:i4>5</vt:i4>
      </vt:variant>
      <vt:variant>
        <vt:lpwstr>consultantplus://offline/ref=76C9E2F0CE288BF7BA4ECE8B16AB0F8C89BA6B23873692D65C2EDC5EFC7FAF20s3Z4P</vt:lpwstr>
      </vt:variant>
      <vt:variant>
        <vt:lpwstr/>
      </vt:variant>
      <vt:variant>
        <vt:i4>7077991</vt:i4>
      </vt:variant>
      <vt:variant>
        <vt:i4>66</vt:i4>
      </vt:variant>
      <vt:variant>
        <vt:i4>0</vt:i4>
      </vt:variant>
      <vt:variant>
        <vt:i4>5</vt:i4>
      </vt:variant>
      <vt:variant>
        <vt:lpwstr>consultantplus://offline/ref=76C9E2F0CE288BF7BA4ECE8B16AB0F8C89BA6B23873497D95B2EDC5EFC7FAF20s3Z4P</vt:lpwstr>
      </vt:variant>
      <vt:variant>
        <vt:lpwstr/>
      </vt:variant>
      <vt:variant>
        <vt:i4>7077989</vt:i4>
      </vt:variant>
      <vt:variant>
        <vt:i4>63</vt:i4>
      </vt:variant>
      <vt:variant>
        <vt:i4>0</vt:i4>
      </vt:variant>
      <vt:variant>
        <vt:i4>5</vt:i4>
      </vt:variant>
      <vt:variant>
        <vt:lpwstr>consultantplus://offline/ref=76C9E2F0CE288BF7BA4ECE8B16AB0F8C89BA6B23803D97D7592EDC5EFC7FAF20s3Z4P</vt:lpwstr>
      </vt:variant>
      <vt:variant>
        <vt:lpwstr/>
      </vt:variant>
      <vt:variant>
        <vt:i4>262229</vt:i4>
      </vt:variant>
      <vt:variant>
        <vt:i4>60</vt:i4>
      </vt:variant>
      <vt:variant>
        <vt:i4>0</vt:i4>
      </vt:variant>
      <vt:variant>
        <vt:i4>5</vt:i4>
      </vt:variant>
      <vt:variant>
        <vt:lpwstr>consultantplus://offline/ref=76C9E2F0CE288BF7BA4ECE8B16AB0F8C89BA6B23803D96D75E2EDC5EFC7FAF20343D45109F721F9A8EA92Fs3ZEP</vt:lpwstr>
      </vt:variant>
      <vt:variant>
        <vt:lpwstr/>
      </vt:variant>
      <vt:variant>
        <vt:i4>7077993</vt:i4>
      </vt:variant>
      <vt:variant>
        <vt:i4>57</vt:i4>
      </vt:variant>
      <vt:variant>
        <vt:i4>0</vt:i4>
      </vt:variant>
      <vt:variant>
        <vt:i4>5</vt:i4>
      </vt:variant>
      <vt:variant>
        <vt:lpwstr>consultantplus://offline/ref=76C9E2F0CE288BF7BA4ECE8B16AB0F8C89BA6B23803D95D9592EDC5EFC7FAF20s3Z4P</vt:lpwstr>
      </vt:variant>
      <vt:variant>
        <vt:lpwstr/>
      </vt:variant>
      <vt:variant>
        <vt:i4>7077947</vt:i4>
      </vt:variant>
      <vt:variant>
        <vt:i4>54</vt:i4>
      </vt:variant>
      <vt:variant>
        <vt:i4>0</vt:i4>
      </vt:variant>
      <vt:variant>
        <vt:i4>5</vt:i4>
      </vt:variant>
      <vt:variant>
        <vt:lpwstr>consultantplus://offline/ref=76C9E2F0CE288BF7BA4ECE8B16AB0F8C89BA6B23803C94D65B2EDC5EFC7FAF20s3Z4P</vt:lpwstr>
      </vt:variant>
      <vt:variant>
        <vt:lpwstr/>
      </vt:variant>
      <vt:variant>
        <vt:i4>7077997</vt:i4>
      </vt:variant>
      <vt:variant>
        <vt:i4>51</vt:i4>
      </vt:variant>
      <vt:variant>
        <vt:i4>0</vt:i4>
      </vt:variant>
      <vt:variant>
        <vt:i4>5</vt:i4>
      </vt:variant>
      <vt:variant>
        <vt:lpwstr>consultantplus://offline/ref=76C9E2F0CE288BF7BA4ECE8B16AB0F8C89BA6B23803295D15C2EDC5EFC7FAF20s3Z4P</vt:lpwstr>
      </vt:variant>
      <vt:variant>
        <vt:lpwstr/>
      </vt:variant>
      <vt:variant>
        <vt:i4>7077937</vt:i4>
      </vt:variant>
      <vt:variant>
        <vt:i4>48</vt:i4>
      </vt:variant>
      <vt:variant>
        <vt:i4>0</vt:i4>
      </vt:variant>
      <vt:variant>
        <vt:i4>5</vt:i4>
      </vt:variant>
      <vt:variant>
        <vt:lpwstr>consultantplus://offline/ref=76C9E2F0CE288BF7BA4ECE8B16AB0F8C89BA6B23803092D3582EDC5EFC7FAF20s3Z4P</vt:lpwstr>
      </vt:variant>
      <vt:variant>
        <vt:lpwstr/>
      </vt:variant>
      <vt:variant>
        <vt:i4>7077992</vt:i4>
      </vt:variant>
      <vt:variant>
        <vt:i4>45</vt:i4>
      </vt:variant>
      <vt:variant>
        <vt:i4>0</vt:i4>
      </vt:variant>
      <vt:variant>
        <vt:i4>5</vt:i4>
      </vt:variant>
      <vt:variant>
        <vt:lpwstr>consultantplus://offline/ref=76C9E2F0CE288BF7BA4ECE8B16AB0F8C89BA6B23803795D45F2EDC5EFC7FAF20s3Z4P</vt:lpwstr>
      </vt:variant>
      <vt:variant>
        <vt:lpwstr/>
      </vt:variant>
      <vt:variant>
        <vt:i4>7077993</vt:i4>
      </vt:variant>
      <vt:variant>
        <vt:i4>42</vt:i4>
      </vt:variant>
      <vt:variant>
        <vt:i4>0</vt:i4>
      </vt:variant>
      <vt:variant>
        <vt:i4>5</vt:i4>
      </vt:variant>
      <vt:variant>
        <vt:lpwstr>consultantplus://offline/ref=76C9E2F0CE288BF7BA4ECE8B16AB0F8C89BA6B23803790D75A2EDC5EFC7FAF20s3Z4P</vt:lpwstr>
      </vt:variant>
      <vt:variant>
        <vt:lpwstr/>
      </vt:variant>
      <vt:variant>
        <vt:i4>7077991</vt:i4>
      </vt:variant>
      <vt:variant>
        <vt:i4>39</vt:i4>
      </vt:variant>
      <vt:variant>
        <vt:i4>0</vt:i4>
      </vt:variant>
      <vt:variant>
        <vt:i4>5</vt:i4>
      </vt:variant>
      <vt:variant>
        <vt:lpwstr>consultantplus://offline/ref=76C9E2F0CE288BF7BA4ECE8B16AB0F8C89BA6B23803699D55E2EDC5EFC7FAF20s3Z4P</vt:lpwstr>
      </vt:variant>
      <vt:variant>
        <vt:lpwstr/>
      </vt:variant>
      <vt:variant>
        <vt:i4>7077949</vt:i4>
      </vt:variant>
      <vt:variant>
        <vt:i4>36</vt:i4>
      </vt:variant>
      <vt:variant>
        <vt:i4>0</vt:i4>
      </vt:variant>
      <vt:variant>
        <vt:i4>5</vt:i4>
      </vt:variant>
      <vt:variant>
        <vt:lpwstr>consultantplus://offline/ref=76C9E2F0CE288BF7BA4ECE8B16AB0F8C89BA6B23803697D6522EDC5EFC7FAF20s3Z4P</vt:lpwstr>
      </vt:variant>
      <vt:variant>
        <vt:lpwstr/>
      </vt:variant>
      <vt:variant>
        <vt:i4>7077943</vt:i4>
      </vt:variant>
      <vt:variant>
        <vt:i4>33</vt:i4>
      </vt:variant>
      <vt:variant>
        <vt:i4>0</vt:i4>
      </vt:variant>
      <vt:variant>
        <vt:i4>5</vt:i4>
      </vt:variant>
      <vt:variant>
        <vt:lpwstr>consultantplus://offline/ref=76C9E2F0CE288BF7BA4ECE8B16AB0F8C89BA6B23863D97D85B2EDC5EFC7FAF20s3Z4P</vt:lpwstr>
      </vt:variant>
      <vt:variant>
        <vt:lpwstr/>
      </vt:variant>
      <vt:variant>
        <vt:i4>7077990</vt:i4>
      </vt:variant>
      <vt:variant>
        <vt:i4>30</vt:i4>
      </vt:variant>
      <vt:variant>
        <vt:i4>0</vt:i4>
      </vt:variant>
      <vt:variant>
        <vt:i4>5</vt:i4>
      </vt:variant>
      <vt:variant>
        <vt:lpwstr>consultantplus://offline/ref=76C9E2F0CE288BF7BA4ECE8B16AB0F8C89BA6B23803498D75E2EDC5EFC7FAF20s3Z4P</vt:lpwstr>
      </vt:variant>
      <vt:variant>
        <vt:lpwstr/>
      </vt:variant>
      <vt:variant>
        <vt:i4>7077999</vt:i4>
      </vt:variant>
      <vt:variant>
        <vt:i4>27</vt:i4>
      </vt:variant>
      <vt:variant>
        <vt:i4>0</vt:i4>
      </vt:variant>
      <vt:variant>
        <vt:i4>5</vt:i4>
      </vt:variant>
      <vt:variant>
        <vt:lpwstr>consultantplus://offline/ref=76C9E2F0CE288BF7BA4ECE8B16AB0F8C89BA6B23873194D75B2EDC5EFC7FAF20s3Z4P</vt:lpwstr>
      </vt:variant>
      <vt:variant>
        <vt:lpwstr/>
      </vt:variant>
      <vt:variant>
        <vt:i4>68682754</vt:i4>
      </vt:variant>
      <vt:variant>
        <vt:i4>24</vt:i4>
      </vt:variant>
      <vt:variant>
        <vt:i4>0</vt:i4>
      </vt:variant>
      <vt:variant>
        <vt:i4>5</vt:i4>
      </vt:variant>
      <vt:variant>
        <vt:lpwstr>C:\Documents and Settings\sachekVV\Local Settings\Temporary Internet Files\Content.Outlook\S2OU3L8S\Порядок по выплатам ОСК.rtf</vt:lpwstr>
      </vt:variant>
      <vt:variant>
        <vt:lpwstr>Par46</vt:lpwstr>
      </vt:variant>
      <vt:variant>
        <vt:i4>6619190</vt:i4>
      </vt:variant>
      <vt:variant>
        <vt:i4>21</vt:i4>
      </vt:variant>
      <vt:variant>
        <vt:i4>0</vt:i4>
      </vt:variant>
      <vt:variant>
        <vt:i4>5</vt:i4>
      </vt:variant>
      <vt:variant>
        <vt:lpwstr/>
      </vt:variant>
      <vt:variant>
        <vt:lpwstr>Par347</vt:lpwstr>
      </vt:variant>
      <vt:variant>
        <vt:i4>6946868</vt:i4>
      </vt:variant>
      <vt:variant>
        <vt:i4>18</vt:i4>
      </vt:variant>
      <vt:variant>
        <vt:i4>0</vt:i4>
      </vt:variant>
      <vt:variant>
        <vt:i4>5</vt:i4>
      </vt:variant>
      <vt:variant>
        <vt:lpwstr/>
      </vt:variant>
      <vt:variant>
        <vt:lpwstr>Par3689</vt:lpwstr>
      </vt:variant>
      <vt:variant>
        <vt:i4>7012403</vt:i4>
      </vt:variant>
      <vt:variant>
        <vt:i4>15</vt:i4>
      </vt:variant>
      <vt:variant>
        <vt:i4>0</vt:i4>
      </vt:variant>
      <vt:variant>
        <vt:i4>5</vt:i4>
      </vt:variant>
      <vt:variant>
        <vt:lpwstr/>
      </vt:variant>
      <vt:variant>
        <vt:lpwstr>Par3196</vt:lpwstr>
      </vt:variant>
      <vt:variant>
        <vt:i4>5636098</vt:i4>
      </vt:variant>
      <vt:variant>
        <vt:i4>12</vt:i4>
      </vt:variant>
      <vt:variant>
        <vt:i4>0</vt:i4>
      </vt:variant>
      <vt:variant>
        <vt:i4>5</vt:i4>
      </vt:variant>
      <vt:variant>
        <vt:lpwstr/>
      </vt:variant>
      <vt:variant>
        <vt:lpwstr>Par75</vt:lpwstr>
      </vt:variant>
      <vt:variant>
        <vt:i4>7077999</vt:i4>
      </vt:variant>
      <vt:variant>
        <vt:i4>9</vt:i4>
      </vt:variant>
      <vt:variant>
        <vt:i4>0</vt:i4>
      </vt:variant>
      <vt:variant>
        <vt:i4>5</vt:i4>
      </vt:variant>
      <vt:variant>
        <vt:lpwstr>consultantplus://offline/ref=76C9E2F0CE288BF7BA4ECE8B16AB0F8C89BA6B23853593D75C2EDC5EFC7FAF20s3Z4P</vt:lpwstr>
      </vt:variant>
      <vt:variant>
        <vt:lpwstr/>
      </vt:variant>
      <vt:variant>
        <vt:i4>262235</vt:i4>
      </vt:variant>
      <vt:variant>
        <vt:i4>6</vt:i4>
      </vt:variant>
      <vt:variant>
        <vt:i4>0</vt:i4>
      </vt:variant>
      <vt:variant>
        <vt:i4>5</vt:i4>
      </vt:variant>
      <vt:variant>
        <vt:lpwstr>consultantplus://offline/ref=76C9E2F0CE288BF7BA4ECE8B16AB0F8C89BA6B23853499D2522EDC5EFC7FAF20343D45109F721F9A8EA028s3Z4P</vt:lpwstr>
      </vt:variant>
      <vt:variant>
        <vt:lpwstr/>
      </vt:variant>
      <vt:variant>
        <vt:i4>983052</vt:i4>
      </vt:variant>
      <vt:variant>
        <vt:i4>3</vt:i4>
      </vt:variant>
      <vt:variant>
        <vt:i4>0</vt:i4>
      </vt:variant>
      <vt:variant>
        <vt:i4>5</vt:i4>
      </vt:variant>
      <vt:variant>
        <vt:lpwstr>consultantplus://offline/ref=76C9E2F0CE288BF7BA4ED08600C751808BB7302785319B8607718703AB76A57773721C52DDs7Z9P</vt:lpwstr>
      </vt:variant>
      <vt:variant>
        <vt:lpwstr/>
      </vt:variant>
      <vt:variant>
        <vt:i4>3145834</vt:i4>
      </vt:variant>
      <vt:variant>
        <vt:i4>0</vt:i4>
      </vt:variant>
      <vt:variant>
        <vt:i4>0</vt:i4>
      </vt:variant>
      <vt:variant>
        <vt:i4>5</vt:i4>
      </vt:variant>
      <vt:variant>
        <vt:lpwstr>consultantplus://offline/ref=76C9E2F0CE288BF7BA4ED08600C751808BB7332E873C9B8607718703AB76A57773721C52DB7C1C92s8ZEP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Сачек Виктор Вячеславович</dc:creator>
  <cp:keywords/>
  <dc:description/>
  <cp:lastModifiedBy>User</cp:lastModifiedBy>
  <cp:revision>3</cp:revision>
  <dcterms:created xsi:type="dcterms:W3CDTF">2014-10-14T12:52:00Z</dcterms:created>
  <dcterms:modified xsi:type="dcterms:W3CDTF">2014-10-14T14:36:00Z</dcterms:modified>
</cp:coreProperties>
</file>